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CE" w:rsidRDefault="000138CE" w:rsidP="000138CE">
      <w:pPr>
        <w:ind w:left="720"/>
        <w:jc w:val="center"/>
        <w:rPr>
          <w:b/>
          <w:sz w:val="28"/>
          <w:szCs w:val="28"/>
        </w:rPr>
      </w:pPr>
    </w:p>
    <w:p w:rsidR="000138CE" w:rsidRDefault="000138CE" w:rsidP="000138CE">
      <w:pPr>
        <w:ind w:left="240" w:hanging="120"/>
        <w:jc w:val="center"/>
        <w:rPr>
          <w:rFonts w:ascii="Monotype Corsiva" w:hAnsi="Monotype Corsiva"/>
          <w:b/>
          <w:sz w:val="48"/>
          <w:szCs w:val="48"/>
        </w:rPr>
      </w:pPr>
      <w:r w:rsidRPr="00C05F03">
        <w:rPr>
          <w:rFonts w:ascii="Monotype Corsiva" w:hAnsi="Monotype Corsiva"/>
          <w:sz w:val="48"/>
          <w:szCs w:val="48"/>
        </w:rPr>
        <w:t>«</w:t>
      </w:r>
      <w:r w:rsidRPr="00C05F03">
        <w:rPr>
          <w:rFonts w:ascii="Monotype Corsiva" w:hAnsi="Monotype Corsiva"/>
          <w:b/>
          <w:sz w:val="48"/>
          <w:szCs w:val="48"/>
        </w:rPr>
        <w:t>Роль микроорганизмов</w:t>
      </w:r>
    </w:p>
    <w:p w:rsidR="000138CE" w:rsidRPr="00C05F03" w:rsidRDefault="000138CE" w:rsidP="000138CE">
      <w:pPr>
        <w:ind w:left="240" w:hanging="120"/>
        <w:jc w:val="center"/>
        <w:rPr>
          <w:rFonts w:ascii="Monotype Corsiva" w:hAnsi="Monotype Corsiva"/>
          <w:b/>
          <w:sz w:val="48"/>
          <w:szCs w:val="48"/>
        </w:rPr>
      </w:pPr>
      <w:r w:rsidRPr="00C05F03">
        <w:rPr>
          <w:rFonts w:ascii="Monotype Corsiva" w:hAnsi="Monotype Corsiva"/>
          <w:b/>
          <w:sz w:val="48"/>
          <w:szCs w:val="48"/>
        </w:rPr>
        <w:t>в охране окружающей среды от загрязн</w:t>
      </w:r>
      <w:r w:rsidRPr="00C05F03">
        <w:rPr>
          <w:rFonts w:ascii="Monotype Corsiva" w:hAnsi="Monotype Corsiva"/>
          <w:b/>
          <w:sz w:val="48"/>
          <w:szCs w:val="48"/>
        </w:rPr>
        <w:t>е</w:t>
      </w:r>
      <w:r w:rsidRPr="00C05F03">
        <w:rPr>
          <w:rFonts w:ascii="Monotype Corsiva" w:hAnsi="Monotype Corsiva"/>
          <w:b/>
          <w:sz w:val="48"/>
          <w:szCs w:val="48"/>
        </w:rPr>
        <w:t>ния»</w:t>
      </w:r>
    </w:p>
    <w:p w:rsidR="000138CE" w:rsidRPr="00C05F03" w:rsidRDefault="000138CE" w:rsidP="000138CE">
      <w:pPr>
        <w:ind w:left="240" w:hanging="120"/>
        <w:jc w:val="center"/>
        <w:rPr>
          <w:b/>
          <w:sz w:val="28"/>
          <w:szCs w:val="28"/>
        </w:rPr>
      </w:pPr>
      <w:r w:rsidRPr="00C05F03">
        <w:rPr>
          <w:b/>
          <w:sz w:val="28"/>
          <w:szCs w:val="28"/>
        </w:rPr>
        <w:t>Интегрированный урок</w:t>
      </w:r>
    </w:p>
    <w:p w:rsidR="000138CE" w:rsidRDefault="000138CE" w:rsidP="000138CE">
      <w:pPr>
        <w:ind w:left="240" w:hanging="120"/>
        <w:jc w:val="center"/>
        <w:rPr>
          <w:b/>
          <w:sz w:val="28"/>
          <w:szCs w:val="28"/>
        </w:rPr>
      </w:pPr>
      <w:r w:rsidRPr="00C05F03">
        <w:rPr>
          <w:b/>
          <w:sz w:val="28"/>
          <w:szCs w:val="28"/>
        </w:rPr>
        <w:t>(биология, химия, экология)</w:t>
      </w:r>
    </w:p>
    <w:p w:rsidR="000138CE" w:rsidRDefault="000138CE" w:rsidP="000138CE">
      <w:pPr>
        <w:ind w:left="720"/>
        <w:jc w:val="center"/>
        <w:rPr>
          <w:b/>
          <w:sz w:val="28"/>
          <w:szCs w:val="28"/>
        </w:rPr>
      </w:pPr>
    </w:p>
    <w:p w:rsidR="000138CE" w:rsidRDefault="000138CE" w:rsidP="000138C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занятия</w:t>
      </w:r>
    </w:p>
    <w:p w:rsidR="000138CE" w:rsidRPr="005F42C6" w:rsidRDefault="000138CE" w:rsidP="000138CE">
      <w:pPr>
        <w:ind w:left="720"/>
        <w:jc w:val="center"/>
        <w:rPr>
          <w:b/>
          <w:sz w:val="28"/>
          <w:szCs w:val="28"/>
        </w:rPr>
      </w:pPr>
    </w:p>
    <w:p w:rsidR="000138CE" w:rsidRPr="00BE6F57" w:rsidRDefault="000138CE" w:rsidP="000138CE">
      <w:pPr>
        <w:ind w:left="240" w:hanging="120"/>
        <w:jc w:val="both"/>
      </w:pPr>
      <w:r w:rsidRPr="00BE6F57">
        <w:rPr>
          <w:b/>
        </w:rPr>
        <w:t xml:space="preserve">Дидактическая цель: </w:t>
      </w:r>
      <w:r w:rsidRPr="00BE6F57">
        <w:t>создать условия для осознания и осмысления блока новой учебной информации и способов ее получения средствами самостоятельной  и лабораторной раб</w:t>
      </w:r>
      <w:r w:rsidRPr="00BE6F57">
        <w:t>о</w:t>
      </w:r>
      <w:r w:rsidRPr="00BE6F57">
        <w:t>ты.</w:t>
      </w:r>
    </w:p>
    <w:p w:rsidR="000138CE" w:rsidRDefault="000138CE" w:rsidP="000138CE">
      <w:pPr>
        <w:ind w:left="240" w:hanging="120"/>
        <w:jc w:val="both"/>
      </w:pPr>
      <w:r w:rsidRPr="003558E6">
        <w:rPr>
          <w:b/>
        </w:rPr>
        <w:t>Тип учебного занятия</w:t>
      </w:r>
      <w:r w:rsidRPr="003558E6">
        <w:t>: изучение нового материала.</w:t>
      </w:r>
    </w:p>
    <w:p w:rsidR="000138CE" w:rsidRPr="003558E6" w:rsidRDefault="000138CE" w:rsidP="000138CE">
      <w:pPr>
        <w:ind w:left="240" w:hanging="120"/>
        <w:jc w:val="both"/>
        <w:rPr>
          <w:b/>
        </w:rPr>
      </w:pPr>
      <w:r w:rsidRPr="003558E6">
        <w:rPr>
          <w:b/>
        </w:rPr>
        <w:t>Образовательные цели:</w:t>
      </w:r>
    </w:p>
    <w:p w:rsidR="000138CE" w:rsidRDefault="000138CE" w:rsidP="000138CE">
      <w:pPr>
        <w:ind w:left="720" w:hanging="480"/>
        <w:jc w:val="both"/>
      </w:pPr>
      <w:r>
        <w:rPr>
          <w:b/>
        </w:rPr>
        <w:t xml:space="preserve">    </w:t>
      </w:r>
      <w:r w:rsidRPr="009517E3">
        <w:rPr>
          <w:b/>
        </w:rPr>
        <w:t xml:space="preserve">а) </w:t>
      </w:r>
      <w:r w:rsidRPr="009517E3">
        <w:rPr>
          <w:b/>
          <w:i/>
        </w:rPr>
        <w:t>ключевые:</w:t>
      </w:r>
      <w:r>
        <w:t xml:space="preserve"> создать условия для выявления значимости микроорганизмов в        окр</w:t>
      </w:r>
      <w:r>
        <w:t>у</w:t>
      </w:r>
      <w:r>
        <w:t xml:space="preserve">жающей среде; </w:t>
      </w:r>
    </w:p>
    <w:p w:rsidR="000138CE" w:rsidRDefault="000138CE" w:rsidP="000138CE">
      <w:pPr>
        <w:ind w:left="600" w:hanging="480"/>
        <w:jc w:val="both"/>
      </w:pPr>
      <w:r>
        <w:rPr>
          <w:b/>
        </w:rPr>
        <w:t xml:space="preserve">     </w:t>
      </w:r>
      <w:r w:rsidRPr="009517E3">
        <w:rPr>
          <w:b/>
        </w:rPr>
        <w:t xml:space="preserve">б) </w:t>
      </w:r>
      <w:r w:rsidRPr="009517E3">
        <w:rPr>
          <w:b/>
          <w:i/>
        </w:rPr>
        <w:t>общепрофессиональные</w:t>
      </w:r>
      <w:r>
        <w:rPr>
          <w:b/>
          <w:i/>
        </w:rPr>
        <w:t>:</w:t>
      </w:r>
      <w:r>
        <w:t xml:space="preserve"> распространение микроорганизмов в природе: состав    ми</w:t>
      </w:r>
      <w:r>
        <w:t>к</w:t>
      </w:r>
      <w:r>
        <w:t xml:space="preserve">роорганизмов в различных средах жизни;  </w:t>
      </w:r>
    </w:p>
    <w:p w:rsidR="000138CE" w:rsidRPr="009517E3" w:rsidRDefault="000138CE" w:rsidP="000138CE">
      <w:pPr>
        <w:ind w:left="240" w:hanging="120"/>
        <w:jc w:val="both"/>
        <w:rPr>
          <w:b/>
          <w:i/>
        </w:rPr>
      </w:pPr>
      <w:r>
        <w:rPr>
          <w:b/>
        </w:rPr>
        <w:t xml:space="preserve">     </w:t>
      </w:r>
      <w:r w:rsidRPr="009517E3">
        <w:rPr>
          <w:b/>
        </w:rPr>
        <w:t xml:space="preserve">в) </w:t>
      </w:r>
      <w:r w:rsidRPr="009517E3">
        <w:rPr>
          <w:b/>
          <w:i/>
        </w:rPr>
        <w:t>специальные профессиональные:</w:t>
      </w:r>
    </w:p>
    <w:p w:rsidR="000138CE" w:rsidRDefault="000138CE" w:rsidP="000138CE">
      <w:pPr>
        <w:ind w:left="600"/>
        <w:jc w:val="both"/>
      </w:pPr>
      <w:r w:rsidRPr="009517E3">
        <w:rPr>
          <w:i/>
        </w:rPr>
        <w:t>производственно-технологические</w:t>
      </w:r>
      <w:r>
        <w:rPr>
          <w:i/>
        </w:rPr>
        <w:t>:</w:t>
      </w:r>
      <w:r>
        <w:t xml:space="preserve"> сформировать представление </w:t>
      </w:r>
      <w:proofErr w:type="gramStart"/>
      <w:r>
        <w:t>о</w:t>
      </w:r>
      <w:proofErr w:type="gramEnd"/>
      <w:r>
        <w:t xml:space="preserve"> аэробной  и ана</w:t>
      </w:r>
      <w:r>
        <w:t>э</w:t>
      </w:r>
      <w:r>
        <w:t>робной биологической очистке вод; способах получения различных продуктов из отх</w:t>
      </w:r>
      <w:r>
        <w:t>о</w:t>
      </w:r>
      <w:r>
        <w:t>дов пищевой промышленности.</w:t>
      </w:r>
    </w:p>
    <w:p w:rsidR="000138CE" w:rsidRPr="003558E6" w:rsidRDefault="000138CE" w:rsidP="000138CE">
      <w:pPr>
        <w:ind w:left="240" w:hanging="120"/>
        <w:jc w:val="both"/>
      </w:pPr>
      <w:r w:rsidRPr="003558E6">
        <w:rPr>
          <w:b/>
        </w:rPr>
        <w:t>Цели по содержанию</w:t>
      </w:r>
      <w:r w:rsidRPr="003558E6">
        <w:t>:</w:t>
      </w:r>
    </w:p>
    <w:p w:rsidR="000138CE" w:rsidRPr="00BE6F57" w:rsidRDefault="000138CE" w:rsidP="000138CE">
      <w:pPr>
        <w:ind w:left="840" w:hanging="360"/>
        <w:jc w:val="both"/>
        <w:rPr>
          <w:b/>
          <w:i/>
        </w:rPr>
      </w:pPr>
      <w:r w:rsidRPr="00BE6F57">
        <w:rPr>
          <w:b/>
          <w:i/>
        </w:rPr>
        <w:t>образовательная:</w:t>
      </w:r>
    </w:p>
    <w:p w:rsidR="000138CE" w:rsidRPr="003558E6" w:rsidRDefault="000138CE" w:rsidP="000138CE">
      <w:pPr>
        <w:ind w:left="480"/>
        <w:jc w:val="both"/>
      </w:pPr>
      <w:r w:rsidRPr="003558E6">
        <w:rPr>
          <w:i/>
        </w:rPr>
        <w:t xml:space="preserve"> </w:t>
      </w:r>
      <w:proofErr w:type="gramStart"/>
      <w:r w:rsidRPr="003558E6">
        <w:t>способствовать формированию понятий: микроорганизмы «аэробы» и «анаэробы»,  «биологические фильтры»,  «аэрофильтры», «</w:t>
      </w:r>
      <w:proofErr w:type="spellStart"/>
      <w:r w:rsidRPr="003558E6">
        <w:t>аэротеки</w:t>
      </w:r>
      <w:proofErr w:type="spellEnd"/>
      <w:r w:rsidRPr="003558E6">
        <w:t>»; «аэробная» и  «анаэробная» биологическая очистка.</w:t>
      </w:r>
      <w:proofErr w:type="gramEnd"/>
    </w:p>
    <w:p w:rsidR="000138CE" w:rsidRPr="00BE6F57" w:rsidRDefault="000138CE" w:rsidP="000138CE">
      <w:pPr>
        <w:ind w:left="840" w:hanging="360"/>
        <w:jc w:val="both"/>
        <w:rPr>
          <w:b/>
          <w:i/>
        </w:rPr>
      </w:pPr>
      <w:r w:rsidRPr="00BE6F57">
        <w:rPr>
          <w:b/>
          <w:i/>
        </w:rPr>
        <w:t>развивающая:</w:t>
      </w:r>
    </w:p>
    <w:p w:rsidR="000138CE" w:rsidRPr="003558E6" w:rsidRDefault="000138CE" w:rsidP="000138CE">
      <w:pPr>
        <w:ind w:left="480"/>
        <w:jc w:val="both"/>
      </w:pPr>
      <w:r w:rsidRPr="003558E6">
        <w:rPr>
          <w:i/>
        </w:rPr>
        <w:t xml:space="preserve"> </w:t>
      </w:r>
      <w:r w:rsidRPr="003558E6">
        <w:t>продолжить развитие умения устанавливать причинн</w:t>
      </w:r>
      <w:proofErr w:type="gramStart"/>
      <w:r w:rsidRPr="003558E6">
        <w:t>о-</w:t>
      </w:r>
      <w:proofErr w:type="gramEnd"/>
      <w:r w:rsidRPr="003558E6">
        <w:t xml:space="preserve"> следственные связи. Работая в группе с текстом учебной статьи.</w:t>
      </w:r>
    </w:p>
    <w:p w:rsidR="000138CE" w:rsidRPr="00BE6F57" w:rsidRDefault="000138CE" w:rsidP="000138CE">
      <w:pPr>
        <w:ind w:left="840" w:hanging="360"/>
        <w:jc w:val="both"/>
        <w:rPr>
          <w:b/>
          <w:i/>
        </w:rPr>
      </w:pPr>
      <w:r w:rsidRPr="00BE6F57">
        <w:rPr>
          <w:b/>
          <w:i/>
        </w:rPr>
        <w:t>воспитательная:</w:t>
      </w:r>
    </w:p>
    <w:p w:rsidR="000138CE" w:rsidRDefault="000138CE" w:rsidP="000138CE">
      <w:pPr>
        <w:ind w:left="480"/>
        <w:jc w:val="both"/>
      </w:pPr>
      <w:r w:rsidRPr="003558E6">
        <w:rPr>
          <w:i/>
        </w:rPr>
        <w:t xml:space="preserve"> </w:t>
      </w:r>
      <w:r w:rsidRPr="003558E6">
        <w:t>способствовать формированию экологической культуры и пониманию того, что уваж</w:t>
      </w:r>
      <w:r w:rsidRPr="003558E6">
        <w:t>и</w:t>
      </w:r>
      <w:r w:rsidRPr="003558E6">
        <w:t>тельное взаимодействие в процессе выполнения группового задания приводить к у</w:t>
      </w:r>
      <w:r w:rsidRPr="003558E6">
        <w:t>с</w:t>
      </w:r>
      <w:r w:rsidRPr="003558E6">
        <w:t>пеху каждого ученика.</w:t>
      </w:r>
    </w:p>
    <w:p w:rsidR="000138CE" w:rsidRDefault="000138CE" w:rsidP="000138CE">
      <w:pPr>
        <w:ind w:left="240" w:hanging="120"/>
        <w:jc w:val="both"/>
      </w:pPr>
      <w:r w:rsidRPr="003558E6">
        <w:rPr>
          <w:b/>
        </w:rPr>
        <w:t>Методы обучения</w:t>
      </w:r>
      <w:r w:rsidRPr="003558E6">
        <w:t>: репродуктивный, частично-поисковый и исследовательский.</w:t>
      </w:r>
    </w:p>
    <w:p w:rsidR="000138CE" w:rsidRDefault="000138CE" w:rsidP="000138CE">
      <w:pPr>
        <w:ind w:left="240" w:hanging="120"/>
        <w:jc w:val="both"/>
      </w:pPr>
      <w:r w:rsidRPr="003558E6">
        <w:rPr>
          <w:b/>
        </w:rPr>
        <w:t>Формы организации познавательной деятельности</w:t>
      </w:r>
      <w:r w:rsidRPr="003558E6">
        <w:t>: фронтальная, групповая, индивидуал</w:t>
      </w:r>
      <w:r w:rsidRPr="003558E6">
        <w:t>ь</w:t>
      </w:r>
      <w:r w:rsidRPr="003558E6">
        <w:t>ная.</w:t>
      </w:r>
    </w:p>
    <w:p w:rsidR="000138CE" w:rsidRDefault="000138CE" w:rsidP="000138CE">
      <w:pPr>
        <w:ind w:left="240" w:hanging="120"/>
        <w:jc w:val="both"/>
      </w:pPr>
      <w:r w:rsidRPr="003558E6">
        <w:rPr>
          <w:b/>
        </w:rPr>
        <w:t>Средства технологической поддержки учебной работы</w:t>
      </w:r>
      <w:r>
        <w:t>: печатные работы, в</w:t>
      </w:r>
      <w:r>
        <w:t>и</w:t>
      </w:r>
      <w:r>
        <w:t>деоролик.</w:t>
      </w:r>
    </w:p>
    <w:p w:rsidR="000138CE" w:rsidRDefault="000138CE" w:rsidP="000138CE">
      <w:pPr>
        <w:ind w:left="240" w:hanging="120"/>
        <w:jc w:val="both"/>
      </w:pPr>
      <w:r w:rsidRPr="003558E6">
        <w:rPr>
          <w:b/>
        </w:rPr>
        <w:t>Базовая форма деятельности студентов</w:t>
      </w:r>
      <w:r>
        <w:t xml:space="preserve"> –  исследовательская.</w:t>
      </w:r>
    </w:p>
    <w:p w:rsidR="000138CE" w:rsidRPr="003558E6" w:rsidRDefault="000138CE" w:rsidP="000138CE">
      <w:pPr>
        <w:ind w:left="240" w:hanging="120"/>
        <w:jc w:val="both"/>
        <w:rPr>
          <w:b/>
        </w:rPr>
      </w:pPr>
      <w:r w:rsidRPr="003558E6">
        <w:rPr>
          <w:b/>
        </w:rPr>
        <w:t>Функции студента:</w:t>
      </w:r>
    </w:p>
    <w:p w:rsidR="000138CE" w:rsidRDefault="000138CE" w:rsidP="000138CE">
      <w:pPr>
        <w:numPr>
          <w:ilvl w:val="1"/>
          <w:numId w:val="8"/>
        </w:numPr>
        <w:ind w:left="240" w:firstLine="600"/>
        <w:jc w:val="both"/>
      </w:pPr>
      <w:r>
        <w:t>демонстрируют знание ранее изученного материала;</w:t>
      </w:r>
    </w:p>
    <w:p w:rsidR="000138CE" w:rsidRDefault="000138CE" w:rsidP="000138CE">
      <w:pPr>
        <w:numPr>
          <w:ilvl w:val="1"/>
          <w:numId w:val="8"/>
        </w:numPr>
        <w:ind w:left="240" w:firstLine="600"/>
        <w:jc w:val="both"/>
      </w:pPr>
      <w:r>
        <w:t>выполняют лабораторную работу;</w:t>
      </w:r>
    </w:p>
    <w:p w:rsidR="000138CE" w:rsidRDefault="000138CE" w:rsidP="000138CE">
      <w:pPr>
        <w:numPr>
          <w:ilvl w:val="1"/>
          <w:numId w:val="8"/>
        </w:numPr>
        <w:ind w:left="240" w:firstLine="600"/>
        <w:jc w:val="both"/>
      </w:pPr>
      <w:r>
        <w:t>выступают с сообщениями;</w:t>
      </w:r>
    </w:p>
    <w:p w:rsidR="000138CE" w:rsidRDefault="000138CE" w:rsidP="000138CE">
      <w:pPr>
        <w:numPr>
          <w:ilvl w:val="1"/>
          <w:numId w:val="8"/>
        </w:numPr>
        <w:ind w:left="240" w:firstLine="600"/>
        <w:jc w:val="both"/>
      </w:pPr>
      <w:r>
        <w:t>формулируют выв</w:t>
      </w:r>
      <w:r>
        <w:t>о</w:t>
      </w:r>
      <w:r>
        <w:t>ды.</w:t>
      </w:r>
    </w:p>
    <w:p w:rsidR="000138CE" w:rsidRPr="003558E6" w:rsidRDefault="000138CE" w:rsidP="000138CE">
      <w:pPr>
        <w:ind w:left="240" w:hanging="120"/>
        <w:jc w:val="both"/>
        <w:rPr>
          <w:b/>
        </w:rPr>
      </w:pPr>
      <w:r w:rsidRPr="003558E6">
        <w:rPr>
          <w:b/>
        </w:rPr>
        <w:t xml:space="preserve">Функции преподавателя: </w:t>
      </w:r>
    </w:p>
    <w:p w:rsidR="000138CE" w:rsidRDefault="000138CE" w:rsidP="000138CE">
      <w:pPr>
        <w:numPr>
          <w:ilvl w:val="1"/>
          <w:numId w:val="8"/>
        </w:numPr>
        <w:ind w:left="240" w:firstLine="600"/>
        <w:jc w:val="both"/>
      </w:pPr>
      <w:r>
        <w:t>актуализация знаний студентов;</w:t>
      </w:r>
    </w:p>
    <w:p w:rsidR="000138CE" w:rsidRDefault="000138CE" w:rsidP="000138CE">
      <w:pPr>
        <w:numPr>
          <w:ilvl w:val="1"/>
          <w:numId w:val="8"/>
        </w:numPr>
        <w:ind w:left="240" w:firstLine="600"/>
        <w:jc w:val="both"/>
      </w:pPr>
      <w:r>
        <w:t>постановка проблемы занятия;</w:t>
      </w:r>
    </w:p>
    <w:p w:rsidR="000138CE" w:rsidRDefault="000138CE" w:rsidP="000138CE">
      <w:pPr>
        <w:numPr>
          <w:ilvl w:val="1"/>
          <w:numId w:val="8"/>
        </w:numPr>
        <w:ind w:left="240" w:firstLine="600"/>
        <w:jc w:val="both"/>
      </w:pPr>
      <w:r>
        <w:t>организация проведения лабораторной работы;</w:t>
      </w:r>
    </w:p>
    <w:p w:rsidR="000138CE" w:rsidRDefault="000138CE" w:rsidP="000138CE">
      <w:pPr>
        <w:numPr>
          <w:ilvl w:val="1"/>
          <w:numId w:val="8"/>
        </w:numPr>
        <w:ind w:left="240" w:firstLine="600"/>
        <w:jc w:val="both"/>
      </w:pPr>
      <w:r>
        <w:t>с</w:t>
      </w:r>
      <w:r>
        <w:t>о</w:t>
      </w:r>
      <w:r>
        <w:t>общения студентов.</w:t>
      </w:r>
    </w:p>
    <w:p w:rsidR="000138CE" w:rsidRDefault="000138CE" w:rsidP="000138CE">
      <w:pPr>
        <w:ind w:left="240" w:hanging="120"/>
        <w:jc w:val="both"/>
      </w:pPr>
      <w:r w:rsidRPr="003558E6">
        <w:rPr>
          <w:b/>
        </w:rPr>
        <w:t>Метод обучения</w:t>
      </w:r>
      <w:r>
        <w:t xml:space="preserve">: проблемный. </w:t>
      </w:r>
    </w:p>
    <w:p w:rsidR="000138CE" w:rsidRDefault="000138CE" w:rsidP="000138CE">
      <w:pPr>
        <w:ind w:left="240" w:hanging="120"/>
        <w:jc w:val="both"/>
        <w:rPr>
          <w:b/>
        </w:rPr>
      </w:pPr>
      <w:r>
        <w:t xml:space="preserve">    </w:t>
      </w:r>
      <w:r w:rsidRPr="00E64C48">
        <w:rPr>
          <w:b/>
        </w:rPr>
        <w:t>Возможно ли существование биосферы и человека в ней без микроорганизмов?</w:t>
      </w:r>
    </w:p>
    <w:p w:rsidR="000138CE" w:rsidRDefault="000138CE" w:rsidP="000138CE">
      <w:pPr>
        <w:ind w:left="240" w:hanging="120"/>
        <w:jc w:val="both"/>
        <w:rPr>
          <w:b/>
        </w:rPr>
      </w:pPr>
    </w:p>
    <w:p w:rsidR="000138CE" w:rsidRDefault="000138CE" w:rsidP="000138CE">
      <w:pPr>
        <w:ind w:left="240" w:hanging="120"/>
        <w:jc w:val="both"/>
        <w:rPr>
          <w:b/>
        </w:rPr>
      </w:pPr>
      <w:r>
        <w:rPr>
          <w:b/>
        </w:rPr>
        <w:lastRenderedPageBreak/>
        <w:t>Дополнительная литература</w:t>
      </w:r>
    </w:p>
    <w:p w:rsidR="000138CE" w:rsidRPr="003558E6" w:rsidRDefault="000138CE" w:rsidP="000138CE">
      <w:pPr>
        <w:numPr>
          <w:ilvl w:val="0"/>
          <w:numId w:val="1"/>
        </w:numPr>
        <w:jc w:val="both"/>
      </w:pPr>
      <w:r>
        <w:t xml:space="preserve">В. </w:t>
      </w:r>
      <w:r w:rsidRPr="003558E6">
        <w:t>М. Константинов. Экологические основы природопользования. Учебник для СПО. М. Академия, 2006.</w:t>
      </w:r>
    </w:p>
    <w:p w:rsidR="000138CE" w:rsidRPr="003558E6" w:rsidRDefault="000138CE" w:rsidP="000138CE">
      <w:pPr>
        <w:numPr>
          <w:ilvl w:val="0"/>
          <w:numId w:val="1"/>
        </w:numPr>
        <w:jc w:val="both"/>
      </w:pPr>
      <w:r w:rsidRPr="003558E6">
        <w:t xml:space="preserve">К.В. </w:t>
      </w:r>
      <w:proofErr w:type="spellStart"/>
      <w:r w:rsidRPr="003558E6">
        <w:t>Мудрецова-Висс</w:t>
      </w:r>
      <w:proofErr w:type="spellEnd"/>
      <w:r w:rsidRPr="003558E6">
        <w:t>. Микробиология, санитария и гигиена. М. 2008.</w:t>
      </w:r>
    </w:p>
    <w:p w:rsidR="000138CE" w:rsidRPr="003558E6" w:rsidRDefault="000138CE" w:rsidP="000138CE">
      <w:pPr>
        <w:numPr>
          <w:ilvl w:val="0"/>
          <w:numId w:val="1"/>
        </w:numPr>
        <w:jc w:val="both"/>
      </w:pPr>
      <w:r w:rsidRPr="003558E6">
        <w:t xml:space="preserve"> Практикум по микробиологии. М. 2008.</w:t>
      </w:r>
    </w:p>
    <w:p w:rsidR="000138CE" w:rsidRPr="003558E6" w:rsidRDefault="000138CE" w:rsidP="000138CE">
      <w:pPr>
        <w:numPr>
          <w:ilvl w:val="0"/>
          <w:numId w:val="1"/>
        </w:numPr>
        <w:jc w:val="both"/>
      </w:pPr>
      <w:r w:rsidRPr="003558E6">
        <w:t>Б.М. Миркин. Экология России. М. АО МДС. 1996.</w:t>
      </w:r>
    </w:p>
    <w:p w:rsidR="000138CE" w:rsidRDefault="000138CE" w:rsidP="000138CE">
      <w:pPr>
        <w:numPr>
          <w:ilvl w:val="0"/>
          <w:numId w:val="1"/>
        </w:numPr>
        <w:jc w:val="both"/>
      </w:pPr>
      <w:r w:rsidRPr="003558E6">
        <w:t xml:space="preserve">«Зеленый пакет». </w:t>
      </w:r>
      <w:r w:rsidRPr="003558E6">
        <w:rPr>
          <w:lang w:val="en-US"/>
        </w:rPr>
        <w:t>DVD</w:t>
      </w:r>
      <w:r w:rsidRPr="003558E6">
        <w:t>.</w:t>
      </w:r>
    </w:p>
    <w:p w:rsidR="000138CE" w:rsidRPr="00C05F03" w:rsidRDefault="000138CE" w:rsidP="000138CE">
      <w:pPr>
        <w:numPr>
          <w:ilvl w:val="0"/>
          <w:numId w:val="1"/>
        </w:numPr>
        <w:jc w:val="both"/>
        <w:rPr>
          <w:i/>
        </w:rPr>
      </w:pPr>
      <w:r>
        <w:rPr>
          <w:rStyle w:val="serp-urlitem"/>
          <w:rFonts w:ascii="Arial" w:hAnsi="Arial" w:cs="Arial"/>
          <w:i/>
          <w:color w:val="007700"/>
          <w:sz w:val="20"/>
          <w:szCs w:val="20"/>
          <w:shd w:val="clear" w:color="auto" w:fill="FFFFFF"/>
        </w:rPr>
        <w:t>Э</w:t>
      </w:r>
      <w:r w:rsidRPr="00C05F03">
        <w:rPr>
          <w:rStyle w:val="serp-urlitem"/>
          <w:rFonts w:ascii="Arial" w:hAnsi="Arial" w:cs="Arial"/>
          <w:i/>
          <w:color w:val="007700"/>
          <w:sz w:val="20"/>
          <w:szCs w:val="20"/>
          <w:shd w:val="clear" w:color="auto" w:fill="FFFFFF"/>
        </w:rPr>
        <w:t>ОР.</w:t>
      </w:r>
      <w:hyperlink r:id="rId6" w:tgtFrame="_blank" w:history="1">
        <w:r w:rsidRPr="00C05F03">
          <w:rPr>
            <w:rStyle w:val="a3"/>
            <w:rFonts w:ascii="Arial" w:hAnsi="Arial" w:cs="Arial"/>
            <w:b/>
            <w:bCs/>
            <w:i/>
            <w:color w:val="007700"/>
            <w:sz w:val="20"/>
            <w:szCs w:val="20"/>
            <w:shd w:val="clear" w:color="auto" w:fill="FFFFFF"/>
          </w:rPr>
          <w:t>fcior</w:t>
        </w:r>
        <w:r w:rsidRPr="00C05F03">
          <w:rPr>
            <w:rStyle w:val="a3"/>
            <w:rFonts w:ascii="Arial" w:hAnsi="Arial" w:cs="Arial"/>
            <w:i/>
            <w:color w:val="007700"/>
            <w:sz w:val="20"/>
            <w:szCs w:val="20"/>
            <w:shd w:val="clear" w:color="auto" w:fill="FFFFFF"/>
          </w:rPr>
          <w:t>.edu.ru</w:t>
        </w:r>
      </w:hyperlink>
      <w:r w:rsidRPr="00C05F03">
        <w:rPr>
          <w:rStyle w:val="serp-urlitem"/>
          <w:rFonts w:ascii="Arial" w:hAnsi="Arial" w:cs="Arial"/>
          <w:i/>
          <w:color w:val="007700"/>
          <w:sz w:val="20"/>
          <w:szCs w:val="20"/>
          <w:shd w:val="clear" w:color="auto" w:fill="FFFFFF"/>
        </w:rPr>
        <w:br/>
      </w:r>
    </w:p>
    <w:p w:rsidR="000138CE" w:rsidRPr="003558E6" w:rsidRDefault="000138CE" w:rsidP="000138CE">
      <w:pPr>
        <w:tabs>
          <w:tab w:val="left" w:pos="1710"/>
        </w:tabs>
        <w:ind w:left="-180"/>
        <w:jc w:val="center"/>
        <w:rPr>
          <w:b/>
        </w:rPr>
      </w:pPr>
    </w:p>
    <w:p w:rsidR="000138CE" w:rsidRPr="00B3515C" w:rsidRDefault="000138CE" w:rsidP="000138CE">
      <w:pPr>
        <w:tabs>
          <w:tab w:val="left" w:pos="1710"/>
        </w:tabs>
        <w:ind w:left="-180"/>
        <w:jc w:val="center"/>
        <w:rPr>
          <w:b/>
          <w:sz w:val="28"/>
          <w:szCs w:val="28"/>
        </w:rPr>
      </w:pPr>
      <w:r w:rsidRPr="00B3515C">
        <w:rPr>
          <w:b/>
          <w:sz w:val="28"/>
          <w:szCs w:val="28"/>
        </w:rPr>
        <w:t>Ход занятия</w:t>
      </w:r>
    </w:p>
    <w:p w:rsidR="000138CE" w:rsidRDefault="000138CE" w:rsidP="000138CE">
      <w:pPr>
        <w:tabs>
          <w:tab w:val="left" w:pos="1710"/>
        </w:tabs>
        <w:ind w:left="-180"/>
        <w:jc w:val="center"/>
        <w:rPr>
          <w:sz w:val="28"/>
          <w:szCs w:val="28"/>
        </w:rPr>
      </w:pPr>
    </w:p>
    <w:tbl>
      <w:tblPr>
        <w:tblW w:w="1046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3892"/>
        <w:gridCol w:w="4441"/>
      </w:tblGrid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center"/>
              <w:rPr>
                <w:b/>
              </w:rPr>
            </w:pPr>
            <w:r w:rsidRPr="00BE3EFB">
              <w:rPr>
                <w:b/>
              </w:rPr>
              <w:t>Этапы</w:t>
            </w:r>
          </w:p>
        </w:tc>
        <w:tc>
          <w:tcPr>
            <w:tcW w:w="3892" w:type="dxa"/>
          </w:tcPr>
          <w:p w:rsidR="000138CE" w:rsidRPr="00BE3EFB" w:rsidRDefault="000138CE" w:rsidP="00882F46">
            <w:pPr>
              <w:jc w:val="center"/>
              <w:rPr>
                <w:b/>
              </w:rPr>
            </w:pPr>
            <w:r w:rsidRPr="00BE3EFB">
              <w:rPr>
                <w:b/>
              </w:rPr>
              <w:t>Деятельность уч</w:t>
            </w:r>
            <w:r w:rsidRPr="00BE3EFB">
              <w:rPr>
                <w:b/>
              </w:rPr>
              <w:t>и</w:t>
            </w:r>
            <w:r w:rsidRPr="00BE3EFB">
              <w:rPr>
                <w:b/>
              </w:rPr>
              <w:t>теля</w:t>
            </w:r>
          </w:p>
        </w:tc>
        <w:tc>
          <w:tcPr>
            <w:tcW w:w="4441" w:type="dxa"/>
          </w:tcPr>
          <w:p w:rsidR="000138CE" w:rsidRPr="00BE3EFB" w:rsidRDefault="000138CE" w:rsidP="00882F46">
            <w:pPr>
              <w:jc w:val="center"/>
              <w:rPr>
                <w:b/>
              </w:rPr>
            </w:pPr>
            <w:r w:rsidRPr="00BE3EFB">
              <w:rPr>
                <w:b/>
              </w:rPr>
              <w:t>Деятельность учащихся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  <w:proofErr w:type="spellStart"/>
            <w:r w:rsidRPr="00BE3EFB">
              <w:rPr>
                <w:b/>
              </w:rPr>
              <w:t>Оргмомент</w:t>
            </w:r>
            <w:proofErr w:type="spellEnd"/>
          </w:p>
        </w:tc>
        <w:tc>
          <w:tcPr>
            <w:tcW w:w="3892" w:type="dxa"/>
          </w:tcPr>
          <w:p w:rsidR="000138CE" w:rsidRDefault="000138CE" w:rsidP="00882F46">
            <w:pPr>
              <w:jc w:val="both"/>
            </w:pPr>
            <w:r w:rsidRPr="00E476E5">
              <w:t>Приветствие, создание позитивн</w:t>
            </w:r>
            <w:r w:rsidRPr="00E476E5">
              <w:t>о</w:t>
            </w:r>
            <w:r w:rsidRPr="00E476E5">
              <w:t xml:space="preserve">го настроя на познавательную деятельность </w:t>
            </w:r>
            <w:proofErr w:type="gramStart"/>
            <w:r w:rsidRPr="00E476E5">
              <w:t>об</w:t>
            </w:r>
            <w:r w:rsidRPr="00E476E5">
              <w:t>у</w:t>
            </w:r>
            <w:r w:rsidRPr="00E476E5">
              <w:t>чающихся</w:t>
            </w:r>
            <w:proofErr w:type="gramEnd"/>
            <w:r>
              <w:t>.</w:t>
            </w:r>
          </w:p>
          <w:p w:rsidR="000138CE" w:rsidRPr="00E476E5" w:rsidRDefault="000138CE" w:rsidP="00882F46">
            <w:pPr>
              <w:jc w:val="both"/>
            </w:pPr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t>Настраиваются  на работу, проверяют готовность своего рабочего места (нал</w:t>
            </w:r>
            <w:r w:rsidRPr="00E476E5">
              <w:t>и</w:t>
            </w:r>
            <w:r w:rsidRPr="00E476E5">
              <w:t>чие тетрадей, учебников, ручки, листочков для проверочной раб</w:t>
            </w:r>
            <w:r w:rsidRPr="00E476E5">
              <w:t>о</w:t>
            </w:r>
            <w:r w:rsidRPr="00E476E5">
              <w:t xml:space="preserve">ты </w:t>
            </w:r>
            <w:proofErr w:type="spellStart"/>
            <w:r w:rsidRPr="00E476E5">
              <w:t>ит.д</w:t>
            </w:r>
            <w:proofErr w:type="spellEnd"/>
            <w:r w:rsidRPr="00E476E5">
              <w:t>.)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>Целеполагание</w:t>
            </w:r>
          </w:p>
        </w:tc>
        <w:tc>
          <w:tcPr>
            <w:tcW w:w="3892" w:type="dxa"/>
          </w:tcPr>
          <w:p w:rsidR="000138CE" w:rsidRPr="00E476E5" w:rsidRDefault="000138CE" w:rsidP="00882F46">
            <w:pPr>
              <w:jc w:val="both"/>
            </w:pPr>
            <w:r w:rsidRPr="00E476E5">
              <w:t>Озвучивает тему занятия «Роль микроорганизмов в охране окружающей среды от загрязн</w:t>
            </w:r>
            <w:r w:rsidRPr="00E476E5">
              <w:t>е</w:t>
            </w:r>
            <w:r w:rsidRPr="00E476E5">
              <w:t>ния».</w:t>
            </w:r>
          </w:p>
          <w:p w:rsidR="000138CE" w:rsidRPr="00E476E5" w:rsidRDefault="000138CE" w:rsidP="00882F46">
            <w:pPr>
              <w:jc w:val="both"/>
            </w:pPr>
            <w:r>
              <w:t>Некоторые пессимисты говорят: «</w:t>
            </w:r>
            <w:r w:rsidRPr="00E476E5">
              <w:t>В 19 веке войны велись за металл, в 20 веке – за нефть, а в 21 веке они вспыхнут из-за источников пить</w:t>
            </w:r>
            <w:r w:rsidRPr="00E476E5">
              <w:t>е</w:t>
            </w:r>
            <w:r w:rsidRPr="00E476E5">
              <w:t>вой воды»</w:t>
            </w:r>
            <w:proofErr w:type="gramStart"/>
            <w:r w:rsidRPr="00E476E5">
              <w:t>.</w:t>
            </w:r>
            <w:proofErr w:type="gramEnd"/>
            <w:r w:rsidRPr="00E476E5">
              <w:t xml:space="preserve"> (</w:t>
            </w:r>
            <w:proofErr w:type="gramStart"/>
            <w:r w:rsidRPr="00E476E5">
              <w:t>п</w:t>
            </w:r>
            <w:proofErr w:type="gramEnd"/>
            <w:r w:rsidRPr="00E476E5">
              <w:t>рокомментируйте это высказыв</w:t>
            </w:r>
            <w:r w:rsidRPr="00E476E5">
              <w:t>а</w:t>
            </w:r>
            <w:r w:rsidRPr="00E476E5">
              <w:t>ние). (ВИДЕОРОЛИК)</w:t>
            </w:r>
          </w:p>
          <w:p w:rsidR="000138CE" w:rsidRPr="00E476E5" w:rsidRDefault="000138CE" w:rsidP="00882F46">
            <w:pPr>
              <w:jc w:val="both"/>
            </w:pPr>
            <w:r w:rsidRPr="00E476E5">
              <w:t>Предлагает сформулир</w:t>
            </w:r>
            <w:r w:rsidRPr="00E476E5">
              <w:t>о</w:t>
            </w:r>
            <w:r w:rsidRPr="00E476E5">
              <w:t>вать цель занятия.</w:t>
            </w:r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t>Делают комментарий к высказыванию преподав</w:t>
            </w:r>
            <w:r w:rsidRPr="00E476E5">
              <w:t>а</w:t>
            </w:r>
            <w:r w:rsidRPr="00E476E5">
              <w:t>теля.</w:t>
            </w:r>
          </w:p>
          <w:p w:rsidR="000138CE" w:rsidRPr="00E476E5" w:rsidRDefault="000138CE" w:rsidP="00882F46">
            <w:pPr>
              <w:jc w:val="both"/>
            </w:pPr>
            <w:r w:rsidRPr="00E476E5">
              <w:t>Вместе с преподавателем опред</w:t>
            </w:r>
            <w:r w:rsidRPr="00E476E5">
              <w:t>е</w:t>
            </w:r>
            <w:r w:rsidRPr="00E476E5">
              <w:t xml:space="preserve">ляют цели: </w:t>
            </w:r>
          </w:p>
          <w:p w:rsidR="000138CE" w:rsidRPr="00E476E5" w:rsidRDefault="000138CE" w:rsidP="00882F46">
            <w:pPr>
              <w:ind w:left="2"/>
              <w:jc w:val="both"/>
            </w:pPr>
            <w:r w:rsidRPr="0095556E">
              <w:t>1.</w:t>
            </w:r>
            <w:r w:rsidRPr="0022202C">
              <w:rPr>
                <w:i/>
              </w:rPr>
              <w:t>Знать</w:t>
            </w:r>
            <w:r w:rsidRPr="00E476E5">
              <w:t xml:space="preserve"> группы микроорганизмов, зн</w:t>
            </w:r>
            <w:r w:rsidRPr="00E476E5">
              <w:t>а</w:t>
            </w:r>
            <w:r w:rsidRPr="00E476E5">
              <w:t>чение микроорганизмов, участие микр</w:t>
            </w:r>
            <w:r w:rsidRPr="00E476E5">
              <w:t>о</w:t>
            </w:r>
            <w:r w:rsidRPr="00E476E5">
              <w:t>организмов в очистке природных и сточных вод.</w:t>
            </w:r>
          </w:p>
          <w:p w:rsidR="000138CE" w:rsidRPr="00E476E5" w:rsidRDefault="000138CE" w:rsidP="00882F46">
            <w:pPr>
              <w:numPr>
                <w:ilvl w:val="0"/>
                <w:numId w:val="2"/>
              </w:numPr>
              <w:tabs>
                <w:tab w:val="clear" w:pos="720"/>
                <w:tab w:val="num" w:pos="2"/>
              </w:tabs>
              <w:ind w:left="2" w:firstLine="0"/>
              <w:jc w:val="both"/>
            </w:pPr>
            <w:r w:rsidRPr="0022202C">
              <w:rPr>
                <w:i/>
              </w:rPr>
              <w:t xml:space="preserve">Уметь </w:t>
            </w:r>
            <w:r w:rsidRPr="00E476E5">
              <w:t>отбирать из текста нео</w:t>
            </w:r>
            <w:r w:rsidRPr="00E476E5">
              <w:t>б</w:t>
            </w:r>
            <w:r w:rsidRPr="00E476E5">
              <w:t>ходимые сведения, устанавливать причинн</w:t>
            </w:r>
            <w:proofErr w:type="gramStart"/>
            <w:r w:rsidRPr="00E476E5">
              <w:t>о-</w:t>
            </w:r>
            <w:proofErr w:type="gramEnd"/>
            <w:r w:rsidRPr="00E476E5">
              <w:t xml:space="preserve"> следственные св</w:t>
            </w:r>
            <w:r w:rsidRPr="00E476E5">
              <w:t>я</w:t>
            </w:r>
            <w:r w:rsidRPr="00E476E5">
              <w:t>зи.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>Актуализация знаний</w:t>
            </w:r>
          </w:p>
        </w:tc>
        <w:tc>
          <w:tcPr>
            <w:tcW w:w="3892" w:type="dxa"/>
          </w:tcPr>
          <w:p w:rsidR="000138CE" w:rsidRPr="00E476E5" w:rsidRDefault="000138CE" w:rsidP="00882F46">
            <w:pPr>
              <w:ind w:left="-44"/>
              <w:jc w:val="both"/>
            </w:pPr>
            <w:r w:rsidRPr="00E476E5">
              <w:t>Проводит вводную беседу: микр</w:t>
            </w:r>
            <w:r w:rsidRPr="00E476E5">
              <w:t>о</w:t>
            </w:r>
            <w:r w:rsidRPr="00E476E5">
              <w:t>флора окружающей среды, морф</w:t>
            </w:r>
            <w:r w:rsidRPr="00E476E5">
              <w:t>о</w:t>
            </w:r>
            <w:r w:rsidRPr="00E476E5">
              <w:t xml:space="preserve">логия микроорганизмов, способы </w:t>
            </w:r>
            <w:proofErr w:type="gramStart"/>
            <w:r w:rsidRPr="00E476E5">
              <w:t>питания</w:t>
            </w:r>
            <w:proofErr w:type="gramEnd"/>
            <w:r w:rsidRPr="00E476E5">
              <w:t xml:space="preserve"> встречающиеся у микроо</w:t>
            </w:r>
            <w:r w:rsidRPr="00E476E5">
              <w:t>р</w:t>
            </w:r>
            <w:r w:rsidRPr="00E476E5">
              <w:t>ганизмов, отношение микроорг</w:t>
            </w:r>
            <w:r w:rsidRPr="00E476E5">
              <w:t>а</w:t>
            </w:r>
            <w:r w:rsidRPr="00E476E5">
              <w:t>низмов к  влажности, зависимость микрофлоры от антропогенных факт</w:t>
            </w:r>
            <w:r w:rsidRPr="00E476E5">
              <w:t>о</w:t>
            </w:r>
            <w:r w:rsidRPr="00E476E5">
              <w:t>ров.</w:t>
            </w:r>
          </w:p>
          <w:p w:rsidR="000138CE" w:rsidRPr="00E476E5" w:rsidRDefault="000138CE" w:rsidP="00882F46">
            <w:pPr>
              <w:jc w:val="both"/>
            </w:pPr>
            <w:r w:rsidRPr="00E476E5">
              <w:t>Проводит краткий опрос (вопросы по микробиологии и экологии). См. Прилож</w:t>
            </w:r>
            <w:r w:rsidRPr="00E476E5">
              <w:t>е</w:t>
            </w:r>
            <w:r w:rsidRPr="00E476E5">
              <w:t>ние №</w:t>
            </w:r>
            <w:proofErr w:type="gramStart"/>
            <w:r w:rsidRPr="00E476E5">
              <w:t xml:space="preserve">  .</w:t>
            </w:r>
            <w:proofErr w:type="gramEnd"/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t>Принимают предложение преподават</w:t>
            </w:r>
            <w:r w:rsidRPr="00E476E5">
              <w:t>е</w:t>
            </w:r>
            <w:r w:rsidRPr="00E476E5">
              <w:t xml:space="preserve">ля. </w:t>
            </w:r>
          </w:p>
          <w:p w:rsidR="000138CE" w:rsidRPr="00E476E5" w:rsidRDefault="000138CE" w:rsidP="00882F46">
            <w:pPr>
              <w:jc w:val="both"/>
            </w:pPr>
            <w:r w:rsidRPr="00E476E5">
              <w:t>Отвечают на вопросы, осознают степень готовности к изучению нового матери</w:t>
            </w:r>
            <w:r w:rsidRPr="00E476E5">
              <w:t>а</w:t>
            </w:r>
            <w:r w:rsidRPr="00E476E5">
              <w:t>ла.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>Мотивация</w:t>
            </w:r>
          </w:p>
        </w:tc>
        <w:tc>
          <w:tcPr>
            <w:tcW w:w="3892" w:type="dxa"/>
          </w:tcPr>
          <w:p w:rsidR="000138CE" w:rsidRPr="00E476E5" w:rsidRDefault="000138CE" w:rsidP="00882F46">
            <w:pPr>
              <w:jc w:val="both"/>
            </w:pPr>
            <w:r w:rsidRPr="00E476E5">
              <w:t>Ставит проблемный вопрос «</w:t>
            </w:r>
            <w:r w:rsidRPr="0022202C">
              <w:rPr>
                <w:b/>
                <w:bCs/>
              </w:rPr>
              <w:t>Возможно ли существование би</w:t>
            </w:r>
            <w:r w:rsidRPr="0022202C">
              <w:rPr>
                <w:b/>
                <w:bCs/>
              </w:rPr>
              <w:t>о</w:t>
            </w:r>
            <w:r w:rsidRPr="0022202C">
              <w:rPr>
                <w:b/>
                <w:bCs/>
              </w:rPr>
              <w:t>сферы и человека в ней без ми</w:t>
            </w:r>
            <w:r w:rsidRPr="0022202C">
              <w:rPr>
                <w:b/>
                <w:bCs/>
              </w:rPr>
              <w:t>к</w:t>
            </w:r>
            <w:r w:rsidRPr="0022202C">
              <w:rPr>
                <w:b/>
                <w:bCs/>
              </w:rPr>
              <w:t>роорганизмов?» (вопрос на доске). Ответ в конце зан</w:t>
            </w:r>
            <w:r w:rsidRPr="0022202C">
              <w:rPr>
                <w:b/>
                <w:bCs/>
              </w:rPr>
              <w:t>я</w:t>
            </w:r>
            <w:r w:rsidRPr="0022202C">
              <w:rPr>
                <w:b/>
                <w:bCs/>
              </w:rPr>
              <w:t>тия.</w:t>
            </w:r>
          </w:p>
          <w:p w:rsidR="000138CE" w:rsidRPr="00E476E5" w:rsidRDefault="000138CE" w:rsidP="00882F46">
            <w:pPr>
              <w:jc w:val="both"/>
            </w:pPr>
            <w:r w:rsidRPr="00E476E5">
              <w:t>Помощь в выборе направления работы на з</w:t>
            </w:r>
            <w:r w:rsidRPr="00E476E5">
              <w:t>а</w:t>
            </w:r>
            <w:r w:rsidRPr="00E476E5">
              <w:t>нятии.</w:t>
            </w:r>
          </w:p>
          <w:p w:rsidR="000138CE" w:rsidRPr="00E476E5" w:rsidRDefault="000138CE" w:rsidP="00882F46">
            <w:pPr>
              <w:jc w:val="both"/>
            </w:pPr>
            <w:r w:rsidRPr="00E476E5">
              <w:t>Связь изучаемой темы с будущей профессией. Утилизация отходов пищевой промышленности с помощью биотехн</w:t>
            </w:r>
            <w:r w:rsidRPr="00E476E5">
              <w:t>о</w:t>
            </w:r>
            <w:r w:rsidRPr="00E476E5">
              <w:t>логий.</w:t>
            </w:r>
          </w:p>
        </w:tc>
        <w:tc>
          <w:tcPr>
            <w:tcW w:w="4441" w:type="dxa"/>
          </w:tcPr>
          <w:p w:rsidR="000138CE" w:rsidRPr="00E476E5" w:rsidRDefault="000138CE" w:rsidP="00882F46">
            <w:pPr>
              <w:ind w:left="25" w:hanging="25"/>
              <w:jc w:val="both"/>
            </w:pPr>
            <w:r w:rsidRPr="00E476E5">
              <w:t>Осознание проблемы. Формулирование гипотезы (обозначение основного направления р</w:t>
            </w:r>
            <w:r w:rsidRPr="00E476E5">
              <w:t>а</w:t>
            </w:r>
            <w:r w:rsidRPr="00E476E5">
              <w:t xml:space="preserve">боты). </w:t>
            </w:r>
          </w:p>
          <w:p w:rsidR="000138CE" w:rsidRPr="0022202C" w:rsidRDefault="000138CE" w:rsidP="00882F46">
            <w:pPr>
              <w:jc w:val="both"/>
              <w:rPr>
                <w:b/>
              </w:rPr>
            </w:pPr>
            <w:r w:rsidRPr="0022202C">
              <w:rPr>
                <w:b/>
                <w:i/>
              </w:rPr>
              <w:t xml:space="preserve">Гипотеза </w:t>
            </w:r>
            <w:r w:rsidRPr="00E476E5">
              <w:t xml:space="preserve">– </w:t>
            </w:r>
            <w:r w:rsidRPr="0022202C">
              <w:rPr>
                <w:b/>
              </w:rPr>
              <w:t>выявить положительную роль микроорганизмов в процессе очищения в</w:t>
            </w:r>
            <w:r w:rsidRPr="0022202C">
              <w:rPr>
                <w:b/>
              </w:rPr>
              <w:t>о</w:t>
            </w:r>
            <w:r w:rsidRPr="0022202C">
              <w:rPr>
                <w:b/>
              </w:rPr>
              <w:t xml:space="preserve">ды. </w:t>
            </w:r>
          </w:p>
          <w:p w:rsidR="000138CE" w:rsidRPr="00E476E5" w:rsidRDefault="000138CE" w:rsidP="00882F46">
            <w:pPr>
              <w:jc w:val="both"/>
            </w:pPr>
            <w:r w:rsidRPr="00E476E5">
              <w:t>Готовятся к поиску ответа в ходе зан</w:t>
            </w:r>
            <w:r w:rsidRPr="00E476E5">
              <w:t>я</w:t>
            </w:r>
            <w:r w:rsidRPr="00E476E5">
              <w:t>тия.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 xml:space="preserve">Изучение нового </w:t>
            </w:r>
            <w:r w:rsidRPr="00BE3EFB">
              <w:rPr>
                <w:b/>
              </w:rPr>
              <w:lastRenderedPageBreak/>
              <w:t>матери</w:t>
            </w:r>
            <w:r w:rsidRPr="00BE3EFB">
              <w:rPr>
                <w:b/>
              </w:rPr>
              <w:t>а</w:t>
            </w:r>
            <w:r w:rsidRPr="00BE3EFB">
              <w:rPr>
                <w:b/>
              </w:rPr>
              <w:t>ла</w:t>
            </w:r>
          </w:p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>(доказательство выдвинутой г</w:t>
            </w:r>
            <w:r w:rsidRPr="00BE3EFB">
              <w:rPr>
                <w:b/>
              </w:rPr>
              <w:t>и</w:t>
            </w:r>
            <w:r w:rsidRPr="00BE3EFB">
              <w:rPr>
                <w:b/>
              </w:rPr>
              <w:t>потезы)</w:t>
            </w:r>
          </w:p>
        </w:tc>
        <w:tc>
          <w:tcPr>
            <w:tcW w:w="3892" w:type="dxa"/>
          </w:tcPr>
          <w:p w:rsidR="000138CE" w:rsidRPr="00E476E5" w:rsidRDefault="000138CE" w:rsidP="00882F46">
            <w:pPr>
              <w:jc w:val="both"/>
            </w:pPr>
            <w:r w:rsidRPr="00E476E5">
              <w:lastRenderedPageBreak/>
              <w:t>Проблемная задача №1.</w:t>
            </w:r>
          </w:p>
          <w:p w:rsidR="000138CE" w:rsidRPr="00E476E5" w:rsidRDefault="000138CE" w:rsidP="00882F46">
            <w:pPr>
              <w:jc w:val="both"/>
            </w:pPr>
            <w:r w:rsidRPr="00E476E5">
              <w:lastRenderedPageBreak/>
              <w:t>Проанализируйте результаты лабораторной раб</w:t>
            </w:r>
            <w:r w:rsidRPr="00E476E5">
              <w:t>о</w:t>
            </w:r>
            <w:r w:rsidRPr="00E476E5">
              <w:t>ты.</w:t>
            </w:r>
          </w:p>
          <w:p w:rsidR="000138CE" w:rsidRPr="00E476E5" w:rsidRDefault="000138CE" w:rsidP="00882F46">
            <w:pPr>
              <w:jc w:val="both"/>
            </w:pPr>
            <w:r w:rsidRPr="00E476E5">
              <w:t>Изменение органолептических показателей воды в нескольких пр</w:t>
            </w:r>
            <w:r w:rsidRPr="00E476E5">
              <w:t>о</w:t>
            </w:r>
            <w:r w:rsidRPr="00E476E5">
              <w:t>бах, взятых из пруда в городском парке: запах, прозрачность, нал</w:t>
            </w:r>
            <w:r w:rsidRPr="00E476E5">
              <w:t>и</w:t>
            </w:r>
            <w:r w:rsidRPr="00E476E5">
              <w:t>чие осадка (проба №1 – 18 сентя</w:t>
            </w:r>
            <w:r w:rsidRPr="00E476E5">
              <w:t>б</w:t>
            </w:r>
            <w:r w:rsidRPr="00E476E5">
              <w:t>ря, проба №2 – 18 октября, проба №3 – 18 н</w:t>
            </w:r>
            <w:r w:rsidRPr="00E476E5">
              <w:t>о</w:t>
            </w:r>
            <w:r w:rsidRPr="00E476E5">
              <w:t>ября)</w:t>
            </w:r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lastRenderedPageBreak/>
              <w:t xml:space="preserve">Анализируют результаты лабораторной </w:t>
            </w:r>
            <w:r w:rsidRPr="00E476E5">
              <w:lastRenderedPageBreak/>
              <w:t>работы, делают первичные выв</w:t>
            </w:r>
            <w:r w:rsidRPr="00E476E5">
              <w:t>о</w:t>
            </w:r>
            <w:r w:rsidRPr="00E476E5">
              <w:t>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1"/>
              <w:gridCol w:w="858"/>
              <w:gridCol w:w="858"/>
              <w:gridCol w:w="858"/>
            </w:tblGrid>
            <w:tr w:rsidR="000138CE" w:rsidRPr="00E476E5" w:rsidTr="00882F46">
              <w:tc>
                <w:tcPr>
                  <w:tcW w:w="72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Проба 1</w:t>
                  </w: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Проба 2</w:t>
                  </w: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Проба 3</w:t>
                  </w:r>
                </w:p>
              </w:tc>
            </w:tr>
            <w:tr w:rsidR="000138CE" w:rsidRPr="00E476E5" w:rsidTr="00882F46">
              <w:tc>
                <w:tcPr>
                  <w:tcW w:w="721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Прозрачность</w:t>
                  </w: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</w:tr>
            <w:tr w:rsidR="000138CE" w:rsidRPr="00E476E5" w:rsidTr="00882F46">
              <w:tc>
                <w:tcPr>
                  <w:tcW w:w="721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 xml:space="preserve">Запах </w:t>
                  </w: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</w:tr>
            <w:tr w:rsidR="000138CE" w:rsidRPr="00E476E5" w:rsidTr="00882F46">
              <w:tc>
                <w:tcPr>
                  <w:tcW w:w="721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Осадок</w:t>
                  </w: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23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</w:tr>
          </w:tbl>
          <w:p w:rsidR="000138CE" w:rsidRPr="00E476E5" w:rsidRDefault="000138CE" w:rsidP="00882F46">
            <w:pPr>
              <w:jc w:val="both"/>
            </w:pPr>
            <w:r w:rsidRPr="00E476E5">
              <w:t>Вывод. В природной среде происходит самоочищение водоемов при помощи микр</w:t>
            </w:r>
            <w:r w:rsidRPr="00E476E5">
              <w:t>о</w:t>
            </w:r>
            <w:r w:rsidRPr="00E476E5">
              <w:t>организмов аэробов.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</w:p>
        </w:tc>
        <w:tc>
          <w:tcPr>
            <w:tcW w:w="3892" w:type="dxa"/>
          </w:tcPr>
          <w:p w:rsidR="000138CE" w:rsidRPr="00E476E5" w:rsidRDefault="000138CE" w:rsidP="00882F46">
            <w:pPr>
              <w:jc w:val="both"/>
            </w:pPr>
            <w:r w:rsidRPr="00E476E5">
              <w:t>Проблемная задача №2.</w:t>
            </w:r>
          </w:p>
          <w:p w:rsidR="000138CE" w:rsidRPr="00E476E5" w:rsidRDefault="000138CE" w:rsidP="00882F46">
            <w:pPr>
              <w:jc w:val="both"/>
            </w:pPr>
            <w:r w:rsidRPr="00E476E5">
              <w:t>Проанализируйте результаты лабораторной раб</w:t>
            </w:r>
            <w:r w:rsidRPr="00E476E5">
              <w:t>о</w:t>
            </w:r>
            <w:r w:rsidRPr="00E476E5">
              <w:t>ты.</w:t>
            </w:r>
          </w:p>
          <w:p w:rsidR="000138CE" w:rsidRPr="00E476E5" w:rsidRDefault="000138CE" w:rsidP="00882F46">
            <w:pPr>
              <w:jc w:val="both"/>
            </w:pPr>
            <w:r w:rsidRPr="00E476E5">
              <w:t>Изменение показателей в пр</w:t>
            </w:r>
            <w:r w:rsidRPr="00E476E5">
              <w:t>о</w:t>
            </w:r>
            <w:r w:rsidRPr="00E476E5">
              <w:t xml:space="preserve">бах: </w:t>
            </w:r>
          </w:p>
          <w:p w:rsidR="000138CE" w:rsidRPr="00E476E5" w:rsidRDefault="000138CE" w:rsidP="00882F46">
            <w:pPr>
              <w:jc w:val="both"/>
            </w:pPr>
            <w:r w:rsidRPr="00E476E5">
              <w:t>Проба №1- хозяйстве</w:t>
            </w:r>
            <w:r w:rsidRPr="00E476E5">
              <w:t>н</w:t>
            </w:r>
            <w:r w:rsidRPr="00E476E5">
              <w:t xml:space="preserve">ное мыло, </w:t>
            </w:r>
          </w:p>
          <w:p w:rsidR="000138CE" w:rsidRPr="00E476E5" w:rsidRDefault="000138CE" w:rsidP="00882F46">
            <w:pPr>
              <w:jc w:val="both"/>
            </w:pPr>
            <w:r w:rsidRPr="00E476E5">
              <w:t xml:space="preserve">проба №2- СМС, </w:t>
            </w:r>
          </w:p>
          <w:p w:rsidR="000138CE" w:rsidRPr="00E476E5" w:rsidRDefault="000138CE" w:rsidP="00882F46">
            <w:pPr>
              <w:jc w:val="both"/>
            </w:pPr>
            <w:r w:rsidRPr="00E476E5">
              <w:t>проба №3- «БИОР -1»</w:t>
            </w:r>
          </w:p>
          <w:p w:rsidR="000138CE" w:rsidRPr="00E476E5" w:rsidRDefault="000138CE" w:rsidP="00882F46">
            <w:pPr>
              <w:jc w:val="both"/>
            </w:pPr>
          </w:p>
          <w:p w:rsidR="000138CE" w:rsidRPr="00E476E5" w:rsidRDefault="000138CE" w:rsidP="00882F46">
            <w:pPr>
              <w:jc w:val="both"/>
            </w:pPr>
          </w:p>
          <w:p w:rsidR="000138CE" w:rsidRPr="00E476E5" w:rsidRDefault="000138CE" w:rsidP="00882F46">
            <w:pPr>
              <w:jc w:val="both"/>
            </w:pPr>
          </w:p>
          <w:p w:rsidR="000138CE" w:rsidRPr="00E476E5" w:rsidRDefault="000138CE" w:rsidP="00882F46">
            <w:pPr>
              <w:jc w:val="both"/>
            </w:pPr>
          </w:p>
          <w:p w:rsidR="000138CE" w:rsidRPr="00E476E5" w:rsidRDefault="000138CE" w:rsidP="00882F46">
            <w:pPr>
              <w:jc w:val="both"/>
            </w:pPr>
          </w:p>
          <w:p w:rsidR="000138CE" w:rsidRPr="00E476E5" w:rsidRDefault="000138CE" w:rsidP="00882F46">
            <w:pPr>
              <w:jc w:val="both"/>
            </w:pPr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t>Анализируют результаты лабораторной работы, делают первичные выв</w:t>
            </w:r>
            <w:r w:rsidRPr="00E476E5">
              <w:t>о</w:t>
            </w:r>
            <w:r w:rsidRPr="00E476E5">
              <w:t>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1"/>
              <w:gridCol w:w="858"/>
              <w:gridCol w:w="858"/>
              <w:gridCol w:w="858"/>
            </w:tblGrid>
            <w:tr w:rsidR="000138CE" w:rsidRPr="00E476E5" w:rsidTr="00882F46">
              <w:tc>
                <w:tcPr>
                  <w:tcW w:w="1404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Проба  1</w:t>
                  </w: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Проба  2</w:t>
                  </w: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Проба  3</w:t>
                  </w:r>
                </w:p>
              </w:tc>
            </w:tr>
            <w:tr w:rsidR="000138CE" w:rsidRPr="00E476E5" w:rsidTr="00882F46">
              <w:tc>
                <w:tcPr>
                  <w:tcW w:w="1404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Прозрачность</w:t>
                  </w: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</w:tr>
            <w:tr w:rsidR="000138CE" w:rsidRPr="00E476E5" w:rsidTr="00882F46">
              <w:tc>
                <w:tcPr>
                  <w:tcW w:w="1404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 xml:space="preserve">Запах </w:t>
                  </w: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</w:tr>
            <w:tr w:rsidR="000138CE" w:rsidRPr="00E476E5" w:rsidTr="00882F46">
              <w:tc>
                <w:tcPr>
                  <w:tcW w:w="1404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 xml:space="preserve">Осадок </w:t>
                  </w: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</w:tr>
            <w:tr w:rsidR="000138CE" w:rsidRPr="00E476E5" w:rsidTr="00882F46">
              <w:tc>
                <w:tcPr>
                  <w:tcW w:w="1404" w:type="dxa"/>
                </w:tcPr>
                <w:p w:rsidR="000138CE" w:rsidRPr="00E476E5" w:rsidRDefault="000138CE" w:rsidP="00882F46">
                  <w:pPr>
                    <w:jc w:val="both"/>
                  </w:pPr>
                  <w:r w:rsidRPr="00E476E5">
                    <w:t>Наличие п</w:t>
                  </w:r>
                  <w:r w:rsidRPr="00E476E5">
                    <w:t>е</w:t>
                  </w:r>
                  <w:r w:rsidRPr="00E476E5">
                    <w:t>ны</w:t>
                  </w: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  <w:tc>
                <w:tcPr>
                  <w:tcW w:w="751" w:type="dxa"/>
                </w:tcPr>
                <w:p w:rsidR="000138CE" w:rsidRPr="00E476E5" w:rsidRDefault="000138CE" w:rsidP="00882F46">
                  <w:pPr>
                    <w:jc w:val="both"/>
                  </w:pPr>
                </w:p>
              </w:tc>
            </w:tr>
          </w:tbl>
          <w:p w:rsidR="000138CE" w:rsidRPr="00E476E5" w:rsidRDefault="000138CE" w:rsidP="00882F46">
            <w:pPr>
              <w:jc w:val="both"/>
            </w:pPr>
            <w:r w:rsidRPr="00E476E5">
              <w:t>Вывод. Переработка микроорганизмами разных видов СМС происходит с разной скоростью. Хозяйственное мыло пер</w:t>
            </w:r>
            <w:r w:rsidRPr="00E476E5">
              <w:t>е</w:t>
            </w:r>
            <w:r w:rsidRPr="00E476E5">
              <w:t>рабатывается  без остатка и не вызывают гибель микроорганизмов. СМС и «БИОР-1»</w:t>
            </w:r>
          </w:p>
          <w:p w:rsidR="000138CE" w:rsidRPr="00E476E5" w:rsidRDefault="000138CE" w:rsidP="00882F46">
            <w:pPr>
              <w:jc w:val="both"/>
            </w:pPr>
            <w:r w:rsidRPr="00E476E5">
              <w:t>- подвергаются частичной п</w:t>
            </w:r>
            <w:r w:rsidRPr="00E476E5">
              <w:t>е</w:t>
            </w:r>
            <w:r w:rsidRPr="00E476E5">
              <w:t>реработке и вызывают гибель микроорганизмов.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</w:p>
        </w:tc>
        <w:tc>
          <w:tcPr>
            <w:tcW w:w="3892" w:type="dxa"/>
          </w:tcPr>
          <w:p w:rsidR="000138CE" w:rsidRPr="00E476E5" w:rsidRDefault="000138CE" w:rsidP="00882F46">
            <w:pPr>
              <w:jc w:val="both"/>
            </w:pPr>
            <w:r w:rsidRPr="00E476E5">
              <w:t>Организует работу с тестом уче</w:t>
            </w:r>
            <w:r w:rsidRPr="00E476E5">
              <w:t>б</w:t>
            </w:r>
            <w:r w:rsidRPr="00E476E5">
              <w:t>ной статьи.</w:t>
            </w:r>
          </w:p>
          <w:p w:rsidR="000138CE" w:rsidRPr="00E476E5" w:rsidRDefault="000138CE" w:rsidP="00882F46">
            <w:pPr>
              <w:jc w:val="both"/>
            </w:pPr>
            <w:r>
              <w:t xml:space="preserve">Цель: </w:t>
            </w:r>
            <w:r w:rsidRPr="00E476E5">
              <w:t xml:space="preserve">ответить на </w:t>
            </w:r>
            <w:proofErr w:type="gramStart"/>
            <w:r w:rsidRPr="00E476E5">
              <w:t>вопрос</w:t>
            </w:r>
            <w:proofErr w:type="gramEnd"/>
            <w:r w:rsidRPr="00E476E5">
              <w:t>: какие методы применяют при оч</w:t>
            </w:r>
            <w:r w:rsidRPr="00E476E5">
              <w:t>и</w:t>
            </w:r>
            <w:r w:rsidRPr="00E476E5">
              <w:t>стке загрязненных вод.</w:t>
            </w:r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t>Работают в группах с текстом уче</w:t>
            </w:r>
            <w:r w:rsidRPr="00E476E5">
              <w:t>б</w:t>
            </w:r>
            <w:r w:rsidRPr="00E476E5">
              <w:t>ной статьи.</w:t>
            </w:r>
          </w:p>
          <w:p w:rsidR="000138CE" w:rsidRPr="00E476E5" w:rsidRDefault="000138CE" w:rsidP="00882F46">
            <w:pPr>
              <w:jc w:val="both"/>
            </w:pPr>
            <w:r w:rsidRPr="00E476E5">
              <w:t>1 группа – характеристика механической очистки сточных вод. 2 группа - хим</w:t>
            </w:r>
            <w:r w:rsidRPr="00E476E5">
              <w:t>и</w:t>
            </w:r>
            <w:r w:rsidRPr="00E476E5">
              <w:t>ческая очистка сточных вод. 3 группа – физико-химическая очистка сточных вод.  4 гру</w:t>
            </w:r>
            <w:r w:rsidRPr="00E476E5">
              <w:t>п</w:t>
            </w:r>
            <w:r w:rsidRPr="00E476E5">
              <w:t>па – биологическая очистка сточных вод. Делают записи.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>Первичное закрепление учебного мат</w:t>
            </w:r>
            <w:r w:rsidRPr="00BE3EFB">
              <w:rPr>
                <w:b/>
              </w:rPr>
              <w:t>е</w:t>
            </w:r>
            <w:r w:rsidRPr="00BE3EFB">
              <w:rPr>
                <w:b/>
              </w:rPr>
              <w:t>риала</w:t>
            </w:r>
          </w:p>
          <w:p w:rsidR="000138CE" w:rsidRPr="00BE3EFB" w:rsidRDefault="000138CE" w:rsidP="00882F46">
            <w:pPr>
              <w:jc w:val="both"/>
              <w:rPr>
                <w:b/>
              </w:rPr>
            </w:pPr>
          </w:p>
        </w:tc>
        <w:tc>
          <w:tcPr>
            <w:tcW w:w="3892" w:type="dxa"/>
          </w:tcPr>
          <w:p w:rsidR="000138CE" w:rsidRPr="00E476E5" w:rsidRDefault="000138CE" w:rsidP="00882F46">
            <w:pPr>
              <w:jc w:val="both"/>
            </w:pPr>
            <w:r w:rsidRPr="00E476E5">
              <w:t>Проводит беседу с целью структ</w:t>
            </w:r>
            <w:r w:rsidRPr="00E476E5">
              <w:t>у</w:t>
            </w:r>
            <w:r w:rsidRPr="00E476E5">
              <w:t>рирования и обобщения новой учебной и</w:t>
            </w:r>
            <w:r w:rsidRPr="00E476E5">
              <w:t>н</w:t>
            </w:r>
            <w:r w:rsidRPr="00E476E5">
              <w:t>формации.</w:t>
            </w:r>
          </w:p>
          <w:p w:rsidR="000138CE" w:rsidRPr="00E476E5" w:rsidRDefault="000138CE" w:rsidP="00882F46">
            <w:pPr>
              <w:jc w:val="both"/>
            </w:pPr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t>Выступление с сообщениями.</w:t>
            </w:r>
          </w:p>
          <w:p w:rsidR="000138CE" w:rsidRPr="00E476E5" w:rsidRDefault="000138CE" w:rsidP="00882F46">
            <w:pPr>
              <w:jc w:val="both"/>
            </w:pPr>
            <w:r w:rsidRPr="00E476E5">
              <w:t xml:space="preserve">( </w:t>
            </w:r>
            <w:r w:rsidRPr="00FF76FB">
              <w:rPr>
                <w:i/>
              </w:rPr>
              <w:t>см. Приложение презентация</w:t>
            </w:r>
            <w:r w:rsidRPr="00E476E5">
              <w:t>)</w:t>
            </w:r>
          </w:p>
          <w:p w:rsidR="000138CE" w:rsidRPr="00E476E5" w:rsidRDefault="000138CE" w:rsidP="00882F46">
            <w:pPr>
              <w:jc w:val="both"/>
            </w:pPr>
            <w:r w:rsidRPr="00E476E5">
              <w:t>Отвечают на вопросы, закрепляя в ну</w:t>
            </w:r>
            <w:r w:rsidRPr="00E476E5">
              <w:t>ж</w:t>
            </w:r>
            <w:r w:rsidRPr="00E476E5">
              <w:t>ной последовательности учебной мат</w:t>
            </w:r>
            <w:r w:rsidRPr="00E476E5">
              <w:t>е</w:t>
            </w:r>
            <w:r w:rsidRPr="00E476E5">
              <w:t>риал.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>Информация о домашнем зад</w:t>
            </w:r>
            <w:r w:rsidRPr="00BE3EFB">
              <w:rPr>
                <w:b/>
              </w:rPr>
              <w:t>а</w:t>
            </w:r>
            <w:r w:rsidRPr="00BE3EFB">
              <w:rPr>
                <w:b/>
              </w:rPr>
              <w:t>нии</w:t>
            </w:r>
          </w:p>
        </w:tc>
        <w:tc>
          <w:tcPr>
            <w:tcW w:w="3892" w:type="dxa"/>
          </w:tcPr>
          <w:p w:rsidR="000138CE" w:rsidRPr="00E476E5" w:rsidRDefault="000138CE" w:rsidP="00882F46">
            <w:pPr>
              <w:jc w:val="both"/>
            </w:pPr>
            <w:r w:rsidRPr="00E476E5">
              <w:t>Прочитать текст учебника</w:t>
            </w:r>
            <w:r>
              <w:t>.</w:t>
            </w:r>
          </w:p>
          <w:p w:rsidR="000138CE" w:rsidRPr="00E476E5" w:rsidRDefault="000138CE" w:rsidP="00882F46">
            <w:pPr>
              <w:jc w:val="both"/>
            </w:pPr>
            <w:r w:rsidRPr="00E476E5">
              <w:t>Подготовить сообщение «Утилиз</w:t>
            </w:r>
            <w:r w:rsidRPr="00E476E5">
              <w:t>а</w:t>
            </w:r>
            <w:r w:rsidRPr="00E476E5">
              <w:t>ция отходов промышленности на основе биотехнол</w:t>
            </w:r>
            <w:r w:rsidRPr="00E476E5">
              <w:t>о</w:t>
            </w:r>
            <w:r w:rsidRPr="00E476E5">
              <w:t xml:space="preserve">гии». </w:t>
            </w:r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t>Определяют для себя объем домашнего задания</w:t>
            </w:r>
          </w:p>
        </w:tc>
      </w:tr>
      <w:tr w:rsidR="000138CE" w:rsidRPr="00E476E5" w:rsidTr="00882F46">
        <w:tc>
          <w:tcPr>
            <w:tcW w:w="2133" w:type="dxa"/>
          </w:tcPr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>Вывод</w:t>
            </w:r>
          </w:p>
          <w:p w:rsidR="000138CE" w:rsidRPr="00BE3EFB" w:rsidRDefault="000138CE" w:rsidP="00882F46">
            <w:pPr>
              <w:jc w:val="both"/>
              <w:rPr>
                <w:b/>
              </w:rPr>
            </w:pPr>
            <w:r w:rsidRPr="00BE3EFB">
              <w:rPr>
                <w:b/>
              </w:rPr>
              <w:t>Рефлексия</w:t>
            </w:r>
          </w:p>
          <w:p w:rsidR="000138CE" w:rsidRPr="00BE3EFB" w:rsidRDefault="000138CE" w:rsidP="00882F46">
            <w:pPr>
              <w:jc w:val="both"/>
              <w:rPr>
                <w:b/>
              </w:rPr>
            </w:pPr>
          </w:p>
        </w:tc>
        <w:tc>
          <w:tcPr>
            <w:tcW w:w="3892" w:type="dxa"/>
          </w:tcPr>
          <w:p w:rsidR="000138CE" w:rsidRDefault="000138CE" w:rsidP="00882F46">
            <w:pPr>
              <w:jc w:val="both"/>
            </w:pPr>
            <w:r w:rsidRPr="00E476E5">
              <w:t>Довольны ли вы результатом своей работы? Были ли затруднения при выполн</w:t>
            </w:r>
            <w:r w:rsidRPr="00E476E5">
              <w:t>е</w:t>
            </w:r>
            <w:r w:rsidRPr="00E476E5">
              <w:t>нии занятий?</w:t>
            </w:r>
          </w:p>
          <w:p w:rsidR="000138CE" w:rsidRPr="00E476E5" w:rsidRDefault="000138CE" w:rsidP="00882F46">
            <w:pPr>
              <w:jc w:val="both"/>
            </w:pPr>
          </w:p>
        </w:tc>
        <w:tc>
          <w:tcPr>
            <w:tcW w:w="4441" w:type="dxa"/>
          </w:tcPr>
          <w:p w:rsidR="000138CE" w:rsidRPr="00E476E5" w:rsidRDefault="000138CE" w:rsidP="00882F46">
            <w:pPr>
              <w:jc w:val="both"/>
            </w:pPr>
            <w:r w:rsidRPr="00E476E5">
              <w:t>Дают оценку результатов своей работы. Анализируют з</w:t>
            </w:r>
            <w:r w:rsidRPr="00E476E5">
              <w:t>а</w:t>
            </w:r>
            <w:r w:rsidRPr="00E476E5">
              <w:t>труднения.</w:t>
            </w:r>
          </w:p>
        </w:tc>
      </w:tr>
    </w:tbl>
    <w:p w:rsidR="000138CE" w:rsidRPr="00E476E5" w:rsidRDefault="000138CE" w:rsidP="000138CE">
      <w:pPr>
        <w:ind w:left="-180"/>
        <w:jc w:val="both"/>
      </w:pPr>
    </w:p>
    <w:p w:rsidR="000138CE" w:rsidRPr="00E476E5" w:rsidRDefault="000138CE" w:rsidP="000138CE">
      <w:pPr>
        <w:ind w:left="720"/>
        <w:jc w:val="both"/>
        <w:rPr>
          <w:b/>
        </w:rPr>
      </w:pPr>
    </w:p>
    <w:p w:rsidR="000138CE" w:rsidRDefault="000138CE" w:rsidP="000138CE">
      <w:pPr>
        <w:ind w:left="720"/>
        <w:jc w:val="both"/>
        <w:rPr>
          <w:b/>
        </w:rPr>
      </w:pPr>
    </w:p>
    <w:p w:rsidR="000138CE" w:rsidRPr="007D7FB4" w:rsidRDefault="000138CE" w:rsidP="000138CE">
      <w:pPr>
        <w:jc w:val="both"/>
        <w:rPr>
          <w:b/>
          <w:color w:val="FF6600"/>
        </w:rPr>
      </w:pPr>
    </w:p>
    <w:p w:rsidR="000138CE" w:rsidRPr="003558E6" w:rsidRDefault="000138CE" w:rsidP="000138CE">
      <w:pPr>
        <w:tabs>
          <w:tab w:val="left" w:pos="1710"/>
        </w:tabs>
        <w:ind w:left="-180"/>
        <w:jc w:val="center"/>
        <w:rPr>
          <w:b/>
        </w:rPr>
      </w:pPr>
    </w:p>
    <w:p w:rsidR="000138CE" w:rsidRDefault="000138CE" w:rsidP="000138CE">
      <w:pPr>
        <w:tabs>
          <w:tab w:val="left" w:pos="1710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Приложение:</w:t>
      </w:r>
    </w:p>
    <w:p w:rsidR="000138CE" w:rsidRPr="000C5DA1" w:rsidRDefault="000138CE" w:rsidP="000138CE">
      <w:pPr>
        <w:jc w:val="center"/>
        <w:rPr>
          <w:b/>
          <w:sz w:val="28"/>
          <w:szCs w:val="28"/>
        </w:rPr>
      </w:pPr>
      <w:r w:rsidRPr="000C5DA1">
        <w:rPr>
          <w:b/>
          <w:sz w:val="28"/>
          <w:szCs w:val="28"/>
        </w:rPr>
        <w:t>Дидактический материал</w:t>
      </w:r>
    </w:p>
    <w:p w:rsidR="000138CE" w:rsidRDefault="000138CE" w:rsidP="00013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Pr="000C5DA1">
        <w:rPr>
          <w:b/>
          <w:sz w:val="28"/>
          <w:szCs w:val="28"/>
        </w:rPr>
        <w:t xml:space="preserve"> для самостоятельной работы</w:t>
      </w:r>
    </w:p>
    <w:p w:rsidR="000138CE" w:rsidRPr="000C5DA1" w:rsidRDefault="000138CE" w:rsidP="000138CE">
      <w:pPr>
        <w:jc w:val="center"/>
        <w:rPr>
          <w:b/>
          <w:sz w:val="28"/>
          <w:szCs w:val="28"/>
        </w:rPr>
      </w:pPr>
    </w:p>
    <w:p w:rsidR="000138CE" w:rsidRPr="000C5DA1" w:rsidRDefault="000138CE" w:rsidP="000138CE">
      <w:pPr>
        <w:jc w:val="both"/>
        <w:rPr>
          <w:b/>
          <w:sz w:val="28"/>
          <w:szCs w:val="28"/>
        </w:rPr>
      </w:pPr>
      <w:r w:rsidRPr="000C5DA1">
        <w:rPr>
          <w:b/>
          <w:sz w:val="28"/>
          <w:szCs w:val="28"/>
        </w:rPr>
        <w:t>1 группа</w:t>
      </w:r>
    </w:p>
    <w:p w:rsidR="000138CE" w:rsidRDefault="000138CE" w:rsidP="000138CE">
      <w:pPr>
        <w:jc w:val="both"/>
      </w:pPr>
      <w:r w:rsidRPr="00F6349C">
        <w:rPr>
          <w:sz w:val="28"/>
          <w:szCs w:val="28"/>
        </w:rPr>
        <w:t>Приемы очистки сточных вод</w:t>
      </w:r>
      <w:r>
        <w:t xml:space="preserve"> (</w:t>
      </w:r>
      <w:r w:rsidRPr="008A2C30">
        <w:rPr>
          <w:b/>
          <w:sz w:val="28"/>
          <w:szCs w:val="28"/>
        </w:rPr>
        <w:t>механическая очистка</w:t>
      </w:r>
      <w:r>
        <w:t>).</w:t>
      </w:r>
    </w:p>
    <w:p w:rsidR="000138CE" w:rsidRDefault="000138CE" w:rsidP="000138CE">
      <w:pPr>
        <w:jc w:val="both"/>
      </w:pPr>
      <w:r>
        <w:t>Учебник Экология России. Стр. 200.</w:t>
      </w:r>
    </w:p>
    <w:p w:rsidR="000138CE" w:rsidRDefault="000138CE" w:rsidP="000138CE">
      <w:pPr>
        <w:numPr>
          <w:ilvl w:val="0"/>
          <w:numId w:val="3"/>
        </w:numPr>
        <w:jc w:val="both"/>
      </w:pPr>
      <w:r>
        <w:t xml:space="preserve">Отстаивание жидких стоков применяют </w:t>
      </w:r>
      <w:proofErr w:type="gramStart"/>
      <w:r>
        <w:t>для</w:t>
      </w:r>
      <w:proofErr w:type="gramEnd"/>
      <w:r>
        <w:t>…..</w:t>
      </w:r>
    </w:p>
    <w:p w:rsidR="000138CE" w:rsidRDefault="000138CE" w:rsidP="000138CE">
      <w:pPr>
        <w:numPr>
          <w:ilvl w:val="0"/>
          <w:numId w:val="3"/>
        </w:numPr>
        <w:jc w:val="both"/>
      </w:pPr>
      <w:r>
        <w:t xml:space="preserve">Песчаные и  песчано-гравийные фильтры применяют </w:t>
      </w:r>
      <w:proofErr w:type="gramStart"/>
      <w:r>
        <w:t>для</w:t>
      </w:r>
      <w:proofErr w:type="gramEnd"/>
      <w:r>
        <w:t>….</w:t>
      </w:r>
    </w:p>
    <w:p w:rsidR="000138CE" w:rsidRDefault="000138CE" w:rsidP="000138CE">
      <w:pPr>
        <w:numPr>
          <w:ilvl w:val="0"/>
          <w:numId w:val="3"/>
        </w:numPr>
        <w:jc w:val="both"/>
      </w:pPr>
      <w:r>
        <w:t>В некоторых случаях применяют центрифугирование, при котором…</w:t>
      </w:r>
    </w:p>
    <w:p w:rsidR="000138CE" w:rsidRDefault="000138CE" w:rsidP="000138CE">
      <w:pPr>
        <w:numPr>
          <w:ilvl w:val="0"/>
          <w:numId w:val="3"/>
        </w:numPr>
        <w:jc w:val="both"/>
      </w:pPr>
      <w:r>
        <w:t>Как удаляют нефтепродукты?</w:t>
      </w:r>
    </w:p>
    <w:p w:rsidR="000138CE" w:rsidRDefault="000138CE" w:rsidP="000138CE">
      <w:pPr>
        <w:ind w:left="360"/>
        <w:jc w:val="both"/>
      </w:pPr>
    </w:p>
    <w:p w:rsidR="000138CE" w:rsidRPr="000C5DA1" w:rsidRDefault="000138CE" w:rsidP="000138CE">
      <w:pPr>
        <w:jc w:val="both"/>
        <w:rPr>
          <w:b/>
          <w:sz w:val="28"/>
          <w:szCs w:val="28"/>
        </w:rPr>
      </w:pPr>
      <w:r w:rsidRPr="000C5DA1">
        <w:rPr>
          <w:b/>
          <w:sz w:val="28"/>
          <w:szCs w:val="28"/>
        </w:rPr>
        <w:t>2 группа</w:t>
      </w:r>
    </w:p>
    <w:p w:rsidR="000138CE" w:rsidRDefault="000138CE" w:rsidP="000138CE">
      <w:pPr>
        <w:jc w:val="both"/>
      </w:pPr>
      <w:r w:rsidRPr="00F6349C">
        <w:rPr>
          <w:sz w:val="28"/>
          <w:szCs w:val="28"/>
        </w:rPr>
        <w:t>Приемы очистки сточных вод</w:t>
      </w:r>
      <w:r>
        <w:t xml:space="preserve"> (</w:t>
      </w:r>
      <w:r w:rsidRPr="008A2C30">
        <w:rPr>
          <w:b/>
          <w:sz w:val="28"/>
          <w:szCs w:val="28"/>
        </w:rPr>
        <w:t>химическая очистка</w:t>
      </w:r>
      <w:r>
        <w:t>)</w:t>
      </w:r>
    </w:p>
    <w:p w:rsidR="000138CE" w:rsidRDefault="000138CE" w:rsidP="000138CE">
      <w:pPr>
        <w:jc w:val="both"/>
      </w:pPr>
      <w:r>
        <w:t>Учебник Экология России. Стр. 200-201.</w:t>
      </w:r>
    </w:p>
    <w:p w:rsidR="000138CE" w:rsidRDefault="000138CE" w:rsidP="000138CE">
      <w:pPr>
        <w:numPr>
          <w:ilvl w:val="0"/>
          <w:numId w:val="4"/>
        </w:numPr>
        <w:jc w:val="both"/>
      </w:pPr>
      <w:r>
        <w:t>При химической очистке кислоты очищают добавлением……..</w:t>
      </w:r>
      <w:proofErr w:type="gramStart"/>
      <w:r>
        <w:t xml:space="preserve"> ,</w:t>
      </w:r>
      <w:proofErr w:type="gramEnd"/>
      <w:r>
        <w:t xml:space="preserve"> а от щелочей очищ</w:t>
      </w:r>
      <w:r>
        <w:t>а</w:t>
      </w:r>
      <w:r>
        <w:t>ют добавлением……. .</w:t>
      </w:r>
    </w:p>
    <w:p w:rsidR="000138CE" w:rsidRDefault="000138CE" w:rsidP="000138CE">
      <w:pPr>
        <w:numPr>
          <w:ilvl w:val="0"/>
          <w:numId w:val="4"/>
        </w:numPr>
        <w:jc w:val="both"/>
      </w:pPr>
      <w:r>
        <w:t xml:space="preserve">В данном случае применяется  электролиз </w:t>
      </w:r>
      <w:proofErr w:type="gramStart"/>
      <w:r>
        <w:t>для</w:t>
      </w:r>
      <w:proofErr w:type="gramEnd"/>
      <w:r>
        <w:t>…..</w:t>
      </w:r>
    </w:p>
    <w:p w:rsidR="000138CE" w:rsidRDefault="000138CE" w:rsidP="000138CE">
      <w:pPr>
        <w:numPr>
          <w:ilvl w:val="0"/>
          <w:numId w:val="4"/>
        </w:numPr>
        <w:jc w:val="both"/>
      </w:pPr>
      <w:r>
        <w:t>Огневой метод очистки. Что это такое и как используется?</w:t>
      </w:r>
    </w:p>
    <w:p w:rsidR="000138CE" w:rsidRDefault="000138CE" w:rsidP="000138CE">
      <w:pPr>
        <w:ind w:left="360" w:hanging="360"/>
        <w:jc w:val="both"/>
      </w:pPr>
    </w:p>
    <w:p w:rsidR="000138CE" w:rsidRPr="000C5DA1" w:rsidRDefault="000138CE" w:rsidP="000138CE">
      <w:pPr>
        <w:jc w:val="both"/>
        <w:rPr>
          <w:b/>
          <w:sz w:val="28"/>
          <w:szCs w:val="28"/>
        </w:rPr>
      </w:pPr>
      <w:r w:rsidRPr="000C5DA1">
        <w:rPr>
          <w:b/>
          <w:sz w:val="28"/>
          <w:szCs w:val="28"/>
        </w:rPr>
        <w:t>3 группа</w:t>
      </w:r>
    </w:p>
    <w:p w:rsidR="000138CE" w:rsidRDefault="000138CE" w:rsidP="000138CE">
      <w:pPr>
        <w:jc w:val="both"/>
      </w:pPr>
      <w:r w:rsidRPr="00F6349C">
        <w:rPr>
          <w:sz w:val="28"/>
          <w:szCs w:val="28"/>
        </w:rPr>
        <w:t>Приемы очистки сточных вод</w:t>
      </w:r>
      <w:r>
        <w:t xml:space="preserve"> (</w:t>
      </w:r>
      <w:r>
        <w:rPr>
          <w:b/>
          <w:sz w:val="28"/>
          <w:szCs w:val="28"/>
        </w:rPr>
        <w:t xml:space="preserve">биологическая </w:t>
      </w:r>
      <w:r w:rsidRPr="008A2C30">
        <w:rPr>
          <w:b/>
          <w:sz w:val="28"/>
          <w:szCs w:val="28"/>
        </w:rPr>
        <w:t xml:space="preserve"> очистка</w:t>
      </w:r>
      <w:r>
        <w:t>)</w:t>
      </w:r>
    </w:p>
    <w:p w:rsidR="000138CE" w:rsidRDefault="000138CE" w:rsidP="000138CE">
      <w:pPr>
        <w:jc w:val="both"/>
      </w:pPr>
      <w:r>
        <w:t>Учебник Экологические основы природопользования. Стр. 74.</w:t>
      </w:r>
    </w:p>
    <w:p w:rsidR="000138CE" w:rsidRDefault="000138CE" w:rsidP="000138CE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</w:pPr>
      <w:r>
        <w:t>Биологическая очистка на полях фильтрации осуществляется с оборудованными ка</w:t>
      </w:r>
      <w:r>
        <w:t>р</w:t>
      </w:r>
      <w:r>
        <w:t>тами, …..</w:t>
      </w:r>
    </w:p>
    <w:p w:rsidR="000138CE" w:rsidRDefault="000138CE" w:rsidP="000138CE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</w:pPr>
      <w:r>
        <w:t>Очистка происходит естественным способом - …..</w:t>
      </w:r>
      <w:proofErr w:type="gramStart"/>
      <w:r>
        <w:t xml:space="preserve"> .</w:t>
      </w:r>
      <w:proofErr w:type="gramEnd"/>
    </w:p>
    <w:p w:rsidR="000138CE" w:rsidRDefault="000138CE" w:rsidP="000138CE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jc w:val="both"/>
      </w:pPr>
      <w:r>
        <w:t xml:space="preserve">Второй способ очищения сточных вод производится с помощью биофильтров, </w:t>
      </w:r>
      <w:proofErr w:type="gramStart"/>
      <w:r>
        <w:t>ч</w:t>
      </w:r>
      <w:r>
        <w:t>е</w:t>
      </w:r>
      <w:r>
        <w:t>рез</w:t>
      </w:r>
      <w:proofErr w:type="gramEnd"/>
      <w:r>
        <w:t>….</w:t>
      </w:r>
    </w:p>
    <w:p w:rsidR="000138CE" w:rsidRDefault="000138CE" w:rsidP="000138CE">
      <w:pPr>
        <w:tabs>
          <w:tab w:val="num" w:pos="720"/>
        </w:tabs>
        <w:ind w:left="720" w:hanging="360"/>
        <w:jc w:val="both"/>
      </w:pPr>
    </w:p>
    <w:p w:rsidR="000138CE" w:rsidRPr="000C5DA1" w:rsidRDefault="000138CE" w:rsidP="000138CE">
      <w:pPr>
        <w:jc w:val="both"/>
        <w:rPr>
          <w:b/>
          <w:sz w:val="28"/>
          <w:szCs w:val="28"/>
        </w:rPr>
      </w:pPr>
      <w:r w:rsidRPr="000C5DA1">
        <w:rPr>
          <w:b/>
          <w:sz w:val="28"/>
          <w:szCs w:val="28"/>
        </w:rPr>
        <w:t>4 группа</w:t>
      </w:r>
    </w:p>
    <w:p w:rsidR="000138CE" w:rsidRDefault="000138CE" w:rsidP="000138CE">
      <w:pPr>
        <w:jc w:val="both"/>
      </w:pPr>
      <w:r w:rsidRPr="00F6349C">
        <w:rPr>
          <w:sz w:val="28"/>
          <w:szCs w:val="28"/>
        </w:rPr>
        <w:t>Приемы очистки сточных вод (</w:t>
      </w:r>
      <w:r>
        <w:rPr>
          <w:b/>
          <w:sz w:val="28"/>
          <w:szCs w:val="28"/>
        </w:rPr>
        <w:t xml:space="preserve">биологическая </w:t>
      </w:r>
      <w:r w:rsidRPr="008A2C30">
        <w:rPr>
          <w:b/>
          <w:sz w:val="28"/>
          <w:szCs w:val="28"/>
        </w:rPr>
        <w:t xml:space="preserve"> очистка</w:t>
      </w:r>
      <w:r>
        <w:t>)</w:t>
      </w:r>
    </w:p>
    <w:p w:rsidR="000138CE" w:rsidRDefault="000138CE" w:rsidP="000138CE">
      <w:pPr>
        <w:jc w:val="both"/>
      </w:pPr>
      <w:r>
        <w:t>Учебник Экология России. Стр. 201.</w:t>
      </w:r>
    </w:p>
    <w:p w:rsidR="000138CE" w:rsidRDefault="000138CE" w:rsidP="000138CE">
      <w:pPr>
        <w:numPr>
          <w:ilvl w:val="0"/>
          <w:numId w:val="5"/>
        </w:numPr>
        <w:jc w:val="both"/>
      </w:pPr>
      <w:r>
        <w:t xml:space="preserve">В </w:t>
      </w:r>
      <w:proofErr w:type="spellStart"/>
      <w:r>
        <w:t>аэротеках</w:t>
      </w:r>
      <w:proofErr w:type="spellEnd"/>
      <w:r>
        <w:t xml:space="preserve"> (открытых бассейнах) бактерии-</w:t>
      </w:r>
      <w:proofErr w:type="spellStart"/>
      <w:r>
        <w:t>аммонификаторы</w:t>
      </w:r>
      <w:proofErr w:type="spellEnd"/>
      <w:r>
        <w:t xml:space="preserve"> разлагают белки до ……, а бактерии </w:t>
      </w:r>
      <w:proofErr w:type="spellStart"/>
      <w:r>
        <w:t>нитрификаторы</w:t>
      </w:r>
      <w:proofErr w:type="spellEnd"/>
      <w:r>
        <w:t xml:space="preserve"> окисляют аммоний до ………. и…….</w:t>
      </w:r>
      <w:proofErr w:type="gramStart"/>
      <w:r>
        <w:t xml:space="preserve"> .</w:t>
      </w:r>
      <w:proofErr w:type="gramEnd"/>
    </w:p>
    <w:p w:rsidR="000138CE" w:rsidRDefault="000138CE" w:rsidP="000138CE">
      <w:pPr>
        <w:numPr>
          <w:ilvl w:val="0"/>
          <w:numId w:val="5"/>
        </w:numPr>
        <w:jc w:val="both"/>
      </w:pPr>
      <w:r>
        <w:t>Активный ил – слой почвы….</w:t>
      </w:r>
      <w:proofErr w:type="gramStart"/>
      <w:r>
        <w:t xml:space="preserve">  .</w:t>
      </w:r>
      <w:proofErr w:type="gramEnd"/>
    </w:p>
    <w:p w:rsidR="000138CE" w:rsidRDefault="000138CE" w:rsidP="000138CE">
      <w:pPr>
        <w:numPr>
          <w:ilvl w:val="0"/>
          <w:numId w:val="5"/>
        </w:numPr>
        <w:jc w:val="both"/>
      </w:pPr>
      <w:proofErr w:type="spellStart"/>
      <w:r>
        <w:t>Метантенки</w:t>
      </w:r>
      <w:proofErr w:type="spellEnd"/>
      <w:proofErr w:type="gramStart"/>
      <w:r>
        <w:t xml:space="preserve"> ,</w:t>
      </w:r>
      <w:proofErr w:type="gramEnd"/>
      <w:r>
        <w:t xml:space="preserve"> где метанобразующие бактерии </w:t>
      </w:r>
      <w:proofErr w:type="spellStart"/>
      <w:r>
        <w:t>сбраживают</w:t>
      </w:r>
      <w:proofErr w:type="spellEnd"/>
      <w:r>
        <w:t>…….. . В результате пол</w:t>
      </w:r>
      <w:r>
        <w:t>у</w:t>
      </w:r>
      <w:r>
        <w:t>чается очищенная вода и ……  .</w:t>
      </w:r>
    </w:p>
    <w:p w:rsidR="000138CE" w:rsidRDefault="000138CE" w:rsidP="000138CE">
      <w:pPr>
        <w:jc w:val="both"/>
      </w:pPr>
    </w:p>
    <w:p w:rsidR="000138CE" w:rsidRPr="000C5DA1" w:rsidRDefault="000138CE" w:rsidP="000138CE">
      <w:pPr>
        <w:jc w:val="both"/>
        <w:rPr>
          <w:b/>
          <w:sz w:val="28"/>
          <w:szCs w:val="28"/>
        </w:rPr>
      </w:pPr>
      <w:r w:rsidRPr="000C5DA1">
        <w:rPr>
          <w:b/>
          <w:sz w:val="28"/>
          <w:szCs w:val="28"/>
        </w:rPr>
        <w:t>5 группа</w:t>
      </w:r>
    </w:p>
    <w:p w:rsidR="000138CE" w:rsidRDefault="000138CE" w:rsidP="000138CE">
      <w:pPr>
        <w:jc w:val="both"/>
      </w:pPr>
      <w:r w:rsidRPr="00F6349C">
        <w:rPr>
          <w:sz w:val="28"/>
          <w:szCs w:val="28"/>
        </w:rPr>
        <w:t>Приемы очистки сточных вод (</w:t>
      </w:r>
      <w:r>
        <w:rPr>
          <w:b/>
          <w:sz w:val="28"/>
          <w:szCs w:val="28"/>
        </w:rPr>
        <w:t xml:space="preserve">биологическая </w:t>
      </w:r>
      <w:r w:rsidRPr="008A2C30">
        <w:rPr>
          <w:b/>
          <w:sz w:val="28"/>
          <w:szCs w:val="28"/>
        </w:rPr>
        <w:t xml:space="preserve"> очистка</w:t>
      </w:r>
      <w:r>
        <w:t>)</w:t>
      </w:r>
    </w:p>
    <w:p w:rsidR="000138CE" w:rsidRDefault="000138CE" w:rsidP="000138CE">
      <w:pPr>
        <w:jc w:val="both"/>
      </w:pPr>
      <w:r>
        <w:t>Учебник Микробиология. Стр. 204-206.</w:t>
      </w:r>
    </w:p>
    <w:p w:rsidR="000138CE" w:rsidRDefault="000138CE" w:rsidP="000138CE">
      <w:pPr>
        <w:numPr>
          <w:ilvl w:val="0"/>
          <w:numId w:val="7"/>
        </w:numPr>
        <w:jc w:val="both"/>
      </w:pPr>
      <w:r>
        <w:t>Биологические (очистные) пруды искусственные, последовательно соединенные в</w:t>
      </w:r>
      <w:r>
        <w:t>о</w:t>
      </w:r>
      <w:r>
        <w:t>доемы, в которые отводится сточная разбавленная вода. В месте спуска сточных вод сапрофитные микроорганизмы вызывают процессы …… и  ……</w:t>
      </w:r>
    </w:p>
    <w:p w:rsidR="000138CE" w:rsidRDefault="000138CE" w:rsidP="000138CE">
      <w:pPr>
        <w:numPr>
          <w:ilvl w:val="0"/>
          <w:numId w:val="7"/>
        </w:numPr>
        <w:jc w:val="both"/>
      </w:pPr>
      <w:r>
        <w:t>В биофильтрах процесс очистки состоит из … фаз. Сначала….</w:t>
      </w:r>
      <w:proofErr w:type="gramStart"/>
      <w:r>
        <w:t xml:space="preserve">  .</w:t>
      </w:r>
      <w:proofErr w:type="gramEnd"/>
      <w:r>
        <w:t xml:space="preserve"> После окисления главной массы органических веществ окислению подвергают…. .</w:t>
      </w:r>
    </w:p>
    <w:p w:rsidR="000138CE" w:rsidRDefault="000138CE" w:rsidP="000138CE">
      <w:pPr>
        <w:numPr>
          <w:ilvl w:val="0"/>
          <w:numId w:val="7"/>
        </w:numPr>
        <w:jc w:val="both"/>
      </w:pPr>
      <w:r>
        <w:t xml:space="preserve"> В </w:t>
      </w:r>
      <w:proofErr w:type="spellStart"/>
      <w:r>
        <w:t>аэротеках</w:t>
      </w:r>
      <w:proofErr w:type="spellEnd"/>
      <w:r>
        <w:t xml:space="preserve"> происходит …</w:t>
      </w:r>
      <w:proofErr w:type="gramStart"/>
      <w:r>
        <w:t xml:space="preserve"> .</w:t>
      </w:r>
      <w:proofErr w:type="gramEnd"/>
    </w:p>
    <w:p w:rsidR="000138CE" w:rsidRDefault="000138CE" w:rsidP="000138CE">
      <w:pPr>
        <w:numPr>
          <w:ilvl w:val="0"/>
          <w:numId w:val="7"/>
        </w:numPr>
        <w:jc w:val="both"/>
      </w:pPr>
      <w:r>
        <w:t>Анаэробная биологическая очистка представляет собой….</w:t>
      </w:r>
      <w:proofErr w:type="gramStart"/>
      <w:r>
        <w:t xml:space="preserve"> .</w:t>
      </w:r>
      <w:proofErr w:type="gramEnd"/>
    </w:p>
    <w:p w:rsidR="000138CE" w:rsidRDefault="000138CE" w:rsidP="000138CE">
      <w:pPr>
        <w:tabs>
          <w:tab w:val="left" w:pos="1710"/>
        </w:tabs>
        <w:ind w:left="-180"/>
        <w:jc w:val="center"/>
        <w:rPr>
          <w:b/>
          <w:sz w:val="28"/>
          <w:szCs w:val="28"/>
        </w:rPr>
      </w:pPr>
      <w:bookmarkStart w:id="0" w:name="_GoBack"/>
      <w:bookmarkEnd w:id="0"/>
    </w:p>
    <w:p w:rsidR="000138CE" w:rsidRDefault="000138CE" w:rsidP="000138CE">
      <w:pPr>
        <w:tabs>
          <w:tab w:val="left" w:pos="1710"/>
        </w:tabs>
        <w:ind w:left="-180"/>
        <w:jc w:val="center"/>
        <w:rPr>
          <w:b/>
          <w:sz w:val="28"/>
          <w:szCs w:val="28"/>
        </w:rPr>
      </w:pPr>
    </w:p>
    <w:p w:rsidR="000138CE" w:rsidRDefault="000138CE" w:rsidP="000138CE"/>
    <w:p w:rsidR="004D098F" w:rsidRDefault="004D098F"/>
    <w:sectPr w:rsidR="004D098F" w:rsidSect="00104EFA">
      <w:pgSz w:w="11906" w:h="16838" w:code="9"/>
      <w:pgMar w:top="53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F7D"/>
    <w:multiLevelType w:val="hybridMultilevel"/>
    <w:tmpl w:val="4E50BF9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EFA4AE2"/>
    <w:multiLevelType w:val="hybridMultilevel"/>
    <w:tmpl w:val="18721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A733B"/>
    <w:multiLevelType w:val="hybridMultilevel"/>
    <w:tmpl w:val="F1C22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4D3C41"/>
    <w:multiLevelType w:val="hybridMultilevel"/>
    <w:tmpl w:val="8698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23CE0"/>
    <w:multiLevelType w:val="hybridMultilevel"/>
    <w:tmpl w:val="ABA0C4C4"/>
    <w:lvl w:ilvl="0" w:tplc="1F5EA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DC376A"/>
    <w:multiLevelType w:val="hybridMultilevel"/>
    <w:tmpl w:val="23FCD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726B0"/>
    <w:multiLevelType w:val="hybridMultilevel"/>
    <w:tmpl w:val="DE7A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638C5"/>
    <w:multiLevelType w:val="hybridMultilevel"/>
    <w:tmpl w:val="287455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0B"/>
    <w:rsid w:val="000138CE"/>
    <w:rsid w:val="004D098F"/>
    <w:rsid w:val="00E0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38CE"/>
    <w:rPr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0138CE"/>
    <w:pPr>
      <w:keepNext/>
      <w:spacing w:line="288" w:lineRule="auto"/>
      <w:jc w:val="both"/>
      <w:outlineLvl w:val="0"/>
    </w:pPr>
    <w:rPr>
      <w:rFonts w:eastAsia="Calibri"/>
      <w:b/>
      <w:sz w:val="20"/>
      <w:szCs w:val="20"/>
    </w:rPr>
  </w:style>
  <w:style w:type="character" w:customStyle="1" w:styleId="serp-urlitem">
    <w:name w:val="serp-url__item"/>
    <w:rsid w:val="000138CE"/>
  </w:style>
  <w:style w:type="paragraph" w:styleId="a4">
    <w:name w:val="Balloon Text"/>
    <w:basedOn w:val="a"/>
    <w:link w:val="a5"/>
    <w:uiPriority w:val="99"/>
    <w:semiHidden/>
    <w:unhideWhenUsed/>
    <w:rsid w:val="00013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8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38CE"/>
    <w:rPr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0138CE"/>
    <w:pPr>
      <w:keepNext/>
      <w:spacing w:line="288" w:lineRule="auto"/>
      <w:jc w:val="both"/>
      <w:outlineLvl w:val="0"/>
    </w:pPr>
    <w:rPr>
      <w:rFonts w:eastAsia="Calibri"/>
      <w:b/>
      <w:sz w:val="20"/>
      <w:szCs w:val="20"/>
    </w:rPr>
  </w:style>
  <w:style w:type="character" w:customStyle="1" w:styleId="serp-urlitem">
    <w:name w:val="serp-url__item"/>
    <w:rsid w:val="000138CE"/>
  </w:style>
  <w:style w:type="paragraph" w:styleId="a4">
    <w:name w:val="Balloon Text"/>
    <w:basedOn w:val="a"/>
    <w:link w:val="a5"/>
    <w:uiPriority w:val="99"/>
    <w:semiHidden/>
    <w:unhideWhenUsed/>
    <w:rsid w:val="00013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8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7126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2014-10-16T17:47:00Z</dcterms:created>
  <dcterms:modified xsi:type="dcterms:W3CDTF">2014-10-16T17:51:00Z</dcterms:modified>
</cp:coreProperties>
</file>