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9A" w:rsidRDefault="00544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5D462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Сердакова Н.В.</w:t>
      </w:r>
    </w:p>
    <w:p w:rsidR="005D4627" w:rsidRDefault="005D4627">
      <w:pPr>
        <w:rPr>
          <w:rFonts w:ascii="Times New Roman" w:hAnsi="Times New Roman" w:cs="Times New Roman"/>
          <w:b/>
          <w:sz w:val="28"/>
          <w:szCs w:val="28"/>
        </w:rPr>
      </w:pPr>
    </w:p>
    <w:p w:rsidR="005442ED" w:rsidRPr="005442ED" w:rsidRDefault="005D46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442ED" w:rsidRPr="005442ED">
        <w:rPr>
          <w:rFonts w:ascii="Times New Roman" w:hAnsi="Times New Roman" w:cs="Times New Roman"/>
          <w:b/>
          <w:sz w:val="28"/>
          <w:szCs w:val="28"/>
        </w:rPr>
        <w:t xml:space="preserve">Элементы театральной педагогики при освоении учащимися </w:t>
      </w:r>
    </w:p>
    <w:p w:rsidR="005442ED" w:rsidRPr="005442ED" w:rsidRDefault="005442ED">
      <w:pPr>
        <w:rPr>
          <w:rFonts w:ascii="Times New Roman" w:hAnsi="Times New Roman" w:cs="Times New Roman"/>
          <w:b/>
          <w:sz w:val="28"/>
          <w:szCs w:val="28"/>
        </w:rPr>
      </w:pPr>
      <w:r w:rsidRPr="005442E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D462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442ED">
        <w:rPr>
          <w:rFonts w:ascii="Times New Roman" w:hAnsi="Times New Roman" w:cs="Times New Roman"/>
          <w:b/>
          <w:sz w:val="28"/>
          <w:szCs w:val="28"/>
        </w:rPr>
        <w:t xml:space="preserve"> программного  материала по литературе</w:t>
      </w:r>
    </w:p>
    <w:p w:rsidR="005442ED" w:rsidRDefault="00544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период с 2004 по 2014 год в старших классах ГБОУ школы  №  510 Московского района  Санкт-Петербурга проводился своего рода эксперимент: работа с применением технологии и методики театральной педагогики на уроках литературы. За основу была взята авторская программа Сердакова Е.Г. «Театральная педагогика в школе». Цель эксперимента: разбудить в учащихся воображение и образное видение литературного материала</w:t>
      </w:r>
      <w:r w:rsidR="001063CC">
        <w:rPr>
          <w:rFonts w:ascii="Times New Roman" w:hAnsi="Times New Roman" w:cs="Times New Roman"/>
          <w:sz w:val="28"/>
          <w:szCs w:val="28"/>
        </w:rPr>
        <w:t>, повысить интерес к предмету.</w:t>
      </w:r>
    </w:p>
    <w:p w:rsidR="001063CC" w:rsidRDefault="0010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знаем, что не так просто заставить сегодня ученика внимательно прочитать даже программные произведения по литературе,  не говоря  о достаточно  полном знакомстве с творчеством того или иного писателя. Современного школьника пугает объём романов Гончарова, Достоевского, Толстого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020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уда проще</w:t>
      </w:r>
      <w:r w:rsidR="00020E10">
        <w:rPr>
          <w:rFonts w:ascii="Times New Roman" w:hAnsi="Times New Roman" w:cs="Times New Roman"/>
          <w:sz w:val="28"/>
          <w:szCs w:val="28"/>
        </w:rPr>
        <w:t xml:space="preserve">  найти  в  Интернете </w:t>
      </w:r>
      <w:r>
        <w:rPr>
          <w:rFonts w:ascii="Times New Roman" w:hAnsi="Times New Roman" w:cs="Times New Roman"/>
          <w:sz w:val="28"/>
          <w:szCs w:val="28"/>
        </w:rPr>
        <w:t>тот или иной фрагмент  нужного текста  и, не утруждая себя перелистыванием  страниц  книги</w:t>
      </w:r>
      <w:r w:rsidR="00020E10">
        <w:rPr>
          <w:rFonts w:ascii="Times New Roman" w:hAnsi="Times New Roman" w:cs="Times New Roman"/>
          <w:sz w:val="28"/>
          <w:szCs w:val="28"/>
        </w:rPr>
        <w:t xml:space="preserve">  и  долгим чтением, сделать нужное к уроку задание.  Всё быстро, просто и очень поверхностно…</w:t>
      </w:r>
    </w:p>
    <w:p w:rsidR="00020E10" w:rsidRDefault="00020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 сам по себе всегда привлекателен для </w:t>
      </w:r>
      <w:r w:rsidR="00302498">
        <w:rPr>
          <w:rFonts w:ascii="Times New Roman" w:hAnsi="Times New Roman" w:cs="Times New Roman"/>
          <w:sz w:val="28"/>
          <w:szCs w:val="28"/>
        </w:rPr>
        <w:t>детей,  в младшем школьном возрасте</w:t>
      </w:r>
      <w:r>
        <w:rPr>
          <w:rFonts w:ascii="Times New Roman" w:hAnsi="Times New Roman" w:cs="Times New Roman"/>
          <w:sz w:val="28"/>
          <w:szCs w:val="28"/>
        </w:rPr>
        <w:t xml:space="preserve"> они очень любят смотреть спектакли, любят сами выходить на школьную сцену, с увлечением занимаясь со своими педагогами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сказок, басен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02498">
        <w:rPr>
          <w:rFonts w:ascii="Times New Roman" w:hAnsi="Times New Roman" w:cs="Times New Roman"/>
          <w:sz w:val="28"/>
          <w:szCs w:val="28"/>
        </w:rPr>
        <w:t xml:space="preserve"> Взрослея, дети, к сожалению, теряют этот интерес</w:t>
      </w:r>
      <w:r w:rsidR="00AA7DC9">
        <w:rPr>
          <w:rFonts w:ascii="Times New Roman" w:hAnsi="Times New Roman" w:cs="Times New Roman"/>
          <w:sz w:val="28"/>
          <w:szCs w:val="28"/>
        </w:rPr>
        <w:t xml:space="preserve">, стесняются, боятся насмешек сверстников, всё больше уходят в себя… но в душе многие по – прежнему мечтают о сценическом творчестве. </w:t>
      </w:r>
      <w:r w:rsidR="00DE1CA0">
        <w:rPr>
          <w:rFonts w:ascii="Times New Roman" w:hAnsi="Times New Roman" w:cs="Times New Roman"/>
          <w:sz w:val="28"/>
          <w:szCs w:val="28"/>
        </w:rPr>
        <w:t xml:space="preserve"> Эту детскую мечту надо обязательно понять! Театр и литература неразрывно связаны, и дети, увлечённые театром, обязательно увлекутся и литературой, с удовольствием будут пости</w:t>
      </w:r>
      <w:r w:rsidR="005D4627">
        <w:rPr>
          <w:rFonts w:ascii="Times New Roman" w:hAnsi="Times New Roman" w:cs="Times New Roman"/>
          <w:sz w:val="28"/>
          <w:szCs w:val="28"/>
        </w:rPr>
        <w:t>гать тайну СЛОВА</w:t>
      </w:r>
      <w:r w:rsidR="00DE1CA0">
        <w:rPr>
          <w:rFonts w:ascii="Times New Roman" w:hAnsi="Times New Roman" w:cs="Times New Roman"/>
          <w:sz w:val="28"/>
          <w:szCs w:val="28"/>
        </w:rPr>
        <w:t>, «заболеют» желанием воплотить слово в образ.</w:t>
      </w:r>
    </w:p>
    <w:p w:rsidR="00DE1CA0" w:rsidRDefault="00DE1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доминанту в поведении учащегося, занима</w:t>
      </w:r>
      <w:r w:rsidR="005D4627">
        <w:rPr>
          <w:rFonts w:ascii="Times New Roman" w:hAnsi="Times New Roman" w:cs="Times New Roman"/>
          <w:sz w:val="28"/>
          <w:szCs w:val="28"/>
        </w:rPr>
        <w:t xml:space="preserve">ющегося театральным искусством  </w:t>
      </w:r>
      <w:proofErr w:type="gramStart"/>
      <w:r w:rsidR="005D462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стремление выйти на сцену, сыграть роль), мы предлагаем на первом этапе пофантазировать в русле сюжета литературного произведения</w:t>
      </w:r>
      <w:r w:rsidR="002A172E">
        <w:rPr>
          <w:rFonts w:ascii="Times New Roman" w:hAnsi="Times New Roman" w:cs="Times New Roman"/>
          <w:sz w:val="28"/>
          <w:szCs w:val="28"/>
        </w:rPr>
        <w:t>, постепен</w:t>
      </w:r>
      <w:r w:rsidR="005D4627">
        <w:rPr>
          <w:rFonts w:ascii="Times New Roman" w:hAnsi="Times New Roman" w:cs="Times New Roman"/>
          <w:sz w:val="28"/>
          <w:szCs w:val="28"/>
        </w:rPr>
        <w:t>но постигая его и уточняя всевозможные аспекты</w:t>
      </w:r>
      <w:r w:rsidR="002A172E">
        <w:rPr>
          <w:rFonts w:ascii="Times New Roman" w:hAnsi="Times New Roman" w:cs="Times New Roman"/>
          <w:sz w:val="28"/>
          <w:szCs w:val="28"/>
        </w:rPr>
        <w:t xml:space="preserve">. Волей-неволей наш исполнитель всё внимательней читает данное произведение, осваивает творческую манеру автора, постигает характеры героев, суть конфликта, особенность стиля, языка. </w:t>
      </w:r>
    </w:p>
    <w:p w:rsidR="002A172E" w:rsidRDefault="002A1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работая над спектаклем «Ночь», старшекла</w:t>
      </w:r>
      <w:r w:rsidR="004F64EB">
        <w:rPr>
          <w:rFonts w:ascii="Times New Roman" w:hAnsi="Times New Roman" w:cs="Times New Roman"/>
          <w:sz w:val="28"/>
          <w:szCs w:val="28"/>
        </w:rPr>
        <w:t>ссники старались постичь</w:t>
      </w:r>
      <w:r>
        <w:rPr>
          <w:rFonts w:ascii="Times New Roman" w:hAnsi="Times New Roman" w:cs="Times New Roman"/>
          <w:sz w:val="28"/>
          <w:szCs w:val="28"/>
        </w:rPr>
        <w:t xml:space="preserve"> Петербург Гоголя и Достоевского, работая над спектаклем «Вариации», погружались в творчество Ростана, Шекспира, Островского, работая над спектаклем «И вечный бой!» увлекались поэзией Блока, в процессе работы над театрализованным представлением «С любимыми не расставайтесь!» </w:t>
      </w:r>
      <w:r w:rsidR="004F64EB">
        <w:rPr>
          <w:rFonts w:ascii="Times New Roman" w:hAnsi="Times New Roman" w:cs="Times New Roman"/>
          <w:sz w:val="28"/>
          <w:szCs w:val="28"/>
        </w:rPr>
        <w:t>открывали для себя мир Марины Цветаевой  и поэтов-шестидесятников.</w:t>
      </w:r>
    </w:p>
    <w:p w:rsidR="004F64EB" w:rsidRDefault="004F6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4F64EB">
        <w:rPr>
          <w:rFonts w:ascii="Times New Roman" w:hAnsi="Times New Roman" w:cs="Times New Roman"/>
          <w:i/>
          <w:sz w:val="28"/>
          <w:szCs w:val="28"/>
        </w:rPr>
        <w:t xml:space="preserve">такого </w:t>
      </w:r>
      <w:r>
        <w:rPr>
          <w:rFonts w:ascii="Times New Roman" w:hAnsi="Times New Roman" w:cs="Times New Roman"/>
          <w:sz w:val="28"/>
          <w:szCs w:val="28"/>
        </w:rPr>
        <w:t xml:space="preserve">погружения происходит интеграция литературы в эмоционально-чувственную природу ребёнка, он </w:t>
      </w:r>
      <w:r w:rsidR="005D4627">
        <w:rPr>
          <w:rFonts w:ascii="Times New Roman" w:hAnsi="Times New Roman" w:cs="Times New Roman"/>
          <w:sz w:val="28"/>
          <w:szCs w:val="28"/>
        </w:rPr>
        <w:t xml:space="preserve">познаёт  и постигает прочитанное, как бы  «пропуская» </w:t>
      </w:r>
      <w:r>
        <w:rPr>
          <w:rFonts w:ascii="Times New Roman" w:hAnsi="Times New Roman" w:cs="Times New Roman"/>
          <w:sz w:val="28"/>
          <w:szCs w:val="28"/>
        </w:rPr>
        <w:t>через своё «я».</w:t>
      </w:r>
    </w:p>
    <w:p w:rsidR="004F64EB" w:rsidRDefault="004F6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данного эксперимента можно считать тот  факт, что повысился интерес к литературе как школьному предмету,  дети стали больше  читать</w:t>
      </w:r>
      <w:r w:rsidR="00A934DB">
        <w:rPr>
          <w:rFonts w:ascii="Times New Roman" w:hAnsi="Times New Roman" w:cs="Times New Roman"/>
          <w:sz w:val="28"/>
          <w:szCs w:val="28"/>
        </w:rPr>
        <w:t>, активно участвовать в дискуссиях на ту или  иную тему, у них появились любимые авторы, любимые произведения</w:t>
      </w:r>
      <w:r w:rsidR="00A8115E">
        <w:rPr>
          <w:rFonts w:ascii="Times New Roman" w:hAnsi="Times New Roman" w:cs="Times New Roman"/>
          <w:sz w:val="28"/>
          <w:szCs w:val="28"/>
        </w:rPr>
        <w:t>, творческие работы отличаются самостоятельностью мышления, зрелостью суждений и личностной оценкой; как результат вышеизложенного – достаточно высокий уровень знаний и успешно сданный экзамен по литературе в формате ЕГЭ.</w:t>
      </w:r>
    </w:p>
    <w:p w:rsidR="00A8115E" w:rsidRDefault="00A81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 работы можно считать также создание в школе театральной студии, в которой с удовольствием занимаются учащиеся 9-11 классов. Детищем студии стал школьный театр «Гранада»,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заявил себя на районной и городской сценах. За последние семь лет школьный театр ежегодно становился победителем </w:t>
      </w:r>
      <w:r w:rsidR="006D1440">
        <w:rPr>
          <w:rFonts w:ascii="Times New Roman" w:hAnsi="Times New Roman" w:cs="Times New Roman"/>
          <w:sz w:val="28"/>
          <w:szCs w:val="28"/>
        </w:rPr>
        <w:t xml:space="preserve">районных конкурсов детских творческих коллективов,  победителем или призёром городских конкурсов, стал дипломантом </w:t>
      </w:r>
      <w:r w:rsidR="006D144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D1440" w:rsidRPr="006D1440">
        <w:rPr>
          <w:rFonts w:ascii="Times New Roman" w:hAnsi="Times New Roman" w:cs="Times New Roman"/>
          <w:sz w:val="28"/>
          <w:szCs w:val="28"/>
        </w:rPr>
        <w:t xml:space="preserve">,  </w:t>
      </w:r>
      <w:r w:rsidR="006D144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D1440" w:rsidRPr="006D1440">
        <w:rPr>
          <w:rFonts w:ascii="Times New Roman" w:hAnsi="Times New Roman" w:cs="Times New Roman"/>
          <w:sz w:val="28"/>
          <w:szCs w:val="28"/>
        </w:rPr>
        <w:t xml:space="preserve">,  </w:t>
      </w:r>
      <w:r w:rsidR="006D144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6D1440" w:rsidRPr="006D1440">
        <w:rPr>
          <w:rFonts w:ascii="Times New Roman" w:hAnsi="Times New Roman" w:cs="Times New Roman"/>
          <w:sz w:val="28"/>
          <w:szCs w:val="28"/>
        </w:rPr>
        <w:t xml:space="preserve"> </w:t>
      </w:r>
      <w:r w:rsidR="006D1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440">
        <w:rPr>
          <w:rFonts w:ascii="Times New Roman" w:hAnsi="Times New Roman" w:cs="Times New Roman"/>
          <w:sz w:val="28"/>
          <w:szCs w:val="28"/>
        </w:rPr>
        <w:t>Брянцевского</w:t>
      </w:r>
      <w:proofErr w:type="spellEnd"/>
      <w:r w:rsidR="006D1440">
        <w:rPr>
          <w:rFonts w:ascii="Times New Roman" w:hAnsi="Times New Roman" w:cs="Times New Roman"/>
          <w:sz w:val="28"/>
          <w:szCs w:val="28"/>
        </w:rPr>
        <w:t xml:space="preserve"> фестиваля детских театральных коллективов.</w:t>
      </w:r>
    </w:p>
    <w:p w:rsidR="006D1440" w:rsidRPr="00A8115E" w:rsidRDefault="006D1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7B5D2F"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rFonts w:ascii="Times New Roman" w:hAnsi="Times New Roman" w:cs="Times New Roman"/>
          <w:sz w:val="28"/>
          <w:szCs w:val="28"/>
        </w:rPr>
        <w:t xml:space="preserve">результат, </w:t>
      </w:r>
      <w:r w:rsidR="005D4627">
        <w:rPr>
          <w:rFonts w:ascii="Times New Roman" w:hAnsi="Times New Roman" w:cs="Times New Roman"/>
          <w:sz w:val="28"/>
          <w:szCs w:val="28"/>
        </w:rPr>
        <w:t xml:space="preserve"> на наш </w:t>
      </w:r>
      <w:r>
        <w:rPr>
          <w:rFonts w:ascii="Times New Roman" w:hAnsi="Times New Roman" w:cs="Times New Roman"/>
          <w:sz w:val="28"/>
          <w:szCs w:val="28"/>
        </w:rPr>
        <w:t xml:space="preserve"> взгляд,  состоит в том, что старшеклассники  стали воспринимать литературу</w:t>
      </w:r>
      <w:r w:rsidR="007B5D2F">
        <w:rPr>
          <w:rFonts w:ascii="Times New Roman" w:hAnsi="Times New Roman" w:cs="Times New Roman"/>
          <w:sz w:val="28"/>
          <w:szCs w:val="28"/>
        </w:rPr>
        <w:t xml:space="preserve"> не только в качестве школьного предмета, а как вид искусства, без которого уже не мыслят своей жизни.</w:t>
      </w:r>
    </w:p>
    <w:p w:rsidR="00020E10" w:rsidRPr="005442ED" w:rsidRDefault="00020E10">
      <w:pPr>
        <w:rPr>
          <w:rFonts w:ascii="Times New Roman" w:hAnsi="Times New Roman" w:cs="Times New Roman"/>
          <w:sz w:val="28"/>
          <w:szCs w:val="28"/>
        </w:rPr>
      </w:pPr>
    </w:p>
    <w:sectPr w:rsidR="00020E10" w:rsidRPr="005442ED" w:rsidSect="005442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2ED"/>
    <w:rsid w:val="00020E10"/>
    <w:rsid w:val="000C29A2"/>
    <w:rsid w:val="001063CC"/>
    <w:rsid w:val="002A172E"/>
    <w:rsid w:val="00302498"/>
    <w:rsid w:val="004F64EB"/>
    <w:rsid w:val="005442ED"/>
    <w:rsid w:val="005B4F9A"/>
    <w:rsid w:val="005D4627"/>
    <w:rsid w:val="006D1440"/>
    <w:rsid w:val="0073274E"/>
    <w:rsid w:val="007B5D2F"/>
    <w:rsid w:val="00A8115E"/>
    <w:rsid w:val="00A934DB"/>
    <w:rsid w:val="00AA7DC9"/>
    <w:rsid w:val="00C30584"/>
    <w:rsid w:val="00D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school510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Serdakova</dc:creator>
  <cp:keywords/>
  <dc:description/>
  <cp:lastModifiedBy>Serdakova</cp:lastModifiedBy>
  <cp:revision>4</cp:revision>
  <dcterms:created xsi:type="dcterms:W3CDTF">2013-12-19T13:06:00Z</dcterms:created>
  <dcterms:modified xsi:type="dcterms:W3CDTF">2013-12-20T05:58:00Z</dcterms:modified>
</cp:coreProperties>
</file>