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FA" w:rsidRPr="00A31552" w:rsidRDefault="00C845AB" w:rsidP="002D07BF">
      <w:pPr>
        <w:autoSpaceDE w:val="0"/>
        <w:autoSpaceDN w:val="0"/>
        <w:adjustRightInd w:val="0"/>
        <w:spacing w:after="0" w:line="240" w:lineRule="auto"/>
        <w:ind w:right="536" w:hanging="284"/>
        <w:jc w:val="center"/>
        <w:rPr>
          <w:rFonts w:ascii="Times New Roman" w:eastAsia="NewStandard-Regular" w:hAnsi="Times New Roman" w:cs="Times New Roman"/>
          <w:b/>
          <w:i/>
          <w:sz w:val="32"/>
          <w:szCs w:val="32"/>
        </w:rPr>
      </w:pPr>
      <w:r w:rsidRPr="00A31552">
        <w:rPr>
          <w:rFonts w:ascii="Times New Roman" w:eastAsia="NewStandard-Regular" w:hAnsi="Times New Roman" w:cs="Times New Roman"/>
          <w:b/>
          <w:i/>
          <w:sz w:val="32"/>
          <w:szCs w:val="32"/>
        </w:rPr>
        <w:t xml:space="preserve">Нейропсихологический подход </w:t>
      </w:r>
    </w:p>
    <w:p w:rsidR="00C845AB" w:rsidRPr="00A31552" w:rsidRDefault="00C845AB" w:rsidP="00CA2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Standard-Regular" w:hAnsi="Times New Roman" w:cs="Times New Roman"/>
          <w:sz w:val="32"/>
          <w:szCs w:val="32"/>
        </w:rPr>
      </w:pPr>
      <w:r w:rsidRPr="00A31552">
        <w:rPr>
          <w:rFonts w:ascii="Times New Roman" w:eastAsia="NewStandard-Regular" w:hAnsi="Times New Roman" w:cs="Times New Roman"/>
          <w:b/>
          <w:i/>
          <w:sz w:val="32"/>
          <w:szCs w:val="32"/>
        </w:rPr>
        <w:t>к трудностям письма</w:t>
      </w:r>
    </w:p>
    <w:p w:rsidR="00C845AB" w:rsidRPr="00A31552" w:rsidRDefault="00C845AB" w:rsidP="00DE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Regular" w:hAnsi="Times New Roman" w:cs="Times New Roman"/>
          <w:sz w:val="28"/>
          <w:szCs w:val="28"/>
        </w:rPr>
      </w:pPr>
    </w:p>
    <w:p w:rsidR="00DE1BD5" w:rsidRPr="00CA78FA" w:rsidRDefault="00DE1BD5" w:rsidP="002D07BF">
      <w:pPr>
        <w:ind w:left="142" w:hanging="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78FA">
        <w:rPr>
          <w:rFonts w:ascii="Times New Roman" w:eastAsia="Times New Roman" w:hAnsi="Times New Roman" w:cs="Times New Roman"/>
          <w:sz w:val="32"/>
          <w:szCs w:val="32"/>
        </w:rPr>
        <w:t xml:space="preserve">     Актуальным вопросом в логопедии является тема изучения структуры речевого нарушения у учеников с системной речевой патологией. Общее недоразвитие речи (ОНР) может быть </w:t>
      </w:r>
      <w:proofErr w:type="spellStart"/>
      <w:r w:rsidRPr="00CA78FA">
        <w:rPr>
          <w:rFonts w:ascii="Times New Roman" w:eastAsia="Times New Roman" w:hAnsi="Times New Roman" w:cs="Times New Roman"/>
          <w:sz w:val="32"/>
          <w:szCs w:val="32"/>
        </w:rPr>
        <w:t>отягощенно</w:t>
      </w:r>
      <w:proofErr w:type="spellEnd"/>
      <w:r w:rsidRPr="00CA78FA">
        <w:rPr>
          <w:rFonts w:ascii="Times New Roman" w:eastAsia="Times New Roman" w:hAnsi="Times New Roman" w:cs="Times New Roman"/>
          <w:sz w:val="32"/>
          <w:szCs w:val="32"/>
        </w:rPr>
        <w:t xml:space="preserve"> детской афазией</w:t>
      </w:r>
      <w:r w:rsidR="00B20C3D" w:rsidRPr="00CA78FA">
        <w:rPr>
          <w:rFonts w:ascii="Times New Roman" w:eastAsia="Times New Roman" w:hAnsi="Times New Roman" w:cs="Times New Roman"/>
          <w:sz w:val="32"/>
          <w:szCs w:val="32"/>
        </w:rPr>
        <w:t xml:space="preserve">, алалией, </w:t>
      </w:r>
      <w:proofErr w:type="spellStart"/>
      <w:r w:rsidR="00B20C3D" w:rsidRPr="00CA78FA">
        <w:rPr>
          <w:rFonts w:ascii="Times New Roman" w:eastAsia="Times New Roman" w:hAnsi="Times New Roman" w:cs="Times New Roman"/>
          <w:sz w:val="32"/>
          <w:szCs w:val="32"/>
        </w:rPr>
        <w:t>ринолалией</w:t>
      </w:r>
      <w:proofErr w:type="spellEnd"/>
      <w:r w:rsidR="00B20C3D" w:rsidRPr="00CA78FA">
        <w:rPr>
          <w:rFonts w:ascii="Times New Roman" w:eastAsia="Times New Roman" w:hAnsi="Times New Roman" w:cs="Times New Roman"/>
          <w:sz w:val="32"/>
          <w:szCs w:val="32"/>
        </w:rPr>
        <w:t>, дизартрией. У ребят</w:t>
      </w:r>
      <w:r w:rsidRPr="00CA78FA">
        <w:rPr>
          <w:rFonts w:ascii="Times New Roman" w:eastAsia="Times New Roman" w:hAnsi="Times New Roman" w:cs="Times New Roman"/>
          <w:sz w:val="32"/>
          <w:szCs w:val="32"/>
        </w:rPr>
        <w:t xml:space="preserve"> выявляются одновременно недостаточность словарного запаса, грамматического строя и пробелы в фонетико-фонематическом развитии. </w:t>
      </w:r>
      <w:r w:rsidR="00B20C3D" w:rsidRPr="00CA78FA">
        <w:rPr>
          <w:rFonts w:ascii="Times New Roman" w:eastAsia="Times New Roman" w:hAnsi="Times New Roman" w:cs="Times New Roman"/>
          <w:sz w:val="32"/>
          <w:szCs w:val="32"/>
        </w:rPr>
        <w:t>Т</w:t>
      </w:r>
      <w:r w:rsidR="009F7DB1" w:rsidRPr="00CA78FA">
        <w:rPr>
          <w:rFonts w:ascii="Times New Roman" w:eastAsia="Times New Roman" w:hAnsi="Times New Roman" w:cs="Times New Roman"/>
          <w:color w:val="000000"/>
          <w:sz w:val="32"/>
          <w:szCs w:val="32"/>
        </w:rPr>
        <w:t>рудности учения вызван</w:t>
      </w:r>
      <w:r w:rsidR="00B20C3D" w:rsidRPr="00CA78FA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CA78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парциальным (частичным) отставанием в развитии высших психических функций из-за различных поражений мозга.</w:t>
      </w:r>
      <w:r w:rsidRPr="00CA78FA">
        <w:rPr>
          <w:rFonts w:ascii="Times New Roman" w:eastAsia="Times New Roman" w:hAnsi="Times New Roman" w:cs="Times New Roman"/>
          <w:sz w:val="32"/>
          <w:szCs w:val="32"/>
        </w:rPr>
        <w:t xml:space="preserve"> Картина нарушений у </w:t>
      </w:r>
      <w:r w:rsidR="009F7DB1" w:rsidRPr="00CA78FA">
        <w:rPr>
          <w:rFonts w:ascii="Times New Roman" w:eastAsia="Times New Roman" w:hAnsi="Times New Roman" w:cs="Times New Roman"/>
          <w:sz w:val="32"/>
          <w:szCs w:val="32"/>
        </w:rPr>
        <w:t>таких детей</w:t>
      </w:r>
      <w:r w:rsidRPr="00CA78FA">
        <w:rPr>
          <w:rFonts w:ascii="Times New Roman" w:eastAsia="Times New Roman" w:hAnsi="Times New Roman" w:cs="Times New Roman"/>
          <w:sz w:val="32"/>
          <w:szCs w:val="32"/>
        </w:rPr>
        <w:t xml:space="preserve"> неоднородна и не исчерпывается речевыми симптомами, она включает и отставание в формировании других высших психических функций. </w:t>
      </w:r>
      <w:r w:rsidRPr="00CA78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Развитие психических функций у ребенка – д</w:t>
      </w:r>
      <w:r w:rsidR="00B20C3D" w:rsidRPr="00CA78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лительный процесс; одни </w:t>
      </w:r>
      <w:r w:rsidRPr="00CA78FA">
        <w:rPr>
          <w:rFonts w:ascii="Times New Roman" w:eastAsia="Times New Roman" w:hAnsi="Times New Roman" w:cs="Times New Roman"/>
          <w:color w:val="000000"/>
          <w:sz w:val="32"/>
          <w:szCs w:val="32"/>
        </w:rPr>
        <w:t>фор</w:t>
      </w:r>
      <w:r w:rsidR="00B20C3D" w:rsidRPr="00CA78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мируются раньше, другие – позже. </w:t>
      </w:r>
      <w:r w:rsidRPr="00CA78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Неравномерность развития  может быть выражена ярко, когда ребенок не может за счет своих сильных звеньев скомпенсировать слабые, тогда педагог и близкие замечают его трудности в обучении. </w:t>
      </w:r>
    </w:p>
    <w:p w:rsidR="00DE1BD5" w:rsidRPr="00CA78FA" w:rsidRDefault="00DE1BD5" w:rsidP="002D07BF">
      <w:pPr>
        <w:autoSpaceDE w:val="0"/>
        <w:autoSpaceDN w:val="0"/>
        <w:adjustRightInd w:val="0"/>
        <w:spacing w:after="0" w:line="240" w:lineRule="auto"/>
        <w:ind w:left="142" w:hanging="1"/>
        <w:contextualSpacing/>
        <w:jc w:val="both"/>
        <w:rPr>
          <w:rFonts w:ascii="Times New Roman" w:eastAsia="NewStandard-Regular" w:hAnsi="Times New Roman" w:cs="Times New Roman"/>
          <w:sz w:val="32"/>
          <w:szCs w:val="32"/>
        </w:rPr>
      </w:pPr>
      <w:bookmarkStart w:id="0" w:name="TOC_idm488824"/>
      <w:bookmarkStart w:id="1" w:name="TOC_idm488760"/>
      <w:bookmarkEnd w:id="0"/>
      <w:bookmarkEnd w:id="1"/>
      <w:r w:rsidRPr="00CA78FA">
        <w:rPr>
          <w:rFonts w:ascii="Times New Roman" w:eastAsia="NewStandard-Regular" w:hAnsi="Times New Roman" w:cs="Times New Roman"/>
          <w:sz w:val="32"/>
          <w:szCs w:val="32"/>
        </w:rPr>
        <w:t xml:space="preserve">     Существуют разные подходы к пониманию трудностей на письме, разные  классификации </w:t>
      </w:r>
      <w:proofErr w:type="spellStart"/>
      <w:r w:rsidRPr="00CA78FA">
        <w:rPr>
          <w:rFonts w:ascii="Times New Roman" w:eastAsia="NewStandard-Regular" w:hAnsi="Times New Roman" w:cs="Times New Roman"/>
          <w:sz w:val="32"/>
          <w:szCs w:val="32"/>
        </w:rPr>
        <w:t>дисграфий</w:t>
      </w:r>
      <w:proofErr w:type="spellEnd"/>
      <w:r w:rsidRPr="00CA78FA">
        <w:rPr>
          <w:rFonts w:ascii="Times New Roman" w:eastAsia="NewStandard-Regular" w:hAnsi="Times New Roman" w:cs="Times New Roman"/>
          <w:sz w:val="32"/>
          <w:szCs w:val="32"/>
        </w:rPr>
        <w:t>. Т.</w:t>
      </w:r>
      <w:r w:rsidR="009F7DB1" w:rsidRPr="00CA78FA">
        <w:rPr>
          <w:rFonts w:ascii="Times New Roman" w:eastAsia="NewStandard-Regular" w:hAnsi="Times New Roman" w:cs="Times New Roman"/>
          <w:sz w:val="32"/>
          <w:szCs w:val="32"/>
        </w:rPr>
        <w:t xml:space="preserve"> </w:t>
      </w:r>
      <w:r w:rsidRPr="00CA78FA">
        <w:rPr>
          <w:rFonts w:ascii="Times New Roman" w:eastAsia="NewStandard-Regular" w:hAnsi="Times New Roman" w:cs="Times New Roman"/>
          <w:sz w:val="32"/>
          <w:szCs w:val="32"/>
        </w:rPr>
        <w:t xml:space="preserve">В. </w:t>
      </w:r>
      <w:proofErr w:type="spellStart"/>
      <w:r w:rsidRPr="00CA78FA">
        <w:rPr>
          <w:rFonts w:ascii="Times New Roman" w:eastAsia="NewStandard-Regular" w:hAnsi="Times New Roman" w:cs="Times New Roman"/>
          <w:sz w:val="32"/>
          <w:szCs w:val="32"/>
        </w:rPr>
        <w:t>Ахутина</w:t>
      </w:r>
      <w:proofErr w:type="spellEnd"/>
      <w:r w:rsidRPr="00CA78FA">
        <w:rPr>
          <w:rFonts w:ascii="Times New Roman" w:eastAsia="NewStandard-Regular" w:hAnsi="Times New Roman" w:cs="Times New Roman"/>
          <w:sz w:val="32"/>
          <w:szCs w:val="32"/>
        </w:rPr>
        <w:t xml:space="preserve"> (2010) выделяет несколько вариантов  </w:t>
      </w:r>
      <w:proofErr w:type="spellStart"/>
      <w:r w:rsidRPr="00CA78FA">
        <w:rPr>
          <w:rFonts w:ascii="Times New Roman" w:hAnsi="Times New Roman" w:cs="Times New Roman"/>
          <w:bCs/>
          <w:sz w:val="32"/>
          <w:szCs w:val="32"/>
        </w:rPr>
        <w:t>дисграфий</w:t>
      </w:r>
      <w:proofErr w:type="spellEnd"/>
      <w:r w:rsidRPr="00CA78FA">
        <w:rPr>
          <w:rFonts w:ascii="Times New Roman" w:hAnsi="Times New Roman" w:cs="Times New Roman"/>
          <w:bCs/>
          <w:sz w:val="32"/>
          <w:szCs w:val="32"/>
        </w:rPr>
        <w:t xml:space="preserve"> на основе нейропсихологического подхода.</w:t>
      </w:r>
      <w:r w:rsidRPr="00CA78FA">
        <w:rPr>
          <w:rFonts w:ascii="Times New Roman" w:eastAsia="NewStandard-Regular" w:hAnsi="Times New Roman" w:cs="Times New Roman"/>
          <w:sz w:val="32"/>
          <w:szCs w:val="32"/>
        </w:rPr>
        <w:t xml:space="preserve"> С позиции данного подхода трудности в формировании письма возникают вследствие задержки созревания мозговых структур или нарушения их функционирования, которые и отвечают за разв</w:t>
      </w:r>
      <w:r w:rsidR="009F7DB1" w:rsidRPr="00CA78FA">
        <w:rPr>
          <w:rFonts w:ascii="Times New Roman" w:eastAsia="NewStandard-Regular" w:hAnsi="Times New Roman" w:cs="Times New Roman"/>
          <w:sz w:val="32"/>
          <w:szCs w:val="32"/>
        </w:rPr>
        <w:t>итие высших психических функций (внимание, восприятие, мышление, память).</w:t>
      </w:r>
    </w:p>
    <w:p w:rsidR="00D64043" w:rsidRPr="00CA78FA" w:rsidRDefault="00D64043" w:rsidP="002D07BF">
      <w:pPr>
        <w:autoSpaceDE w:val="0"/>
        <w:autoSpaceDN w:val="0"/>
        <w:adjustRightInd w:val="0"/>
        <w:spacing w:after="0" w:line="240" w:lineRule="auto"/>
        <w:ind w:left="142" w:hanging="1"/>
        <w:contextualSpacing/>
        <w:jc w:val="both"/>
        <w:rPr>
          <w:rFonts w:ascii="Times New Roman" w:eastAsia="NewStandard-Regular" w:hAnsi="Times New Roman" w:cs="Times New Roman"/>
          <w:sz w:val="32"/>
          <w:szCs w:val="32"/>
        </w:rPr>
      </w:pPr>
      <w:r w:rsidRPr="00CA78FA">
        <w:rPr>
          <w:rFonts w:ascii="Times New Roman" w:eastAsia="NewStandard-Regular" w:hAnsi="Times New Roman" w:cs="Times New Roman"/>
          <w:sz w:val="32"/>
          <w:szCs w:val="32"/>
        </w:rPr>
        <w:t xml:space="preserve">     Приведённая ниже таблица</w:t>
      </w:r>
      <w:r w:rsidR="00C845AB" w:rsidRPr="00CA78FA">
        <w:rPr>
          <w:rFonts w:ascii="Times New Roman" w:eastAsia="NewStandard-Regular" w:hAnsi="Times New Roman" w:cs="Times New Roman"/>
          <w:sz w:val="32"/>
          <w:szCs w:val="32"/>
        </w:rPr>
        <w:t xml:space="preserve"> 1</w:t>
      </w:r>
      <w:r w:rsidRPr="00CA78FA">
        <w:rPr>
          <w:rFonts w:ascii="Times New Roman" w:eastAsia="NewStandard-Regular" w:hAnsi="Times New Roman" w:cs="Times New Roman"/>
          <w:sz w:val="32"/>
          <w:szCs w:val="32"/>
        </w:rPr>
        <w:t xml:space="preserve">, составленная автором данной статьи, поможет практикующим школьным учителям-логопедам осознать механизмы нарушений на письме, причины, приводящие к ошибкам как </w:t>
      </w:r>
      <w:proofErr w:type="spellStart"/>
      <w:r w:rsidRPr="00CA78FA">
        <w:rPr>
          <w:rFonts w:ascii="Times New Roman" w:eastAsia="NewStandard-Regular" w:hAnsi="Times New Roman" w:cs="Times New Roman"/>
          <w:sz w:val="32"/>
          <w:szCs w:val="32"/>
        </w:rPr>
        <w:t>дисграфическим</w:t>
      </w:r>
      <w:proofErr w:type="spellEnd"/>
      <w:r w:rsidRPr="00CA78FA">
        <w:rPr>
          <w:rFonts w:ascii="Times New Roman" w:eastAsia="NewStandard-Regular" w:hAnsi="Times New Roman" w:cs="Times New Roman"/>
          <w:sz w:val="32"/>
          <w:szCs w:val="32"/>
        </w:rPr>
        <w:t>, так и орфографическим.  Всё это</w:t>
      </w:r>
      <w:r w:rsidR="00527882" w:rsidRPr="00CA78FA">
        <w:rPr>
          <w:rFonts w:ascii="Times New Roman" w:eastAsia="NewStandard-Regular" w:hAnsi="Times New Roman" w:cs="Times New Roman"/>
          <w:sz w:val="32"/>
          <w:szCs w:val="32"/>
        </w:rPr>
        <w:t xml:space="preserve"> позволит</w:t>
      </w:r>
      <w:r w:rsidRPr="00CA78FA">
        <w:rPr>
          <w:rFonts w:ascii="Times New Roman" w:eastAsia="NewStandard-Regular" w:hAnsi="Times New Roman" w:cs="Times New Roman"/>
          <w:sz w:val="32"/>
          <w:szCs w:val="32"/>
        </w:rPr>
        <w:t xml:space="preserve"> </w:t>
      </w:r>
      <w:r w:rsidR="00527882" w:rsidRPr="00CA78FA">
        <w:rPr>
          <w:rFonts w:ascii="Times New Roman" w:eastAsia="NewStandard-Regular" w:hAnsi="Times New Roman" w:cs="Times New Roman"/>
          <w:sz w:val="32"/>
          <w:szCs w:val="32"/>
        </w:rPr>
        <w:t>подобрать такие методы, приёмы коррекционно-развивающей работы, которые приведут к «положительным»</w:t>
      </w:r>
      <w:r w:rsidR="009F7DB1" w:rsidRPr="00CA78FA">
        <w:rPr>
          <w:rFonts w:ascii="Times New Roman" w:eastAsia="NewStandard-Regular" w:hAnsi="Times New Roman" w:cs="Times New Roman"/>
          <w:sz w:val="32"/>
          <w:szCs w:val="32"/>
        </w:rPr>
        <w:t xml:space="preserve"> результатам в процессе обучения письму.</w:t>
      </w:r>
    </w:p>
    <w:p w:rsidR="00B20C3D" w:rsidRPr="00CA78FA" w:rsidRDefault="00B20C3D" w:rsidP="002D07BF">
      <w:pPr>
        <w:autoSpaceDE w:val="0"/>
        <w:autoSpaceDN w:val="0"/>
        <w:adjustRightInd w:val="0"/>
        <w:spacing w:after="0" w:line="240" w:lineRule="auto"/>
        <w:ind w:left="142" w:hanging="1"/>
        <w:rPr>
          <w:rFonts w:ascii="Times New Roman" w:eastAsia="NewStandard-Regular" w:hAnsi="Times New Roman" w:cs="Times New Roman"/>
          <w:sz w:val="32"/>
          <w:szCs w:val="32"/>
        </w:rPr>
      </w:pPr>
    </w:p>
    <w:p w:rsidR="00C845AB" w:rsidRPr="00C845AB" w:rsidRDefault="00C845AB" w:rsidP="00C84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NewStandard-Regular" w:hAnsi="Times New Roman" w:cs="Times New Roman"/>
          <w:sz w:val="28"/>
          <w:szCs w:val="28"/>
        </w:rPr>
      </w:pPr>
      <w:r w:rsidRPr="00C845AB">
        <w:rPr>
          <w:rFonts w:ascii="Times New Roman" w:eastAsia="NewStandard-Regular" w:hAnsi="Times New Roman" w:cs="Times New Roman"/>
          <w:sz w:val="28"/>
          <w:szCs w:val="28"/>
        </w:rPr>
        <w:t>Таблица 1.</w:t>
      </w:r>
    </w:p>
    <w:p w:rsidR="00E44E00" w:rsidRPr="00673C78" w:rsidRDefault="00E44E00" w:rsidP="00C84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Standard-Regular" w:hAnsi="Times New Roman" w:cs="Times New Roman"/>
          <w:b/>
          <w:sz w:val="32"/>
          <w:szCs w:val="32"/>
        </w:rPr>
      </w:pPr>
      <w:r w:rsidRPr="00673C78">
        <w:rPr>
          <w:rFonts w:ascii="Times New Roman" w:eastAsia="NewStandard-Regular" w:hAnsi="Times New Roman" w:cs="Times New Roman"/>
          <w:b/>
          <w:sz w:val="32"/>
          <w:szCs w:val="32"/>
        </w:rPr>
        <w:lastRenderedPageBreak/>
        <w:t xml:space="preserve">Классификация </w:t>
      </w:r>
      <w:proofErr w:type="spellStart"/>
      <w:r w:rsidRPr="00673C78">
        <w:rPr>
          <w:rFonts w:ascii="Times New Roman" w:eastAsia="NewStandard-Regular" w:hAnsi="Times New Roman" w:cs="Times New Roman"/>
          <w:b/>
          <w:sz w:val="32"/>
          <w:szCs w:val="32"/>
        </w:rPr>
        <w:t>дисграфий</w:t>
      </w:r>
      <w:proofErr w:type="spellEnd"/>
    </w:p>
    <w:p w:rsidR="00E44E00" w:rsidRPr="00673C78" w:rsidRDefault="00E44E00" w:rsidP="00B2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Standard-Regular" w:hAnsi="Times New Roman" w:cs="Times New Roman"/>
          <w:b/>
          <w:sz w:val="32"/>
          <w:szCs w:val="32"/>
        </w:rPr>
      </w:pPr>
      <w:r w:rsidRPr="00673C78">
        <w:rPr>
          <w:rFonts w:ascii="Times New Roman" w:eastAsia="NewStandard-Regular" w:hAnsi="Times New Roman" w:cs="Times New Roman"/>
          <w:b/>
          <w:sz w:val="32"/>
          <w:szCs w:val="32"/>
        </w:rPr>
        <w:t>на основе нейропсихологического подхода</w:t>
      </w:r>
      <w:r w:rsidR="00DE1BD5">
        <w:rPr>
          <w:rFonts w:ascii="Times New Roman" w:eastAsia="NewStandard-Regular" w:hAnsi="Times New Roman" w:cs="Times New Roman"/>
          <w:b/>
          <w:sz w:val="32"/>
          <w:szCs w:val="32"/>
        </w:rPr>
        <w:t xml:space="preserve"> (по Т.В. </w:t>
      </w:r>
      <w:proofErr w:type="spellStart"/>
      <w:r w:rsidR="00DE1BD5">
        <w:rPr>
          <w:rFonts w:ascii="Times New Roman" w:eastAsia="NewStandard-Regular" w:hAnsi="Times New Roman" w:cs="Times New Roman"/>
          <w:b/>
          <w:sz w:val="32"/>
          <w:szCs w:val="32"/>
        </w:rPr>
        <w:t>Ахутиной</w:t>
      </w:r>
      <w:proofErr w:type="spellEnd"/>
      <w:r w:rsidR="00DE1BD5">
        <w:rPr>
          <w:rFonts w:ascii="Times New Roman" w:eastAsia="NewStandard-Regular" w:hAnsi="Times New Roman" w:cs="Times New Roman"/>
          <w:b/>
          <w:sz w:val="32"/>
          <w:szCs w:val="32"/>
        </w:rPr>
        <w:t>)</w:t>
      </w:r>
    </w:p>
    <w:p w:rsidR="00E44E00" w:rsidRDefault="00E44E00" w:rsidP="00E4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Standard-Regular" w:hAnsi="Times New Roman" w:cs="Times New Roman"/>
          <w:sz w:val="24"/>
          <w:szCs w:val="24"/>
        </w:rPr>
      </w:pPr>
    </w:p>
    <w:p w:rsidR="00D64043" w:rsidRPr="00E44E00" w:rsidRDefault="00D64043" w:rsidP="00E4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Standard-Regular" w:hAnsi="Times New Roman" w:cs="Times New Roman"/>
          <w:b/>
          <w:sz w:val="28"/>
          <w:szCs w:val="28"/>
        </w:rPr>
      </w:pPr>
    </w:p>
    <w:tbl>
      <w:tblPr>
        <w:tblStyle w:val="a3"/>
        <w:tblW w:w="13325" w:type="dxa"/>
        <w:tblInd w:w="250" w:type="dxa"/>
        <w:tblLayout w:type="fixed"/>
        <w:tblLook w:val="04A0"/>
      </w:tblPr>
      <w:tblGrid>
        <w:gridCol w:w="1559"/>
        <w:gridCol w:w="2977"/>
        <w:gridCol w:w="3260"/>
        <w:gridCol w:w="5529"/>
      </w:tblGrid>
      <w:tr w:rsidR="009C1120" w:rsidRPr="00E44E00" w:rsidTr="002D07BF">
        <w:tc>
          <w:tcPr>
            <w:tcW w:w="1559" w:type="dxa"/>
          </w:tcPr>
          <w:p w:rsidR="001F5C9E" w:rsidRPr="008F0FE8" w:rsidRDefault="00E44E00" w:rsidP="008F0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E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265DEC" w:rsidRDefault="00265DEC" w:rsidP="008F0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F0FE8">
              <w:rPr>
                <w:rFonts w:ascii="Times New Roman" w:hAnsi="Times New Roman" w:cs="Times New Roman"/>
                <w:b/>
                <w:sz w:val="28"/>
                <w:szCs w:val="28"/>
              </w:rPr>
              <w:t>исгра</w:t>
            </w:r>
            <w:proofErr w:type="spellEnd"/>
          </w:p>
          <w:p w:rsidR="00E44E00" w:rsidRPr="00E44E00" w:rsidRDefault="008F0FE8" w:rsidP="008F0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E44E00" w:rsidRPr="008F0FE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977" w:type="dxa"/>
          </w:tcPr>
          <w:p w:rsidR="00306026" w:rsidRDefault="00E44E00" w:rsidP="00B2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00">
              <w:rPr>
                <w:rFonts w:ascii="Times New Roman" w:hAnsi="Times New Roman" w:cs="Times New Roman"/>
                <w:b/>
                <w:sz w:val="28"/>
                <w:szCs w:val="28"/>
              </w:rPr>
              <w:t>Чем может быть</w:t>
            </w:r>
          </w:p>
          <w:p w:rsidR="00E44E00" w:rsidRDefault="0017598D" w:rsidP="00E44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44E00" w:rsidRPr="00E44E00">
              <w:rPr>
                <w:rFonts w:ascii="Times New Roman" w:hAnsi="Times New Roman" w:cs="Times New Roman"/>
                <w:b/>
                <w:sz w:val="28"/>
                <w:szCs w:val="28"/>
              </w:rPr>
              <w:t>бусловлена</w:t>
            </w:r>
          </w:p>
          <w:p w:rsidR="00306026" w:rsidRPr="00E44E00" w:rsidRDefault="00306026" w:rsidP="00E44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44E00" w:rsidRPr="00E44E00" w:rsidRDefault="00E44E00" w:rsidP="00E44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00">
              <w:rPr>
                <w:rFonts w:ascii="Times New Roman" w:hAnsi="Times New Roman" w:cs="Times New Roman"/>
                <w:b/>
                <w:sz w:val="28"/>
                <w:szCs w:val="28"/>
              </w:rPr>
              <w:t>Проявления</w:t>
            </w:r>
          </w:p>
        </w:tc>
        <w:tc>
          <w:tcPr>
            <w:tcW w:w="5529" w:type="dxa"/>
          </w:tcPr>
          <w:p w:rsidR="00E44E00" w:rsidRPr="00E44E00" w:rsidRDefault="00E44E00" w:rsidP="00E44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00">
              <w:rPr>
                <w:rFonts w:ascii="Times New Roman" w:hAnsi="Times New Roman" w:cs="Times New Roman"/>
                <w:b/>
                <w:sz w:val="28"/>
                <w:szCs w:val="28"/>
              </w:rPr>
              <w:t>Ошибки на письме</w:t>
            </w:r>
          </w:p>
        </w:tc>
      </w:tr>
      <w:tr w:rsidR="009C1120" w:rsidTr="002D07BF">
        <w:trPr>
          <w:cantSplit/>
          <w:trHeight w:val="1134"/>
        </w:trPr>
        <w:tc>
          <w:tcPr>
            <w:tcW w:w="1559" w:type="dxa"/>
            <w:textDirection w:val="btLr"/>
          </w:tcPr>
          <w:p w:rsidR="00CA78FA" w:rsidRDefault="00CA78FA" w:rsidP="00CA78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F5C9E" w:rsidRPr="00CA78FA" w:rsidRDefault="005B73C2" w:rsidP="00CA78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</w:pPr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="00E44E00"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егуляторная</w:t>
            </w:r>
          </w:p>
          <w:p w:rsidR="00E44E00" w:rsidRPr="00CA78FA" w:rsidRDefault="00E44E00" w:rsidP="00CA78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NewStandard-Regular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дисграфия</w:t>
            </w:r>
            <w:proofErr w:type="spellEnd"/>
          </w:p>
          <w:p w:rsidR="00E44E00" w:rsidRDefault="00E44E00" w:rsidP="00CA78FA">
            <w:pPr>
              <w:ind w:left="113" w:right="113"/>
            </w:pPr>
          </w:p>
        </w:tc>
        <w:tc>
          <w:tcPr>
            <w:tcW w:w="2977" w:type="dxa"/>
          </w:tcPr>
          <w:p w:rsidR="00CA78FA" w:rsidRDefault="00CA78FA" w:rsidP="00E44E0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E44E00" w:rsidRPr="001F5C9E" w:rsidRDefault="001F5C9E" w:rsidP="00E44E0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proofErr w:type="spellStart"/>
            <w:r w:rsidRPr="0017598D">
              <w:rPr>
                <w:rFonts w:ascii="Times New Roman" w:eastAsia="NewStandard-Regular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="00E44E00" w:rsidRPr="0017598D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произвольной регуляции действи</w:t>
            </w:r>
            <w:r w:rsidRPr="0017598D">
              <w:rPr>
                <w:rFonts w:ascii="Times New Roman" w:eastAsia="NewStandard-Regular" w:hAnsi="Times New Roman" w:cs="Times New Roman"/>
                <w:sz w:val="28"/>
                <w:szCs w:val="28"/>
              </w:rPr>
              <w:t>й:</w:t>
            </w:r>
            <w:r w:rsidR="00306026" w:rsidRPr="0017598D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контроля   и программирования</w:t>
            </w:r>
            <w:r w:rsidR="00306026">
              <w:rPr>
                <w:rFonts w:ascii="Times New Roman" w:eastAsia="NewStandard-Regular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NewStandard-Regular" w:hAnsi="Times New Roman" w:cs="Times New Roman"/>
                <w:b/>
                <w:sz w:val="28"/>
                <w:szCs w:val="28"/>
              </w:rPr>
              <w:t xml:space="preserve">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(лобные доли)</w:t>
            </w:r>
          </w:p>
          <w:p w:rsidR="00E44E00" w:rsidRDefault="00E44E00"/>
        </w:tc>
        <w:tc>
          <w:tcPr>
            <w:tcW w:w="3260" w:type="dxa"/>
          </w:tcPr>
          <w:p w:rsidR="00CA78FA" w:rsidRDefault="00CA78FA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1F5C9E" w:rsidRPr="001F5C9E" w:rsidRDefault="00B20C3D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1F5C9E"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упрощение и инертное повторение программы или её частей;</w:t>
            </w:r>
          </w:p>
          <w:p w:rsidR="001F5C9E" w:rsidRPr="001F5C9E" w:rsidRDefault="001F5C9E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сложно удерживать произвольное </w:t>
            </w: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внимание; </w:t>
            </w:r>
          </w:p>
          <w:p w:rsidR="001F5C9E" w:rsidRPr="001F5C9E" w:rsidRDefault="001F5C9E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-т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рудно включаться в задание и ориентироваться в нем; </w:t>
            </w:r>
          </w:p>
          <w:p w:rsidR="001F5C9E" w:rsidRPr="001F5C9E" w:rsidRDefault="001F5C9E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 з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атруднения в переключении с одного задания на другое. </w:t>
            </w:r>
          </w:p>
          <w:p w:rsidR="001F5C9E" w:rsidRPr="00F9368A" w:rsidRDefault="001F5C9E" w:rsidP="001F5C9E">
            <w:pPr>
              <w:pStyle w:val="a4"/>
              <w:autoSpaceDE w:val="0"/>
              <w:autoSpaceDN w:val="0"/>
              <w:adjustRightInd w:val="0"/>
              <w:ind w:left="78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E44E00" w:rsidRDefault="00E44E00"/>
        </w:tc>
        <w:tc>
          <w:tcPr>
            <w:tcW w:w="5529" w:type="dxa"/>
          </w:tcPr>
          <w:p w:rsidR="00265DEC" w:rsidRDefault="00265DEC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CA78FA" w:rsidRPr="001F5C9E" w:rsidRDefault="001F5C9E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инертное повторение букв (персеверации элементов букв и–</w:t>
            </w:r>
            <w:proofErr w:type="spellStart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ш</w:t>
            </w:r>
            <w:proofErr w:type="spellEnd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,</w:t>
            </w:r>
            <w:r w:rsidR="00AC184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</w:t>
            </w:r>
            <w:r w:rsidRPr="001F5C9E">
              <w:rPr>
                <w:rFonts w:ascii="Times New Roman" w:eastAsia="NewStandard-Regular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п</w:t>
            </w:r>
            <w:proofErr w:type="spellEnd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–т); </w:t>
            </w:r>
          </w:p>
          <w:p w:rsidR="001F5C9E" w:rsidRPr="001F5C9E" w:rsidRDefault="001F5C9E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повторение слогов (</w:t>
            </w:r>
            <w:proofErr w:type="spellStart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малилина</w:t>
            </w:r>
            <w:proofErr w:type="spellEnd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); </w:t>
            </w:r>
          </w:p>
          <w:p w:rsidR="001F5C9E" w:rsidRPr="001F5C9E" w:rsidRDefault="001F5C9E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повторение слов (На берегу реки </w:t>
            </w:r>
            <w:proofErr w:type="spellStart"/>
            <w:proofErr w:type="gramStart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реки</w:t>
            </w:r>
            <w:proofErr w:type="spellEnd"/>
            <w:proofErr w:type="gramEnd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растет</w:t>
            </w:r>
            <w:r w:rsidRPr="001F5C9E">
              <w:rPr>
                <w:rFonts w:ascii="Times New Roman" w:eastAsia="NewStandard-Regular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ива.);</w:t>
            </w:r>
          </w:p>
          <w:p w:rsidR="001F5C9E" w:rsidRPr="001F5C9E" w:rsidRDefault="001F5C9E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пропуски букв и слогов; </w:t>
            </w:r>
          </w:p>
          <w:p w:rsidR="001F5C9E" w:rsidRPr="001F5C9E" w:rsidRDefault="001F5C9E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антиципации, т.е. предвосхищение последующего звука/буквы (</w:t>
            </w:r>
            <w:proofErr w:type="spellStart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холхоз</w:t>
            </w:r>
            <w:proofErr w:type="spellEnd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);</w:t>
            </w:r>
          </w:p>
          <w:p w:rsidR="001F5C9E" w:rsidRPr="001F5C9E" w:rsidRDefault="001F5C9E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контаминации, т.е. слияние частей или целых слов (</w:t>
            </w:r>
            <w:proofErr w:type="spellStart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Дедосип</w:t>
            </w:r>
            <w:proofErr w:type="spellEnd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подарил </w:t>
            </w:r>
            <w:proofErr w:type="spellStart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внукудочку</w:t>
            </w:r>
            <w:proofErr w:type="spellEnd"/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); </w:t>
            </w:r>
          </w:p>
          <w:p w:rsidR="001F5C9E" w:rsidRPr="001F5C9E" w:rsidRDefault="001F5C9E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проблемы языкового анализа: не начинает предложение с заглавной буквы, пишет слитно слово с предлогом;</w:t>
            </w:r>
          </w:p>
          <w:p w:rsidR="001F5C9E" w:rsidRDefault="001F5C9E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1F5C9E">
              <w:rPr>
                <w:rFonts w:ascii="Times New Roman" w:eastAsia="NewStandard-Regular" w:hAnsi="Times New Roman" w:cs="Times New Roman"/>
                <w:sz w:val="28"/>
                <w:szCs w:val="28"/>
              </w:rPr>
              <w:t>орфографи</w:t>
            </w:r>
            <w:r w:rsidR="00CA78FA">
              <w:rPr>
                <w:rFonts w:ascii="Times New Roman" w:eastAsia="NewStandard-Regular" w:hAnsi="Times New Roman" w:cs="Times New Roman"/>
                <w:sz w:val="28"/>
                <w:szCs w:val="28"/>
              </w:rPr>
              <w:t>ческие ошибки при знании правил</w:t>
            </w:r>
          </w:p>
          <w:p w:rsidR="00CA78FA" w:rsidRDefault="00CA78FA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CA78FA" w:rsidRDefault="00CA78FA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CA78FA" w:rsidRPr="001F5C9E" w:rsidRDefault="00CA78FA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E44E00" w:rsidRDefault="00E44E00"/>
        </w:tc>
      </w:tr>
      <w:tr w:rsidR="009C1120" w:rsidTr="002D07BF">
        <w:trPr>
          <w:cantSplit/>
          <w:trHeight w:val="1134"/>
        </w:trPr>
        <w:tc>
          <w:tcPr>
            <w:tcW w:w="1559" w:type="dxa"/>
            <w:textDirection w:val="btLr"/>
          </w:tcPr>
          <w:p w:rsidR="003F25AC" w:rsidRDefault="003F25AC" w:rsidP="00CA78FA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NewStandard-Regular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A78FA" w:rsidRPr="00CA78FA" w:rsidRDefault="001F5C9E" w:rsidP="00CA78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дисграфия</w:t>
            </w:r>
            <w:proofErr w:type="spellEnd"/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,  обусловленная</w:t>
            </w:r>
          </w:p>
          <w:p w:rsidR="00CA78FA" w:rsidRPr="00CA78FA" w:rsidRDefault="001F5C9E" w:rsidP="00CA78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</w:pPr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трудностями поддержания</w:t>
            </w:r>
          </w:p>
          <w:p w:rsidR="00EB5CC0" w:rsidRPr="00CA78FA" w:rsidRDefault="001F5C9E" w:rsidP="00CA78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</w:pPr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активного состояния</w:t>
            </w:r>
          </w:p>
          <w:p w:rsidR="001F5C9E" w:rsidRPr="00CA78FA" w:rsidRDefault="001F5C9E" w:rsidP="00CA78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коры</w:t>
            </w:r>
          </w:p>
          <w:p w:rsidR="00E44E00" w:rsidRDefault="00E44E00" w:rsidP="00CA78FA">
            <w:pPr>
              <w:ind w:left="113" w:right="113"/>
            </w:pPr>
          </w:p>
        </w:tc>
        <w:tc>
          <w:tcPr>
            <w:tcW w:w="2977" w:type="dxa"/>
          </w:tcPr>
          <w:p w:rsidR="003F25AC" w:rsidRDefault="003F25AC" w:rsidP="001F5C9E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1F5C9E" w:rsidRPr="00111BE1" w:rsidRDefault="001F5C9E" w:rsidP="001F5C9E">
            <w:pPr>
              <w:autoSpaceDE w:val="0"/>
              <w:autoSpaceDN w:val="0"/>
              <w:adjustRightInd w:val="0"/>
              <w:jc w:val="both"/>
            </w:pPr>
            <w:r w:rsidRPr="00111BE1">
              <w:rPr>
                <w:rFonts w:ascii="Times New Roman" w:eastAsia="NewStandard-Regular" w:hAnsi="Times New Roman" w:cs="Times New Roman"/>
                <w:sz w:val="28"/>
                <w:szCs w:val="28"/>
              </w:rPr>
              <w:t>уровень работоспособности не только снижен, но и меняется в течение урока, дня, месяца, четверти</w:t>
            </w:r>
            <w:r w:rsidRPr="00111BE1">
              <w:t xml:space="preserve"> </w:t>
            </w:r>
          </w:p>
          <w:p w:rsidR="00E44E00" w:rsidRDefault="00E44E00"/>
        </w:tc>
        <w:tc>
          <w:tcPr>
            <w:tcW w:w="3260" w:type="dxa"/>
          </w:tcPr>
          <w:p w:rsidR="003F25AC" w:rsidRDefault="003F25AC" w:rsidP="00306026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306026" w:rsidRPr="00306026" w:rsidRDefault="00306026" w:rsidP="00306026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306026">
              <w:rPr>
                <w:rFonts w:ascii="Times New Roman" w:eastAsia="NewStandard-Regular" w:hAnsi="Times New Roman" w:cs="Times New Roman"/>
                <w:sz w:val="28"/>
                <w:szCs w:val="28"/>
              </w:rPr>
              <w:t>не м</w:t>
            </w: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огут сразу включиться в задание;</w:t>
            </w:r>
            <w:r w:rsidRPr="00306026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</w:p>
          <w:p w:rsidR="00306026" w:rsidRDefault="00306026" w:rsidP="00306026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 быстро устают при  выполнении задания;</w:t>
            </w:r>
          </w:p>
          <w:p w:rsidR="00306026" w:rsidRPr="00306026" w:rsidRDefault="00306026" w:rsidP="00306026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306026">
              <w:rPr>
                <w:rFonts w:ascii="Times New Roman" w:eastAsia="NewStandard-Regular" w:hAnsi="Times New Roman" w:cs="Times New Roman"/>
                <w:sz w:val="28"/>
                <w:szCs w:val="28"/>
              </w:rPr>
              <w:t>нарастание тонуса мышц, и ребенку сложно</w:t>
            </w:r>
            <w:r w:rsidRPr="00306026">
              <w:rPr>
                <w:rFonts w:ascii="Times New Roman" w:eastAsia="NewStandard-Regular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06026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удерживать рабочую позу; </w:t>
            </w:r>
          </w:p>
          <w:p w:rsidR="00D7170B" w:rsidRDefault="00D7170B" w:rsidP="00306026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306026" w:rsidRPr="00306026" w:rsidRDefault="00306026" w:rsidP="00306026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306026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замедляется скорость письма; </w:t>
            </w:r>
          </w:p>
          <w:p w:rsidR="00306026" w:rsidRPr="00306026" w:rsidRDefault="00306026" w:rsidP="00306026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306026">
              <w:rPr>
                <w:rFonts w:ascii="Times New Roman" w:eastAsia="NewStandard-Regular" w:hAnsi="Times New Roman" w:cs="Times New Roman"/>
                <w:sz w:val="28"/>
                <w:szCs w:val="28"/>
              </w:rPr>
              <w:t>почерк (величина букв, наклон, нажим) меняется в зависимости от утомления;</w:t>
            </w:r>
          </w:p>
          <w:p w:rsidR="00306026" w:rsidRDefault="00306026" w:rsidP="00306026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306026">
              <w:rPr>
                <w:rFonts w:ascii="Times New Roman" w:eastAsia="NewStandard-Regular" w:hAnsi="Times New Roman" w:cs="Times New Roman"/>
                <w:sz w:val="28"/>
                <w:szCs w:val="28"/>
              </w:rPr>
              <w:t>и как итог – плохо автоматизируются навыки письма.</w:t>
            </w:r>
          </w:p>
          <w:p w:rsidR="00B20C3D" w:rsidRPr="00306026" w:rsidRDefault="00B20C3D" w:rsidP="00306026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44E00" w:rsidRDefault="00E44E00"/>
        </w:tc>
        <w:tc>
          <w:tcPr>
            <w:tcW w:w="5529" w:type="dxa"/>
          </w:tcPr>
          <w:p w:rsidR="003F25AC" w:rsidRDefault="003F25AC" w:rsidP="00306026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306026" w:rsidRPr="00FE6646" w:rsidRDefault="00306026" w:rsidP="00306026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 w:rsidRPr="00111BE1">
              <w:rPr>
                <w:rFonts w:ascii="Times New Roman" w:eastAsia="NewStandard-Regular" w:hAnsi="Times New Roman" w:cs="Times New Roman"/>
                <w:sz w:val="28"/>
                <w:szCs w:val="28"/>
              </w:rPr>
              <w:t>ошибки</w:t>
            </w:r>
            <w:r>
              <w:rPr>
                <w:rFonts w:ascii="Times New Roman" w:eastAsia="NewStandard-Regular" w:hAnsi="Times New Roman" w:cs="Times New Roman"/>
                <w:b/>
                <w:sz w:val="28"/>
                <w:szCs w:val="28"/>
              </w:rPr>
              <w:t>,</w:t>
            </w:r>
            <w:r w:rsidRPr="00FE6646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аналогичные</w:t>
            </w:r>
            <w:r w:rsidRPr="00FE6646">
              <w:rPr>
                <w:rFonts w:ascii="Times New Roman" w:eastAsia="NewStandard-Regular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A1A20">
              <w:rPr>
                <w:rFonts w:ascii="Times New Roman" w:eastAsia="NewStandard-Regular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</w:t>
            </w:r>
            <w:r w:rsidRPr="00FE6646">
              <w:rPr>
                <w:rFonts w:ascii="Times New Roman" w:eastAsia="NewStandard-Regular" w:hAnsi="Times New Roman" w:cs="Times New Roman"/>
                <w:sz w:val="28"/>
                <w:szCs w:val="28"/>
              </w:rPr>
              <w:t>ошибкам при нарушени</w:t>
            </w: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ях программирования и контроля  (</w:t>
            </w:r>
            <w:proofErr w:type="gramStart"/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. выше)</w:t>
            </w:r>
          </w:p>
          <w:p w:rsidR="00E44E00" w:rsidRDefault="00E44E00" w:rsidP="00306026">
            <w:pPr>
              <w:pStyle w:val="a4"/>
              <w:autoSpaceDE w:val="0"/>
              <w:autoSpaceDN w:val="0"/>
              <w:adjustRightInd w:val="0"/>
              <w:ind w:left="780"/>
              <w:jc w:val="both"/>
            </w:pPr>
          </w:p>
        </w:tc>
      </w:tr>
      <w:tr w:rsidR="009C1120" w:rsidTr="002D07BF">
        <w:trPr>
          <w:cantSplit/>
          <w:trHeight w:val="1134"/>
        </w:trPr>
        <w:tc>
          <w:tcPr>
            <w:tcW w:w="1559" w:type="dxa"/>
            <w:textDirection w:val="btLr"/>
          </w:tcPr>
          <w:p w:rsidR="00D7170B" w:rsidRDefault="00D7170B" w:rsidP="00CA78F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NewStandard-Regular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B5CC0" w:rsidRPr="00CA78FA" w:rsidRDefault="00306026" w:rsidP="00CA78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</w:pPr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 xml:space="preserve">зрительно-  </w:t>
            </w:r>
            <w:r w:rsidR="00D711BF"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пространственная</w:t>
            </w:r>
          </w:p>
          <w:p w:rsidR="00CA78FA" w:rsidRDefault="00D711BF" w:rsidP="00CA78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дисграфия</w:t>
            </w:r>
            <w:proofErr w:type="spellEnd"/>
            <w:r w:rsidR="00306026"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 xml:space="preserve">  по </w:t>
            </w:r>
          </w:p>
          <w:p w:rsidR="00306026" w:rsidRPr="00CA78FA" w:rsidRDefault="00306026" w:rsidP="00CA78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</w:pPr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 xml:space="preserve">правополушарному </w:t>
            </w:r>
            <w:r w:rsidRPr="00CA78FA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типу</w:t>
            </w:r>
          </w:p>
          <w:p w:rsidR="00E44E00" w:rsidRDefault="00E44E00" w:rsidP="00CA78FA">
            <w:pPr>
              <w:ind w:left="113" w:right="113"/>
            </w:pPr>
          </w:p>
        </w:tc>
        <w:tc>
          <w:tcPr>
            <w:tcW w:w="2977" w:type="dxa"/>
          </w:tcPr>
          <w:p w:rsidR="00D7170B" w:rsidRDefault="00D7170B" w:rsidP="00D711BF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b/>
                <w:sz w:val="28"/>
                <w:szCs w:val="28"/>
              </w:rPr>
            </w:pPr>
          </w:p>
          <w:p w:rsidR="00BA1A20" w:rsidRDefault="00BA1A20" w:rsidP="00D711BF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D711BF" w:rsidRPr="00111BE1" w:rsidRDefault="00D711BF" w:rsidP="00D711BF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bCs/>
                <w:i/>
                <w:iCs/>
                <w:sz w:val="28"/>
                <w:szCs w:val="28"/>
              </w:rPr>
            </w:pPr>
            <w:r w:rsidRPr="00111BE1">
              <w:rPr>
                <w:rFonts w:ascii="Times New Roman" w:eastAsia="NewStandard-Regular" w:hAnsi="Times New Roman" w:cs="Times New Roman"/>
                <w:sz w:val="28"/>
                <w:szCs w:val="28"/>
              </w:rPr>
              <w:t>проблемы функционирования  правого  полушария:</w:t>
            </w:r>
          </w:p>
          <w:p w:rsidR="00D711BF" w:rsidRPr="00D711BF" w:rsidRDefault="00D711BF" w:rsidP="00D711BF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b/>
                <w:sz w:val="28"/>
                <w:szCs w:val="28"/>
              </w:rPr>
              <w:t xml:space="preserve">- </w:t>
            </w:r>
            <w:r w:rsidR="00111BE1">
              <w:rPr>
                <w:rFonts w:ascii="Times New Roman" w:eastAsia="NewStandard-Regular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рительно-моторная координация;</w:t>
            </w:r>
          </w:p>
          <w:p w:rsidR="00D711BF" w:rsidRPr="00D711BF" w:rsidRDefault="00D711BF" w:rsidP="00D711BF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D711BF">
              <w:rPr>
                <w:rFonts w:ascii="Times New Roman" w:eastAsia="NewStandard-Regular" w:hAnsi="Times New Roman" w:cs="Times New Roman"/>
                <w:sz w:val="28"/>
                <w:szCs w:val="28"/>
              </w:rPr>
              <w:t>соотнесение движений с вертикально</w:t>
            </w:r>
            <w:r w:rsidR="00111BE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и горизонтальной координатами;</w:t>
            </w:r>
          </w:p>
          <w:p w:rsidR="00D711BF" w:rsidRDefault="00D711BF" w:rsidP="00D711BF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трудности восприятия</w:t>
            </w:r>
            <w:r w:rsidRPr="00D711BF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целостного образа 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>буквы, слова.</w:t>
            </w:r>
          </w:p>
          <w:p w:rsidR="00E44E00" w:rsidRDefault="00E44E00"/>
        </w:tc>
        <w:tc>
          <w:tcPr>
            <w:tcW w:w="3260" w:type="dxa"/>
          </w:tcPr>
          <w:p w:rsidR="00D7170B" w:rsidRDefault="00D7170B" w:rsidP="00D7170B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BA1A20" w:rsidRDefault="00BA1A20" w:rsidP="00D7170B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D7170B" w:rsidRPr="009C1120" w:rsidRDefault="00D7170B" w:rsidP="00D7170B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 задержка</w:t>
            </w:r>
            <w:r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актуализации графического и дви</w:t>
            </w: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гательного образов нужной буквы;</w:t>
            </w:r>
          </w:p>
          <w:p w:rsidR="00D711BF" w:rsidRPr="00D711BF" w:rsidRDefault="00D7170B" w:rsidP="00D711BF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D711BF" w:rsidRPr="00D711BF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сложно ориентироваться на тетрадном листе; </w:t>
            </w:r>
          </w:p>
          <w:p w:rsidR="00D711BF" w:rsidRPr="00D711BF" w:rsidRDefault="00D711BF" w:rsidP="00D711BF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сложно </w:t>
            </w:r>
            <w:r w:rsidRPr="00D711BF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находить начало строки и удерживать ее; </w:t>
            </w:r>
          </w:p>
          <w:p w:rsidR="00D711BF" w:rsidRPr="009C1120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наклон и высота букв постоянно колеблется; </w:t>
            </w:r>
          </w:p>
          <w:p w:rsidR="00D711BF" w:rsidRPr="009C1120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элементы букв не соответствуют по размеру; </w:t>
            </w:r>
          </w:p>
          <w:p w:rsidR="00D711BF" w:rsidRPr="009C1120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буквы  в слове  могут быть написаны раздельно.</w:t>
            </w:r>
          </w:p>
          <w:p w:rsidR="00D711BF" w:rsidRPr="00020B27" w:rsidRDefault="00D711BF" w:rsidP="00D711BF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E44E00" w:rsidRDefault="00E44E00"/>
        </w:tc>
        <w:tc>
          <w:tcPr>
            <w:tcW w:w="5529" w:type="dxa"/>
          </w:tcPr>
          <w:p w:rsidR="00D7170B" w:rsidRDefault="00D7170B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BA1A20" w:rsidRDefault="00BA1A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D7170B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замены зрительно похожих и близких по написанию букв (</w:t>
            </w:r>
            <w:proofErr w:type="gramStart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К-</w:t>
            </w:r>
            <w:r w:rsidR="00D7170B">
              <w:rPr>
                <w:rFonts w:ascii="Times New Roman" w:eastAsia="NewStandard-Regular" w:hAnsi="Times New Roman" w:cs="Times New Roman"/>
                <w:sz w:val="28"/>
                <w:szCs w:val="28"/>
              </w:rPr>
              <w:t>Н</w:t>
            </w:r>
            <w:proofErr w:type="gramEnd"/>
            <w:r w:rsidR="00D7170B">
              <w:rPr>
                <w:rFonts w:ascii="Times New Roman" w:eastAsia="NewStandard-Regular" w:hAnsi="Times New Roman" w:cs="Times New Roman"/>
                <w:sz w:val="28"/>
                <w:szCs w:val="28"/>
              </w:rPr>
              <w:t>);</w:t>
            </w:r>
          </w:p>
          <w:p w:rsidR="00D711BF" w:rsidRPr="009C1120" w:rsidRDefault="00D711BF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может присутствовать необычный способ нап</w:t>
            </w:r>
            <w:r w:rsid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исания букв, особенно прописных;</w:t>
            </w:r>
          </w:p>
          <w:p w:rsidR="00D711BF" w:rsidRPr="009C1120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проблемы с формированием </w:t>
            </w:r>
            <w:proofErr w:type="spellStart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идеограммного</w:t>
            </w:r>
            <w:proofErr w:type="spellEnd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письма, т.е. непроизвольного письма  («</w:t>
            </w:r>
            <w:proofErr w:type="spellStart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Клосная</w:t>
            </w:r>
            <w:proofErr w:type="spellEnd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робота</w:t>
            </w:r>
            <w:r w:rsidR="00D7170B">
              <w:rPr>
                <w:rFonts w:ascii="Times New Roman" w:eastAsia="NewStandard-Regular" w:hAnsi="Times New Roman" w:cs="Times New Roman"/>
                <w:sz w:val="28"/>
                <w:szCs w:val="28"/>
              </w:rPr>
              <w:t>», «</w:t>
            </w:r>
            <w:proofErr w:type="spellStart"/>
            <w:r w:rsidR="00D7170B">
              <w:rPr>
                <w:rFonts w:ascii="Times New Roman" w:eastAsia="NewStandard-Regular" w:hAnsi="Times New Roman" w:cs="Times New Roman"/>
                <w:sz w:val="28"/>
                <w:szCs w:val="28"/>
              </w:rPr>
              <w:t>Дамашния</w:t>
            </w:r>
            <w:proofErr w:type="spellEnd"/>
            <w:r w:rsidR="00D7170B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робота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»);</w:t>
            </w:r>
          </w:p>
          <w:p w:rsidR="00D711BF" w:rsidRPr="009C1120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пропуски и замены гласных (в том числе 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ударных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стлик</w:t>
            </w:r>
            <w:proofErr w:type="spellEnd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»</w:t>
            </w:r>
            <w:r w:rsidR="00D7170B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D7170B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«</w:t>
            </w:r>
            <w:proofErr w:type="spellStart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стОлик</w:t>
            </w:r>
            <w:proofErr w:type="spellEnd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»); </w:t>
            </w:r>
          </w:p>
          <w:p w:rsidR="00D711BF" w:rsidRPr="009C1120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тенденции к «фонетическому» письму  («</w:t>
            </w:r>
            <w:proofErr w:type="spellStart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умываца</w:t>
            </w:r>
            <w:proofErr w:type="spellEnd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», «</w:t>
            </w:r>
            <w:proofErr w:type="spellStart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позно</w:t>
            </w:r>
            <w:proofErr w:type="spellEnd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»); </w:t>
            </w:r>
          </w:p>
          <w:p w:rsidR="00D711BF" w:rsidRPr="009C1120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устойчивая зеркальность при написании букв 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З</w:t>
            </w:r>
            <w:proofErr w:type="gramEnd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, 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Е, с, 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э;</w:t>
            </w:r>
          </w:p>
          <w:p w:rsidR="00D711BF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устойчивые замены</w:t>
            </w:r>
            <w:proofErr w:type="gramStart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Ч, 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б, 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121F6B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</w:t>
            </w:r>
            <w:r w:rsidR="004516B7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</w:t>
            </w:r>
            <w:r w:rsidR="00121F6B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4516B7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в; </w:t>
            </w:r>
          </w:p>
          <w:p w:rsidR="00D711BF" w:rsidRPr="009C1120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слитное написание слов; </w:t>
            </w:r>
          </w:p>
          <w:p w:rsidR="00D711BF" w:rsidRPr="009C1120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слитное написание предлогов со словами;</w:t>
            </w:r>
          </w:p>
          <w:p w:rsidR="00C845AB" w:rsidRDefault="009C1120" w:rsidP="00D40659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отдельное 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711BF" w:rsidRPr="009C1120">
              <w:rPr>
                <w:rFonts w:ascii="Times New Roman" w:eastAsia="NewStandard-Regular" w:hAnsi="Times New Roman" w:cs="Times New Roman"/>
                <w:sz w:val="28"/>
                <w:szCs w:val="28"/>
              </w:rPr>
              <w:t>написание</w:t>
            </w:r>
            <w:r w:rsid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D40659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приставки</w:t>
            </w:r>
          </w:p>
          <w:p w:rsidR="00A31552" w:rsidRDefault="00A31552" w:rsidP="00D40659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A31552" w:rsidRDefault="00A31552" w:rsidP="00D40659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CA78FA" w:rsidRDefault="00CA78FA" w:rsidP="00D40659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CA78FA" w:rsidRPr="00D40659" w:rsidRDefault="00CA78FA" w:rsidP="00D40659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C845AB" w:rsidRDefault="00C845AB"/>
        </w:tc>
      </w:tr>
      <w:tr w:rsidR="009C1120" w:rsidTr="002D07BF">
        <w:trPr>
          <w:cantSplit/>
          <w:trHeight w:val="1134"/>
        </w:trPr>
        <w:tc>
          <w:tcPr>
            <w:tcW w:w="1559" w:type="dxa"/>
            <w:textDirection w:val="btLr"/>
          </w:tcPr>
          <w:p w:rsidR="00D7170B" w:rsidRDefault="00D7170B" w:rsidP="00CA78FA">
            <w:pPr>
              <w:ind w:left="113" w:right="113"/>
              <w:rPr>
                <w:rFonts w:ascii="Times New Roman" w:eastAsia="NewStandard-Regular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7170B" w:rsidRPr="00CA78FA" w:rsidRDefault="009C1120" w:rsidP="00CA78FA">
            <w:pPr>
              <w:ind w:left="113" w:right="113"/>
              <w:jc w:val="center"/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дисграфия</w:t>
            </w:r>
            <w:proofErr w:type="spellEnd"/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по</w:t>
            </w:r>
          </w:p>
          <w:p w:rsidR="00E44E00" w:rsidRPr="00CA78FA" w:rsidRDefault="009C1120" w:rsidP="00CA78FA">
            <w:pPr>
              <w:ind w:left="113" w:right="113"/>
              <w:jc w:val="center"/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>левополушарному</w:t>
            </w:r>
            <w:proofErr w:type="spellEnd"/>
            <w:r w:rsidRPr="00CA78FA">
              <w:rPr>
                <w:rFonts w:ascii="Times New Roman" w:eastAsia="NewStandard-Regular" w:hAnsi="Times New Roman" w:cs="Times New Roman"/>
                <w:b/>
                <w:bCs/>
                <w:iCs/>
                <w:sz w:val="28"/>
                <w:szCs w:val="28"/>
              </w:rPr>
              <w:t xml:space="preserve"> типу</w:t>
            </w:r>
          </w:p>
        </w:tc>
        <w:tc>
          <w:tcPr>
            <w:tcW w:w="2977" w:type="dxa"/>
          </w:tcPr>
          <w:p w:rsidR="005E614A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1120" w:rsidRPr="00D64043" w:rsidRDefault="009C1120" w:rsidP="009C1120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b/>
                <w:sz w:val="28"/>
                <w:szCs w:val="28"/>
              </w:rPr>
            </w:pPr>
            <w:r w:rsidRP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гностическая  </w:t>
            </w:r>
            <w:proofErr w:type="spellStart"/>
            <w:r w:rsidRP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>левополушарная</w:t>
            </w:r>
            <w:proofErr w:type="spellEnd"/>
            <w:r w:rsidRP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недостаточность</w:t>
            </w:r>
            <w:r w:rsidR="0073259C" w:rsidRPr="00081761">
              <w:rPr>
                <w:rFonts w:ascii="Times New Roman" w:eastAsia="NewStandard-Regular" w:hAnsi="Times New Roman" w:cs="Times New Roman"/>
                <w:sz w:val="28"/>
                <w:szCs w:val="28"/>
              </w:rPr>
              <w:t>:</w:t>
            </w:r>
          </w:p>
          <w:p w:rsidR="00E44E00" w:rsidRPr="00D64043" w:rsidRDefault="009C1120" w:rsidP="00D64043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отставание в развитии функций слуховой и кинестетической переработки информации (</w:t>
            </w:r>
            <w:r w:rsidRPr="005E614A">
              <w:rPr>
                <w:rFonts w:ascii="Times New Roman" w:eastAsia="NewStandard-Regular" w:hAnsi="Times New Roman" w:cs="Times New Roman"/>
                <w:sz w:val="28"/>
                <w:szCs w:val="28"/>
              </w:rPr>
              <w:t>задние отделы левого полушария)</w:t>
            </w:r>
          </w:p>
        </w:tc>
        <w:tc>
          <w:tcPr>
            <w:tcW w:w="3260" w:type="dxa"/>
          </w:tcPr>
          <w:p w:rsidR="00D7170B" w:rsidRDefault="00D7170B" w:rsidP="0073259C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E44E00" w:rsidRDefault="0073259C" w:rsidP="0073259C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proofErr w:type="gramStart"/>
            <w:r w:rsidRPr="0073259C">
              <w:rPr>
                <w:rFonts w:ascii="Times New Roman" w:eastAsia="NewStandard-Regular" w:hAnsi="Times New Roman" w:cs="Times New Roman"/>
                <w:sz w:val="28"/>
                <w:szCs w:val="28"/>
              </w:rPr>
              <w:t>недостаточная</w:t>
            </w:r>
            <w:proofErr w:type="gramEnd"/>
            <w:r w:rsidRPr="0073259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259C">
              <w:rPr>
                <w:rFonts w:ascii="Times New Roman" w:eastAsia="NewStandard-Regular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73259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фонематического</w:t>
            </w: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</w:t>
            </w:r>
            <w:r w:rsidRPr="0073259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восприятия</w:t>
            </w: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;</w:t>
            </w:r>
          </w:p>
          <w:p w:rsidR="0073259C" w:rsidRPr="0073259C" w:rsidRDefault="0073259C" w:rsidP="0073259C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Pr="0073259C">
              <w:rPr>
                <w:rFonts w:ascii="Times New Roman" w:eastAsia="NewStandard-Regular" w:hAnsi="Times New Roman" w:cs="Times New Roman"/>
                <w:sz w:val="28"/>
                <w:szCs w:val="28"/>
              </w:rPr>
              <w:t>затруднения при постановке ударения;</w:t>
            </w:r>
          </w:p>
          <w:p w:rsidR="0073259C" w:rsidRPr="0073259C" w:rsidRDefault="0073259C" w:rsidP="0073259C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Pr="0073259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затруднения в выделении морфем; </w:t>
            </w:r>
          </w:p>
          <w:p w:rsidR="0073259C" w:rsidRPr="0073259C" w:rsidRDefault="0073259C" w:rsidP="0073259C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Pr="0073259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затруднения в подборе проверочных слов.</w:t>
            </w:r>
          </w:p>
          <w:p w:rsidR="0073259C" w:rsidRPr="008472F7" w:rsidRDefault="0073259C" w:rsidP="0073259C">
            <w:pPr>
              <w:autoSpaceDE w:val="0"/>
              <w:autoSpaceDN w:val="0"/>
              <w:adjustRightInd w:val="0"/>
              <w:ind w:left="435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73259C" w:rsidRDefault="0073259C" w:rsidP="0073259C">
            <w:pPr>
              <w:pStyle w:val="a4"/>
              <w:autoSpaceDE w:val="0"/>
              <w:autoSpaceDN w:val="0"/>
              <w:adjustRightInd w:val="0"/>
              <w:ind w:left="795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73259C" w:rsidRDefault="0073259C" w:rsidP="007325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:rsidR="00D7170B" w:rsidRDefault="00D7170B" w:rsidP="00D7170B">
            <w:pPr>
              <w:pStyle w:val="a4"/>
              <w:autoSpaceDE w:val="0"/>
              <w:autoSpaceDN w:val="0"/>
              <w:adjustRightInd w:val="0"/>
              <w:ind w:left="795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9C1120" w:rsidRPr="004F68CC" w:rsidRDefault="004F68CC" w:rsidP="004F68CC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9C1120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на смешения букв, обозначающих сходные по акустико-артикуляционным признакам звуки:</w:t>
            </w:r>
          </w:p>
          <w:p w:rsidR="009C1120" w:rsidRPr="004F68CC" w:rsidRDefault="009C1120" w:rsidP="004F68C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замены звуков, близких по звучанию (парные звонкие и глухие, мягкие и твердые согласные);</w:t>
            </w:r>
          </w:p>
          <w:p w:rsidR="009C1120" w:rsidRPr="004F68CC" w:rsidRDefault="009C1120" w:rsidP="004F68C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замены звуков, близких по произношению (свистящие и шипящие,  аффрикаты и их компоненты,  т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,  т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к, </w:t>
            </w:r>
            <w:r w:rsidR="003F25A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     </w:t>
            </w:r>
            <w:r w:rsidR="004516B7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 </w:t>
            </w:r>
            <w:r w:rsidR="00AC1840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4516B7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2D07BF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     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т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н</w:t>
            </w:r>
            <w:proofErr w:type="spellEnd"/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);</w:t>
            </w:r>
          </w:p>
          <w:p w:rsidR="009C1120" w:rsidRPr="004F68CC" w:rsidRDefault="009C1120" w:rsidP="004F68C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замены букв, близких по написанию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(у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и,</w:t>
            </w:r>
            <w:r w:rsidR="002D07BF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щ</w:t>
            </w:r>
            <w:proofErr w:type="spellEnd"/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ш</w:t>
            </w:r>
            <w:proofErr w:type="spellEnd"/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, </w:t>
            </w:r>
            <w:r w:rsidR="002D07BF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ж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-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х</w:t>
            </w:r>
            <w:proofErr w:type="spellEnd"/>
            <w:r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).</w:t>
            </w:r>
          </w:p>
          <w:p w:rsidR="0073259C" w:rsidRDefault="0073259C" w:rsidP="009C1120">
            <w:pPr>
              <w:pStyle w:val="a4"/>
              <w:autoSpaceDE w:val="0"/>
              <w:autoSpaceDN w:val="0"/>
              <w:adjustRightInd w:val="0"/>
              <w:ind w:left="795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73259C" w:rsidRPr="004F68CC" w:rsidRDefault="004F68CC" w:rsidP="004F68CC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пропуски согласных (особенно в словах со стечением согласных);</w:t>
            </w:r>
          </w:p>
          <w:p w:rsidR="0073259C" w:rsidRPr="004F68CC" w:rsidRDefault="004F68CC" w:rsidP="004F68CC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ошибки обозначения границ слов;</w:t>
            </w:r>
          </w:p>
          <w:p w:rsidR="0073259C" w:rsidRPr="004F68CC" w:rsidRDefault="004F68CC" w:rsidP="004F68CC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- </w:t>
            </w:r>
            <w:r w:rsidR="0073259C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>большое количество  орфографических</w:t>
            </w:r>
            <w:r w:rsidR="00D7170B" w:rsidRPr="004F68CC">
              <w:rPr>
                <w:rFonts w:ascii="Times New Roman" w:eastAsia="NewStandard-Regular" w:hAnsi="Times New Roman" w:cs="Times New Roman"/>
                <w:sz w:val="28"/>
                <w:szCs w:val="28"/>
              </w:rPr>
              <w:t xml:space="preserve">   ошибок.</w:t>
            </w:r>
          </w:p>
          <w:p w:rsidR="0073259C" w:rsidRDefault="0073259C" w:rsidP="009C1120">
            <w:pPr>
              <w:pStyle w:val="a4"/>
              <w:autoSpaceDE w:val="0"/>
              <w:autoSpaceDN w:val="0"/>
              <w:adjustRightInd w:val="0"/>
              <w:ind w:left="795"/>
              <w:jc w:val="both"/>
              <w:rPr>
                <w:rFonts w:ascii="Times New Roman" w:eastAsia="NewStandard-Regular" w:hAnsi="Times New Roman" w:cs="Times New Roman"/>
                <w:sz w:val="28"/>
                <w:szCs w:val="28"/>
              </w:rPr>
            </w:pPr>
          </w:p>
          <w:p w:rsidR="00E44E00" w:rsidRDefault="00E44E00"/>
        </w:tc>
      </w:tr>
    </w:tbl>
    <w:p w:rsidR="007D474F" w:rsidRPr="00BA1A20" w:rsidRDefault="007D474F">
      <w:pPr>
        <w:rPr>
          <w:sz w:val="32"/>
          <w:szCs w:val="32"/>
        </w:rPr>
      </w:pPr>
    </w:p>
    <w:p w:rsidR="005C2857" w:rsidRPr="00BA1A20" w:rsidRDefault="005C2857" w:rsidP="002D07BF">
      <w:pPr>
        <w:ind w:left="142" w:hanging="284"/>
        <w:jc w:val="both"/>
        <w:rPr>
          <w:rFonts w:ascii="Times New Roman" w:hAnsi="Times New Roman" w:cs="Times New Roman"/>
          <w:sz w:val="32"/>
          <w:szCs w:val="32"/>
        </w:rPr>
      </w:pPr>
      <w:r w:rsidRPr="00BA1A20">
        <w:rPr>
          <w:rFonts w:ascii="Times New Roman" w:hAnsi="Times New Roman" w:cs="Times New Roman"/>
          <w:sz w:val="32"/>
          <w:szCs w:val="32"/>
        </w:rPr>
        <w:t xml:space="preserve">     </w:t>
      </w:r>
      <w:r w:rsidR="003F25AC" w:rsidRPr="00BA1A20">
        <w:rPr>
          <w:rFonts w:ascii="Times New Roman" w:hAnsi="Times New Roman" w:cs="Times New Roman"/>
          <w:sz w:val="32"/>
          <w:szCs w:val="32"/>
        </w:rPr>
        <w:t xml:space="preserve">    </w:t>
      </w:r>
      <w:r w:rsidRPr="00BA1A20">
        <w:rPr>
          <w:rFonts w:ascii="Times New Roman" w:hAnsi="Times New Roman" w:cs="Times New Roman"/>
          <w:sz w:val="32"/>
          <w:szCs w:val="32"/>
        </w:rPr>
        <w:t>Проанализировав ошибки на письме, установив причинно-следственные связи данных трудностей, у</w:t>
      </w:r>
      <w:r w:rsidR="00965BAA" w:rsidRPr="00BA1A20">
        <w:rPr>
          <w:rFonts w:ascii="Times New Roman" w:hAnsi="Times New Roman" w:cs="Times New Roman"/>
          <w:sz w:val="32"/>
          <w:szCs w:val="32"/>
        </w:rPr>
        <w:t>ч</w:t>
      </w:r>
      <w:r w:rsidRPr="00BA1A20">
        <w:rPr>
          <w:rFonts w:ascii="Times New Roman" w:hAnsi="Times New Roman" w:cs="Times New Roman"/>
          <w:sz w:val="32"/>
          <w:szCs w:val="32"/>
        </w:rPr>
        <w:t>итель-</w:t>
      </w:r>
      <w:proofErr w:type="gramStart"/>
      <w:r w:rsidRPr="00BA1A20">
        <w:rPr>
          <w:rFonts w:ascii="Times New Roman" w:hAnsi="Times New Roman" w:cs="Times New Roman"/>
          <w:sz w:val="32"/>
          <w:szCs w:val="32"/>
        </w:rPr>
        <w:t>логопед совместно с педагогом-психологом</w:t>
      </w:r>
      <w:r w:rsidR="00965BAA" w:rsidRPr="00BA1A20">
        <w:rPr>
          <w:rFonts w:ascii="Times New Roman" w:hAnsi="Times New Roman" w:cs="Times New Roman"/>
          <w:sz w:val="32"/>
          <w:szCs w:val="32"/>
        </w:rPr>
        <w:t xml:space="preserve"> выбирают</w:t>
      </w:r>
      <w:proofErr w:type="gramEnd"/>
      <w:r w:rsidR="00965BAA" w:rsidRPr="00BA1A20">
        <w:rPr>
          <w:rFonts w:ascii="Times New Roman" w:hAnsi="Times New Roman" w:cs="Times New Roman"/>
          <w:sz w:val="32"/>
          <w:szCs w:val="32"/>
        </w:rPr>
        <w:t xml:space="preserve"> направления коррекционно-развивающей работы: это может развитие произвольного внимания, или развитие программирования и контроля, или развитие зрительно</w:t>
      </w:r>
      <w:r w:rsidR="005E614A" w:rsidRPr="00BA1A20">
        <w:rPr>
          <w:rFonts w:ascii="Times New Roman" w:hAnsi="Times New Roman" w:cs="Times New Roman"/>
          <w:sz w:val="32"/>
          <w:szCs w:val="32"/>
        </w:rPr>
        <w:t xml:space="preserve">-пространственных представлений и др. </w:t>
      </w:r>
      <w:r w:rsidR="00965BAA" w:rsidRPr="00BA1A20">
        <w:rPr>
          <w:rFonts w:ascii="Times New Roman" w:hAnsi="Times New Roman" w:cs="Times New Roman"/>
          <w:sz w:val="32"/>
          <w:szCs w:val="32"/>
        </w:rPr>
        <w:t xml:space="preserve"> Для каждого отдельного ученика будет своя специфика в подборе методов и приёмов индивидуальной работы.</w:t>
      </w:r>
    </w:p>
    <w:sectPr w:rsidR="005C2857" w:rsidRPr="00BA1A20" w:rsidSect="00CA78FA">
      <w:pgSz w:w="16838" w:h="11906" w:orient="landscape"/>
      <w:pgMar w:top="567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Standard-Regular">
    <w:altName w:val="Arial Unicode MS"/>
    <w:panose1 w:val="00000000000000000000"/>
    <w:charset w:val="88"/>
    <w:family w:val="roman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0E06"/>
    <w:multiLevelType w:val="hybridMultilevel"/>
    <w:tmpl w:val="CA6894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062DBE"/>
    <w:multiLevelType w:val="hybridMultilevel"/>
    <w:tmpl w:val="1618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0D1"/>
    <w:multiLevelType w:val="hybridMultilevel"/>
    <w:tmpl w:val="5BBA71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BD186C"/>
    <w:multiLevelType w:val="hybridMultilevel"/>
    <w:tmpl w:val="12CEBE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D820D03"/>
    <w:multiLevelType w:val="hybridMultilevel"/>
    <w:tmpl w:val="0F384D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43E3EB0"/>
    <w:multiLevelType w:val="hybridMultilevel"/>
    <w:tmpl w:val="29A4C60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4D3B1459"/>
    <w:multiLevelType w:val="hybridMultilevel"/>
    <w:tmpl w:val="BF6A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E08B5"/>
    <w:multiLevelType w:val="hybridMultilevel"/>
    <w:tmpl w:val="0D0A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773D6"/>
    <w:multiLevelType w:val="hybridMultilevel"/>
    <w:tmpl w:val="A1C4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F0CAB"/>
    <w:multiLevelType w:val="hybridMultilevel"/>
    <w:tmpl w:val="BC8608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4E00"/>
    <w:rsid w:val="00081761"/>
    <w:rsid w:val="00111BE1"/>
    <w:rsid w:val="00121F6B"/>
    <w:rsid w:val="0017598D"/>
    <w:rsid w:val="001F5C9E"/>
    <w:rsid w:val="00265DEC"/>
    <w:rsid w:val="002D07BF"/>
    <w:rsid w:val="003003E4"/>
    <w:rsid w:val="00306026"/>
    <w:rsid w:val="00366011"/>
    <w:rsid w:val="003A7C69"/>
    <w:rsid w:val="003F25AC"/>
    <w:rsid w:val="00405B0E"/>
    <w:rsid w:val="00414913"/>
    <w:rsid w:val="004516B7"/>
    <w:rsid w:val="00454997"/>
    <w:rsid w:val="004F68CC"/>
    <w:rsid w:val="00527882"/>
    <w:rsid w:val="005B73C2"/>
    <w:rsid w:val="005C2857"/>
    <w:rsid w:val="005E614A"/>
    <w:rsid w:val="00643849"/>
    <w:rsid w:val="00673C78"/>
    <w:rsid w:val="0073259C"/>
    <w:rsid w:val="007D474F"/>
    <w:rsid w:val="007E6176"/>
    <w:rsid w:val="008A5CB7"/>
    <w:rsid w:val="008F0FE8"/>
    <w:rsid w:val="00965BAA"/>
    <w:rsid w:val="009C1120"/>
    <w:rsid w:val="009F7916"/>
    <w:rsid w:val="009F7DB1"/>
    <w:rsid w:val="00A31552"/>
    <w:rsid w:val="00A73E3A"/>
    <w:rsid w:val="00AC1840"/>
    <w:rsid w:val="00B20C3D"/>
    <w:rsid w:val="00BA1A20"/>
    <w:rsid w:val="00C845AB"/>
    <w:rsid w:val="00C923B3"/>
    <w:rsid w:val="00C97965"/>
    <w:rsid w:val="00CA2BFA"/>
    <w:rsid w:val="00CA78FA"/>
    <w:rsid w:val="00D40659"/>
    <w:rsid w:val="00D6072A"/>
    <w:rsid w:val="00D64043"/>
    <w:rsid w:val="00D711BF"/>
    <w:rsid w:val="00D7170B"/>
    <w:rsid w:val="00DE1BD5"/>
    <w:rsid w:val="00DF5690"/>
    <w:rsid w:val="00E44E00"/>
    <w:rsid w:val="00EB5CC0"/>
    <w:rsid w:val="00F06435"/>
    <w:rsid w:val="00F9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2014-03-03T13:14:00Z</dcterms:created>
  <dcterms:modified xsi:type="dcterms:W3CDTF">2014-04-05T06:47:00Z</dcterms:modified>
</cp:coreProperties>
</file>