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BFE" w:rsidRPr="00D34BFE" w:rsidRDefault="00D34BFE" w:rsidP="00D34BFE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4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МКОУ «СОШ а. </w:t>
      </w:r>
      <w:proofErr w:type="spellStart"/>
      <w:r w:rsidRPr="00D34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Псаучье</w:t>
      </w:r>
      <w:proofErr w:type="spellEnd"/>
      <w:r w:rsidRPr="00D34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</w:t>
      </w:r>
      <w:proofErr w:type="spellStart"/>
      <w:r w:rsidRPr="00D34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Дахе</w:t>
      </w:r>
      <w:proofErr w:type="spellEnd"/>
      <w:r w:rsidRPr="00D34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имени Героя России О.М. </w:t>
      </w:r>
      <w:proofErr w:type="spellStart"/>
      <w:r w:rsidRPr="00D34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Карданова</w:t>
      </w:r>
      <w:proofErr w:type="spellEnd"/>
      <w:r w:rsidRPr="00D34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D34BFE" w:rsidRDefault="00D34BFE" w:rsidP="002531F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D34BFE" w:rsidRDefault="00D34BFE" w:rsidP="002531F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D34BFE" w:rsidRDefault="00D34BFE" w:rsidP="002531F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D34BFE" w:rsidRDefault="00D34BFE" w:rsidP="002531F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D34BFE" w:rsidRDefault="00D34BFE" w:rsidP="002531F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CC0343" w:rsidRDefault="00CC0343" w:rsidP="002531F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CC0343" w:rsidRDefault="00CC0343" w:rsidP="002531F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D34BFE" w:rsidRPr="00CC0343" w:rsidRDefault="00D34BFE" w:rsidP="002531F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D34BFE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 xml:space="preserve">Открытый урок в 11 классе </w:t>
      </w:r>
      <w:r w:rsidRPr="00CC0343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по химии </w:t>
      </w:r>
    </w:p>
    <w:p w:rsidR="00D34BFE" w:rsidRPr="00CC0343" w:rsidRDefault="00D34BFE" w:rsidP="002531F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CC0343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на тему: </w:t>
      </w:r>
    </w:p>
    <w:p w:rsidR="00D34BFE" w:rsidRPr="00CC0343" w:rsidRDefault="00D34BFE" w:rsidP="002531F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lang w:eastAsia="ru-RU"/>
        </w:rPr>
      </w:pPr>
      <w:r w:rsidRPr="00CC0343"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lang w:eastAsia="ru-RU"/>
        </w:rPr>
        <w:t>«Общественный смотр знаний».</w:t>
      </w:r>
    </w:p>
    <w:p w:rsidR="00D34BFE" w:rsidRPr="00CC0343" w:rsidRDefault="00D34BFE" w:rsidP="002531F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lang w:eastAsia="ru-RU"/>
        </w:rPr>
      </w:pPr>
    </w:p>
    <w:p w:rsidR="00D34BFE" w:rsidRDefault="00D34BFE" w:rsidP="002531F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D34BFE" w:rsidRDefault="00D34BFE" w:rsidP="002531F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D34BFE" w:rsidRDefault="00D34BFE" w:rsidP="002531F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D34BFE" w:rsidRDefault="00D34BFE" w:rsidP="00D34BFE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D34BFE" w:rsidRDefault="00D34BFE" w:rsidP="00D34BFE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D34BFE" w:rsidRDefault="00D34BFE" w:rsidP="00D34BFE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D34BFE" w:rsidRDefault="00D34BFE" w:rsidP="00D34BFE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D34BFE" w:rsidRDefault="00D34BFE" w:rsidP="00D34BFE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D34BFE" w:rsidRDefault="00CC0343" w:rsidP="00CC0343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                                                                                                    </w:t>
      </w:r>
      <w:r w:rsidR="00D34BFE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Провела: </w:t>
      </w:r>
    </w:p>
    <w:p w:rsidR="00D34BFE" w:rsidRDefault="00D34BFE" w:rsidP="00D34BFE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учитель химии Охтова Е.Р.</w:t>
      </w:r>
    </w:p>
    <w:p w:rsidR="00D34BFE" w:rsidRDefault="00D34BFE" w:rsidP="002531F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D34BFE" w:rsidRDefault="00D34BFE" w:rsidP="002531F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D34BFE" w:rsidRDefault="00D34BFE" w:rsidP="002531F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D34BFE" w:rsidRDefault="00D34BFE" w:rsidP="002531F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D34BFE" w:rsidRDefault="00D34BFE" w:rsidP="002531F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CC0343" w:rsidRDefault="00CC0343" w:rsidP="00CC034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2014 год</w:t>
      </w:r>
    </w:p>
    <w:p w:rsidR="00D34BFE" w:rsidRPr="00D34BFE" w:rsidRDefault="002531F0" w:rsidP="00CC034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 w:rsidRPr="00D34BFE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lastRenderedPageBreak/>
        <w:t>Урок-игра в 11 классе  </w:t>
      </w:r>
    </w:p>
    <w:p w:rsidR="002531F0" w:rsidRDefault="002531F0" w:rsidP="002531F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lang w:val="en-US" w:eastAsia="ru-RU"/>
        </w:rPr>
      </w:pPr>
      <w:r w:rsidRPr="00D34BFE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по теме «Обобщение знаний по курсу химии».</w:t>
      </w:r>
    </w:p>
    <w:p w:rsidR="00D34BFE" w:rsidRPr="00D34BFE" w:rsidRDefault="00D34BFE" w:rsidP="002531F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2531F0" w:rsidRPr="002531F0" w:rsidRDefault="002531F0" w:rsidP="002531F0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32"/>
          <w:u w:val="single"/>
          <w:lang w:eastAsia="ru-RU"/>
        </w:rPr>
        <w:t>Цели урока.</w:t>
      </w: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</w:t>
      </w:r>
      <w:r w:rsidRPr="00253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</w:t>
      </w:r>
      <w:r w:rsidRPr="00253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выявить качество и уровень овладения знаниями и умениями, полученными в ходе изучения химии.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</w:t>
      </w:r>
      <w:r w:rsidRPr="00253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учить анализировать, систематизировать знания.  Развивать коммуникативные навыки при работе в группах, развивать умение связно и доказательно излагать учебный материал перед аудиторией в устной форме (защита презентаций).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</w:t>
      </w:r>
      <w:proofErr w:type="gramStart"/>
      <w:r w:rsidRPr="00253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продолжить работу по формированию научного мировоззрения.</w:t>
      </w:r>
      <w:proofErr w:type="gramEnd"/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Создать условия для реальной самооценки учащихся.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32"/>
          <w:u w:val="single"/>
          <w:lang w:eastAsia="ru-RU"/>
        </w:rPr>
        <w:t>Тип урока:</w:t>
      </w: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урок повторения, систематизации и обобщения знаний, закрепления умений.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32"/>
          <w:u w:val="single"/>
          <w:lang w:eastAsia="ru-RU"/>
        </w:rPr>
        <w:t>Форма проведения урока:</w:t>
      </w:r>
      <w:r w:rsidRPr="002531F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</w:t>
      </w: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урок-игра.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32"/>
          <w:u w:val="single"/>
          <w:lang w:eastAsia="ru-RU"/>
        </w:rPr>
        <w:t>Подготовка к уроку.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34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="00D34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делится на две </w:t>
      </w: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по 6-7 человек, группы смешанные. Каждая команда занимает  свое место вокруг стола, на котором стоит табличка с названием команды. На столах должна быть бумага, ручки.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34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данного урока-игры ребята придумывают названия своих команд заранее и готовят эмблемы для каждого участника.</w:t>
      </w:r>
    </w:p>
    <w:p w:rsidR="00D34BFE" w:rsidRDefault="00D34BFE" w:rsidP="00D34BF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531F0"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определения очередности ходов каждый игрок команды решает задачу, поэтому на каждую команду учитель готовит комплект 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531F0"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31F0" w:rsidRPr="002531F0" w:rsidRDefault="00D34BFE" w:rsidP="00D34BF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="002531F0" w:rsidRPr="00253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Примерный комплект задач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Сколько литров углекислого газа выделится при спиртовом брожении 540г 20% раствора глюкозы?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 980г 5%-го раствора серной кислоты прилили избыток раствора нитрата бария. Найдите массу выпавшего осадка.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Сколько граммов бензола можно получить </w:t>
      </w:r>
      <w:proofErr w:type="spellStart"/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тримеризацией</w:t>
      </w:r>
      <w:proofErr w:type="spellEnd"/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56л ацетилена, если выход реакции составляет 60% </w:t>
      </w:r>
      <w:proofErr w:type="gramStart"/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теоретического?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Какой объем водорода (</w:t>
      </w:r>
      <w:proofErr w:type="gramStart"/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 выделится при растворении в соляной кислоте 120г магния, содержащего 25% примесей?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 восстановлении нитробензола массой 73,8г получен анилин массой 48г. Определите массовую долю выхода продукта.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 углеводороде массовая доля углерода равна 84%. Относительная плотность паров углеводорода по воздуху равна 3,45. определите эмпирическую формулу углеводорода.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 обработке 8г смеси магния и оксида магния соляной кислотой выделилось 5,6 л водорода (н.у). Какова массовая доля магния в исходной смеси?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Учителю понадобится помощник, который быстро проверит правильность решения задач каждой командой и по числу правильных ответов установит очередность. Этот же помощник должен будет в ходе игры фиксировать время на обсуждение вопросов командами и подводить итоги после каждого тура.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</w:t>
      </w:r>
      <w:r w:rsidRPr="002531F0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Ход урока-игры.</w:t>
      </w:r>
    </w:p>
    <w:p w:rsidR="002531F0" w:rsidRPr="002531F0" w:rsidRDefault="00D34BFE" w:rsidP="00D34BF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531F0"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Учитель приветствует команды, напоминает правила игры. Для установления очередности учитель дает командам комплект задач для индивидуального решения. Задачи решаются в течение 5 минут. Задачи проявляются учителем после игры, и каждый ученик получает оценку за решение задачи. 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1 тур. Разминка.</w:t>
      </w: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 течение одной минуты командам задаются вопросы, на которые они с ходу должны дать ответ, если ответа команда не знает, она говорит «дальше…» и тут же звучит ответ  и следующий вопрос. За каждый правильный ответ команда получает один балл.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Автор цитаты: «Широко распростирает химия руки свои в дела человеческие…»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(М.В. Ломоносов)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Эта соль содержится в воде морей и океанов, является пищевым продуктом, консервирующим средством. Добывается из природных залежей и рапы соленых озер. В быту называется поваренной солью.    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(Хлорид натрия)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Процесс, сопровождающийся отдачей электронов.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(Окисление)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Разновидности атомов одного и того же химического элемента, имеющие одинаковый заряд ядра, но разные массовые числа.  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(Изотопы)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Положительно заряженный ион.  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(Катион)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Общее название солей азотной кислоты.  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(</w:t>
      </w:r>
      <w:proofErr w:type="gramStart"/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итраты)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Вещества, изменяющие свою окраску в зависимости от реакции среды.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(Индикаторы)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Вещества, водные растворы которых проводят электрический ток.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(Электролиты)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Создатель теории строения химических соединений.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(А.М. Бутлеров)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Реакции, идущие с изменением степеней окисления элементов.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(ОВР)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Основное сырье при производстве серной кислоты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(колчедан)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Свойство атомов химических элементов образовывать несколько простых веществ называется…  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(Аллотропия)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Общее название элементов седьмой группы главной подгруппы.  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(Галогены)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Растворимые в воде основания.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(Щелочи)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Явление, при котором соединения в зависимости от условий могут проявлять как основные, так и кислотные свойства.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(Амфотерность)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Автор теории электролитической диссоциации.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   ( </w:t>
      </w:r>
      <w:proofErr w:type="spellStart"/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Сванте</w:t>
      </w:r>
      <w:proofErr w:type="spellEnd"/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Аррениус)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Вещества, ускоряющие химические процессы.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(Катализатор)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Эта соль является сырьем для получения извести.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(Карбонат кальция)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Кристаллическая решетка алмаза.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(</w:t>
      </w:r>
      <w:proofErr w:type="gramStart"/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томная)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Процесс самопроизвольного разрушения металлов и сплавов под воздействием окружающей среды.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(Коррозия)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Строительный материал белковой молекулы.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(Аминокислоты)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Процесс, сопровождающийся принятием электронов.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(Восстановление)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Состояние системы, при котором скорость прямой реакции равна скорости обратной реакции.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                                                                                            (Химическое равновесие)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Реакции, протекающие с поглощением энергии.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(Эндотермические)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Этот оксид можно использовать в качестве топлива, для восстановления некоторых оксидов металлов. Иначе он называется угарным газом.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(Оксид углерода (II)).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Русский ученый, основал первую химическую лабораторию, автор атомно-корпускулярного учения, разработал технологию и рецептуру цветных стекол.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(М.В. Ломоносов)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Явление, наблюдающееся при нагревании кристаллического йода.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(Возгонка)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Вещества, не имеющие четкой температуры плавления, при нагревании они постепенно размягчаются и переходят  в текучее состояние.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(</w:t>
      </w:r>
      <w:proofErr w:type="gramStart"/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морфные вещества)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Отрицательно заряженные ионы.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(Анионы)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Бесцветный газ со своеобразным резким запахом. Он почти в два раза легче воздуха. Водный раствор этого газа называется нашатырным спиртом.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(</w:t>
      </w:r>
      <w:proofErr w:type="gramStart"/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ммиак)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Процесс распада электролита на ионы.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(ЭД)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Вещества, молекулы которых состоят из множества повторяющихся структурных звеньев, соединенных между собой химическими связями.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(полимеры)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33. Реакция «серебряного зеркала» является качественной реакцией </w:t>
      </w:r>
      <w:proofErr w:type="gramStart"/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(альдегидную группу)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 Вещества, замедляющие скорость химических реакций.  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(Ингибиторы)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 Число энергетических уровней в атоме определяется….  </w:t>
      </w:r>
      <w:proofErr w:type="gramStart"/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номером периода).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2 тур игры «Ты мне, я тебе…»</w:t>
      </w: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Здесь команды заранее готовят вопросы друг другу, на обдумывание ответа отводиться 1 минута. Вопросы задаются конкретному участнику команды. За каждый правильный ответ команда получает 3 балла</w:t>
      </w:r>
      <w:proofErr w:type="gramStart"/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уроком учитель проверяет правильность составления вопросов, и их актуальность.)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3 тур игры «</w:t>
      </w:r>
      <w:proofErr w:type="spellStart"/>
      <w:proofErr w:type="gramStart"/>
      <w:r w:rsidRPr="002531F0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Заморочки</w:t>
      </w:r>
      <w:proofErr w:type="spellEnd"/>
      <w:proofErr w:type="gramEnd"/>
      <w:r w:rsidRPr="002531F0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 xml:space="preserve"> из бочки».</w:t>
      </w: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 этом этапе командам предлагается доставать из бочонка номера вопросов, на которые в течение 1минуты они должны дать ответ, если команда не отвечает, то ответить может другая команда. За каждый правильный ответ команда получает от1до6 баллов.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Даны растворы этанола, глюкозы и глицерина. Как их распознать?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 свежеприготовленный </w:t>
      </w:r>
      <w:proofErr w:type="spellStart"/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</w:t>
      </w:r>
      <w:proofErr w:type="spellEnd"/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 (II) в этаноле не изменяется, в глицерине и глюкозе раствориться с образованием синих растворов, при нагревании этих растворов оранжевый осадок оксида меди (I) выпадет там, где был раствор глюкозы).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 нужно изменить концентрацию веществ, температуру и давление реакции синтеза аммиака, чтобы сместить равновесие вправо: N</w:t>
      </w: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+ 3H</w:t>
      </w: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↔ 3NH</w:t>
      </w: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Q.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(Увеличить концентрацию исходных веществ; увеличить давление; понизить температуру).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Назовите продукты гидролиза карбоната калия. Какую среду будет иметь водный раствор этой соли?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(продукты гидролиза - гидрокарбонат калия и </w:t>
      </w:r>
      <w:proofErr w:type="spellStart"/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</w:t>
      </w:r>
      <w:proofErr w:type="spellEnd"/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калия, среда щелочная)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Допишите уравнения реакций и укажите тип каждой из них:</w:t>
      </w:r>
    </w:p>
    <w:p w:rsidR="002531F0" w:rsidRPr="00D34BFE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 + H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 →                                 CaCO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+ </w:t>
      </w:r>
      <w:proofErr w:type="spellStart"/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HCl</w:t>
      </w:r>
      <w:proofErr w:type="spellEnd"/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→                        CH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COOH + Mg →</w:t>
      </w:r>
    </w:p>
    <w:p w:rsidR="002531F0" w:rsidRPr="00D34BFE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 + Cl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→                                      Al + H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(</w:t>
      </w:r>
      <w:proofErr w:type="spellStart"/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конц</w:t>
      </w:r>
      <w:proofErr w:type="spellEnd"/>
      <w:proofErr w:type="gramStart"/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)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→</w:t>
      </w:r>
      <w:proofErr w:type="gramEnd"/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                 NaNO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→  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Решите задачи: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  В 180г 15%-го раствора </w:t>
      </w:r>
      <w:proofErr w:type="spellStart"/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гидроксида</w:t>
      </w:r>
      <w:proofErr w:type="spellEnd"/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натрия растворили еще 20 г щелочи. Какой стала массовая доля щелочи в полученном растворе?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(0, 235 (23,5%))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Из 250г 20%-го раствора хлорида калия выпарили 100мл воды.  Какой стала массовая доля соли в растворе?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(0,33 (33%))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Расставьте коэффициенты методом электронного баланса:</w:t>
      </w:r>
    </w:p>
    <w:p w:rsidR="002531F0" w:rsidRPr="00D34BFE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Br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+ </w:t>
      </w:r>
      <w:proofErr w:type="spellStart"/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NaOH</w:t>
      </w:r>
      <w:proofErr w:type="spellEnd"/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→ NaBrO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+ </w:t>
      </w:r>
      <w:proofErr w:type="spellStart"/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NaBr</w:t>
      </w:r>
      <w:proofErr w:type="spellEnd"/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H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    (1</w:t>
      </w:r>
      <w:proofErr w:type="gramStart"/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,6,1,5,3</w:t>
      </w:r>
      <w:proofErr w:type="gramEnd"/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</w:p>
    <w:p w:rsidR="002531F0" w:rsidRPr="00D34BFE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 + HNO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→ H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NO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↑ + H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   (1</w:t>
      </w:r>
      <w:proofErr w:type="gramStart"/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,6,1,6,2</w:t>
      </w:r>
      <w:proofErr w:type="gramEnd"/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</w:p>
    <w:p w:rsidR="002531F0" w:rsidRPr="00D34BFE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 + KClO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→ </w:t>
      </w:r>
      <w:proofErr w:type="spellStart"/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KCl</w:t>
      </w:r>
      <w:proofErr w:type="spellEnd"/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P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5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        (6</w:t>
      </w:r>
      <w:proofErr w:type="gramStart"/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,5,5,3</w:t>
      </w:r>
      <w:proofErr w:type="gramEnd"/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</w:p>
    <w:p w:rsidR="002531F0" w:rsidRPr="00D34BFE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HCl</w:t>
      </w:r>
      <w:proofErr w:type="spellEnd"/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KMnO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→ Cl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+ </w:t>
      </w:r>
      <w:proofErr w:type="spellStart"/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KCl</w:t>
      </w:r>
      <w:proofErr w:type="spellEnd"/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MnCl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H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   (16</w:t>
      </w:r>
      <w:proofErr w:type="gramStart"/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,2,5,2,2,8</w:t>
      </w:r>
      <w:proofErr w:type="gramEnd"/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Составьте  электронные формулы атомов лития, железа, брома.</w:t>
      </w:r>
    </w:p>
    <w:p w:rsidR="002531F0" w:rsidRPr="00D34BFE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(1s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2s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1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       1s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2s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2p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6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3s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3p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6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3d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6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4s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   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  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1s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2s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2p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6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3s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3p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6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3d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10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4s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4p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5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Распределите по классам органических соединений следующие вещества (составьте их формулы):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Ацетилен, </w:t>
      </w:r>
      <w:proofErr w:type="spellStart"/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метилацетат</w:t>
      </w:r>
      <w:proofErr w:type="spellEnd"/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уксусная кислота, глюкоза, метанол, этилен, глицерин.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Определите тип связи в следующих соединениях:</w:t>
      </w:r>
    </w:p>
    <w:p w:rsidR="002531F0" w:rsidRPr="00D34BFE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NaCl</w:t>
      </w:r>
      <w:proofErr w:type="spellEnd"/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   N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    Mg,   H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O,   KOH,     CH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  PH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D34B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4тур «Домашнее задание». </w:t>
      </w: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Ребятам было предложено к данному уроку подготовить презентации на тему «Химия в жизни общества» и защитить ее. На представление отводится  5 минут, максимальный балл 10. (Презентации прилагаются).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32"/>
          <w:u w:val="single"/>
          <w:lang w:eastAsia="ru-RU"/>
        </w:rPr>
        <w:t>Подведение итогов.</w:t>
      </w: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Судьи объявляют команду победительницу, участники которой получают «5», команда, занявшая второе место - «4», третье место – «3».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благодарит команды за урок.</w:t>
      </w:r>
    </w:p>
    <w:p w:rsidR="002531F0" w:rsidRPr="002531F0" w:rsidRDefault="002531F0" w:rsidP="002531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F0">
        <w:rPr>
          <w:rFonts w:ascii="Times New Roman" w:eastAsia="Times New Roman" w:hAnsi="Times New Roman" w:cs="Times New Roman"/>
          <w:color w:val="000000"/>
          <w:sz w:val="32"/>
          <w:u w:val="single"/>
          <w:lang w:eastAsia="ru-RU"/>
        </w:rPr>
        <w:t>Домашнее задание</w:t>
      </w:r>
      <w:r w:rsidRPr="002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данном уроке не предусмотрено.</w:t>
      </w:r>
    </w:p>
    <w:p w:rsidR="00131E17" w:rsidRDefault="00131E17"/>
    <w:sectPr w:rsidR="00131E17" w:rsidSect="00CC0343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1F0"/>
    <w:rsid w:val="00131E17"/>
    <w:rsid w:val="002531F0"/>
    <w:rsid w:val="0093539F"/>
    <w:rsid w:val="00CC0343"/>
    <w:rsid w:val="00D34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253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531F0"/>
  </w:style>
  <w:style w:type="paragraph" w:customStyle="1" w:styleId="c1">
    <w:name w:val="c1"/>
    <w:basedOn w:val="a"/>
    <w:rsid w:val="00253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531F0"/>
  </w:style>
  <w:style w:type="character" w:customStyle="1" w:styleId="apple-converted-space">
    <w:name w:val="apple-converted-space"/>
    <w:basedOn w:val="a0"/>
    <w:rsid w:val="002531F0"/>
  </w:style>
  <w:style w:type="character" w:customStyle="1" w:styleId="c7">
    <w:name w:val="c7"/>
    <w:basedOn w:val="a0"/>
    <w:rsid w:val="002531F0"/>
  </w:style>
  <w:style w:type="character" w:styleId="a3">
    <w:name w:val="Hyperlink"/>
    <w:basedOn w:val="a0"/>
    <w:uiPriority w:val="99"/>
    <w:semiHidden/>
    <w:unhideWhenUsed/>
    <w:rsid w:val="002531F0"/>
    <w:rPr>
      <w:color w:val="0000FF"/>
      <w:u w:val="single"/>
    </w:rPr>
  </w:style>
  <w:style w:type="character" w:customStyle="1" w:styleId="c10">
    <w:name w:val="c10"/>
    <w:basedOn w:val="a0"/>
    <w:rsid w:val="002531F0"/>
  </w:style>
  <w:style w:type="character" w:customStyle="1" w:styleId="c0">
    <w:name w:val="c0"/>
    <w:basedOn w:val="a0"/>
    <w:rsid w:val="002531F0"/>
  </w:style>
  <w:style w:type="character" w:customStyle="1" w:styleId="c9">
    <w:name w:val="c9"/>
    <w:basedOn w:val="a0"/>
    <w:rsid w:val="002531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2014-02-15T14:28:00Z</dcterms:created>
  <dcterms:modified xsi:type="dcterms:W3CDTF">2014-02-21T13:23:00Z</dcterms:modified>
</cp:coreProperties>
</file>