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F" w:rsidRDefault="00BC47EF" w:rsidP="00BC47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7EF">
        <w:rPr>
          <w:rFonts w:ascii="Times New Roman" w:hAnsi="Times New Roman" w:cs="Times New Roman"/>
          <w:i/>
          <w:sz w:val="28"/>
          <w:szCs w:val="28"/>
        </w:rPr>
        <w:t>Муниципальное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7EF">
        <w:rPr>
          <w:rFonts w:ascii="Times New Roman" w:hAnsi="Times New Roman" w:cs="Times New Roman"/>
          <w:i/>
          <w:sz w:val="28"/>
          <w:szCs w:val="28"/>
        </w:rPr>
        <w:t xml:space="preserve"> бюджетное образовательное учреждение «Детский сад</w:t>
      </w:r>
    </w:p>
    <w:p w:rsidR="005F270D" w:rsidRPr="001F6F05" w:rsidRDefault="00BC47EF" w:rsidP="00BC47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7EF">
        <w:rPr>
          <w:rFonts w:ascii="Times New Roman" w:hAnsi="Times New Roman" w:cs="Times New Roman"/>
          <w:i/>
          <w:sz w:val="28"/>
          <w:szCs w:val="28"/>
        </w:rPr>
        <w:t>№ 283 общеразвивающего вида с приоритетным осуществлением деятельности по художественно-эстетическому направлению развития детей»</w:t>
      </w: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47EF" w:rsidRPr="001F6F05" w:rsidRDefault="00BC47EF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5F27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t>Восстановление речевой функции у больных с разными формами афазии.</w:t>
      </w:r>
    </w:p>
    <w:p w:rsidR="005F270D" w:rsidRPr="001F6F05" w:rsidRDefault="005F270D" w:rsidP="005F27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5F270D" w:rsidRPr="001F6F05" w:rsidRDefault="005F270D" w:rsidP="005F270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25651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56512" w:rsidRPr="001F6F05" w:rsidRDefault="00BC47EF" w:rsidP="0025651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="00256512" w:rsidRPr="001F6F05">
        <w:rPr>
          <w:rFonts w:ascii="Times New Roman" w:hAnsi="Times New Roman" w:cs="Times New Roman"/>
          <w:i/>
          <w:sz w:val="28"/>
          <w:szCs w:val="28"/>
        </w:rPr>
        <w:t xml:space="preserve"> логопедом </w:t>
      </w:r>
    </w:p>
    <w:p w:rsidR="005F270D" w:rsidRPr="001F6F05" w:rsidRDefault="00256512" w:rsidP="00256512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6F05">
        <w:rPr>
          <w:rFonts w:ascii="Times New Roman" w:hAnsi="Times New Roman" w:cs="Times New Roman"/>
          <w:i/>
          <w:sz w:val="28"/>
          <w:szCs w:val="28"/>
        </w:rPr>
        <w:t>Шиваковой</w:t>
      </w:r>
      <w:proofErr w:type="spellEnd"/>
      <w:r w:rsidRPr="001F6F05">
        <w:rPr>
          <w:rFonts w:ascii="Times New Roman" w:hAnsi="Times New Roman" w:cs="Times New Roman"/>
          <w:i/>
          <w:sz w:val="28"/>
          <w:szCs w:val="28"/>
        </w:rPr>
        <w:t xml:space="preserve"> Т.В. </w:t>
      </w:r>
    </w:p>
    <w:p w:rsidR="005F270D" w:rsidRPr="001F6F05" w:rsidRDefault="005F270D" w:rsidP="0025651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270D" w:rsidRPr="001F6F05" w:rsidRDefault="00BC47EF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Красноярск</w:t>
      </w:r>
    </w:p>
    <w:p w:rsidR="005F270D" w:rsidRPr="001F6F05" w:rsidRDefault="00256512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t>201</w:t>
      </w:r>
      <w:r w:rsidR="00BC47EF">
        <w:rPr>
          <w:rFonts w:ascii="Times New Roman" w:hAnsi="Times New Roman" w:cs="Times New Roman"/>
          <w:i/>
          <w:sz w:val="28"/>
          <w:szCs w:val="28"/>
        </w:rPr>
        <w:t>4</w:t>
      </w:r>
      <w:r w:rsidRPr="001F6F05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5F270D" w:rsidRPr="001F6F05" w:rsidRDefault="005F270D" w:rsidP="00F5726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1445" w:rsidRPr="001F6F05" w:rsidRDefault="00F35678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Наиболее частыми последствиями инсульта являются нарушения речевой функции, проявляющиеся  в форме афазии, котор</w:t>
      </w:r>
      <w:r w:rsidR="00750B32" w:rsidRPr="001F6F05">
        <w:rPr>
          <w:rFonts w:ascii="Times New Roman" w:hAnsi="Times New Roman" w:cs="Times New Roman"/>
          <w:sz w:val="28"/>
          <w:szCs w:val="28"/>
        </w:rPr>
        <w:t>ая</w:t>
      </w:r>
      <w:r w:rsidRPr="001F6F05">
        <w:rPr>
          <w:rFonts w:ascii="Times New Roman" w:hAnsi="Times New Roman" w:cs="Times New Roman"/>
          <w:sz w:val="28"/>
          <w:szCs w:val="28"/>
        </w:rPr>
        <w:t xml:space="preserve"> нередко сочетается с патологией других высших психических функций.  </w:t>
      </w:r>
    </w:p>
    <w:p w:rsidR="00F35678" w:rsidRPr="001F6F05" w:rsidRDefault="00F35678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Согласно мировой статистике, в настоящие время отмечается стремительная тенденция к увеличению числа больных с инсультом</w:t>
      </w:r>
      <w:r w:rsidR="00774419" w:rsidRPr="001F6F05">
        <w:rPr>
          <w:rFonts w:ascii="Times New Roman" w:hAnsi="Times New Roman" w:cs="Times New Roman"/>
          <w:sz w:val="28"/>
          <w:szCs w:val="28"/>
        </w:rPr>
        <w:t>, а так же к их омоложению. По данным ВОЗ, 30% больных с инсультом составляют лица трудоспособного возраста (соотношение мужчин и женщин – 3:1). В результате нарушения речи и расстрой</w:t>
      </w:r>
      <w:proofErr w:type="gramStart"/>
      <w:r w:rsidR="00774419" w:rsidRPr="001F6F05">
        <w:rPr>
          <w:rFonts w:ascii="Times New Roman" w:hAnsi="Times New Roman" w:cs="Times New Roman"/>
          <w:sz w:val="28"/>
          <w:szCs w:val="28"/>
        </w:rPr>
        <w:t xml:space="preserve">ств </w:t>
      </w:r>
      <w:r w:rsidR="00750B32" w:rsidRPr="001F6F05">
        <w:rPr>
          <w:rFonts w:ascii="Times New Roman" w:hAnsi="Times New Roman" w:cs="Times New Roman"/>
          <w:sz w:val="28"/>
          <w:szCs w:val="28"/>
        </w:rPr>
        <w:t xml:space="preserve"> </w:t>
      </w:r>
      <w:r w:rsidR="00774419" w:rsidRPr="001F6F05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="00774419" w:rsidRPr="001F6F05">
        <w:rPr>
          <w:rFonts w:ascii="Times New Roman" w:hAnsi="Times New Roman" w:cs="Times New Roman"/>
          <w:sz w:val="28"/>
          <w:szCs w:val="28"/>
        </w:rPr>
        <w:t>игательной сферы больные переводятся на инвалидность 1 или 2 группы без права работы. При этом важнейшим фактом при степени инвалидности является именно нарушение речи.</w:t>
      </w:r>
    </w:p>
    <w:p w:rsidR="007E7904" w:rsidRPr="001F6F05" w:rsidRDefault="00774419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Эти факты и цифры наглядно показывают, насколько важно и актуальной является проблема </w:t>
      </w:r>
      <w:r w:rsidR="007E7904" w:rsidRPr="001F6F05">
        <w:rPr>
          <w:rFonts w:ascii="Times New Roman" w:hAnsi="Times New Roman" w:cs="Times New Roman"/>
          <w:sz w:val="28"/>
          <w:szCs w:val="28"/>
        </w:rPr>
        <w:t>оказания данном</w:t>
      </w:r>
      <w:r w:rsidR="0022261B" w:rsidRPr="001F6F05">
        <w:rPr>
          <w:rFonts w:ascii="Times New Roman" w:hAnsi="Times New Roman" w:cs="Times New Roman"/>
          <w:sz w:val="28"/>
          <w:szCs w:val="28"/>
        </w:rPr>
        <w:t>у</w:t>
      </w:r>
      <w:r w:rsidR="007E7904" w:rsidRPr="001F6F05">
        <w:rPr>
          <w:rFonts w:ascii="Times New Roman" w:hAnsi="Times New Roman" w:cs="Times New Roman"/>
          <w:sz w:val="28"/>
          <w:szCs w:val="28"/>
        </w:rPr>
        <w:t xml:space="preserve"> контингенту специализированной комплексной помощи.  Чрезвычайно важное место  в комплексе лечебно-восстановительных мероприятий занимает  восстановительное обучение, включающее различные методы нейропсихологической, психологической, педагогической и другие </w:t>
      </w:r>
      <w:r w:rsidR="00750B32" w:rsidRPr="001F6F05">
        <w:rPr>
          <w:rFonts w:ascii="Times New Roman" w:hAnsi="Times New Roman" w:cs="Times New Roman"/>
          <w:sz w:val="28"/>
          <w:szCs w:val="28"/>
        </w:rPr>
        <w:t>в</w:t>
      </w:r>
      <w:r w:rsidR="007E7904" w:rsidRPr="001F6F05">
        <w:rPr>
          <w:rFonts w:ascii="Times New Roman" w:hAnsi="Times New Roman" w:cs="Times New Roman"/>
          <w:sz w:val="28"/>
          <w:szCs w:val="28"/>
        </w:rPr>
        <w:t>иды работы.</w:t>
      </w:r>
    </w:p>
    <w:p w:rsidR="007E7904" w:rsidRPr="001F6F05" w:rsidRDefault="007E7904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Основной целью восстановительного обучения больных с последствием инсульта является преодоление афазии, дизартрии, а также неречевых агнозий</w:t>
      </w:r>
      <w:r w:rsidR="00042189" w:rsidRPr="001F6F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2189" w:rsidRPr="001F6F05">
        <w:rPr>
          <w:rFonts w:ascii="Times New Roman" w:hAnsi="Times New Roman" w:cs="Times New Roman"/>
          <w:sz w:val="28"/>
          <w:szCs w:val="28"/>
        </w:rPr>
        <w:t>апраксий</w:t>
      </w:r>
      <w:proofErr w:type="spellEnd"/>
      <w:r w:rsidR="00042189" w:rsidRPr="001F6F05">
        <w:rPr>
          <w:rFonts w:ascii="Times New Roman" w:hAnsi="Times New Roman" w:cs="Times New Roman"/>
          <w:sz w:val="28"/>
          <w:szCs w:val="28"/>
        </w:rPr>
        <w:t>.</w:t>
      </w:r>
      <w:r w:rsidR="00814616" w:rsidRPr="001F6F05">
        <w:rPr>
          <w:rFonts w:ascii="Times New Roman" w:hAnsi="Times New Roman" w:cs="Times New Roman"/>
          <w:sz w:val="28"/>
          <w:szCs w:val="28"/>
        </w:rPr>
        <w:t xml:space="preserve"> Их методология и основные принципы </w:t>
      </w:r>
      <w:proofErr w:type="gramStart"/>
      <w:r w:rsidR="00814616" w:rsidRPr="001F6F05">
        <w:rPr>
          <w:rFonts w:ascii="Times New Roman" w:hAnsi="Times New Roman" w:cs="Times New Roman"/>
          <w:sz w:val="28"/>
          <w:szCs w:val="28"/>
        </w:rPr>
        <w:t>определяются</w:t>
      </w:r>
      <w:proofErr w:type="gramEnd"/>
      <w:r w:rsidR="00814616" w:rsidRPr="001F6F05">
        <w:rPr>
          <w:rFonts w:ascii="Times New Roman" w:hAnsi="Times New Roman" w:cs="Times New Roman"/>
          <w:sz w:val="28"/>
          <w:szCs w:val="28"/>
        </w:rPr>
        <w:t xml:space="preserve"> прежде всего тем, что указанные нарушения представляют собой следствие локальных поражений мозга. Отсутствие в этих случаях первичных расстройств мышления, памяти, внимания, возникающих вследствие диффузных поражений мозга, обуславливают специфику используемых приемов работы. Кроме того, последние зависят от конкретных форм афазии, дизартрии, агнозии, апраксии, которые, в свою очередь, определяются характером очага поражения, его размером и локализацией.</w:t>
      </w:r>
    </w:p>
    <w:p w:rsidR="005D2030" w:rsidRPr="001F6F05" w:rsidRDefault="005D2030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Существуют  типовые программы по преодолению нарушений речи разных форм афазий. Так же при восстановительном обучении проводится восстановление так называемых неречевых функций, то есть преодоление нарушений</w:t>
      </w:r>
    </w:p>
    <w:p w:rsidR="00814616" w:rsidRPr="001F6F05" w:rsidRDefault="005D2030" w:rsidP="005D2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различных видов 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гнозис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6FE2" w:rsidRPr="001F6F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6FE2" w:rsidRPr="001F6F05">
        <w:rPr>
          <w:rFonts w:ascii="Times New Roman" w:hAnsi="Times New Roman" w:cs="Times New Roman"/>
          <w:sz w:val="28"/>
          <w:szCs w:val="28"/>
        </w:rPr>
        <w:t>предметное восприятие)</w:t>
      </w:r>
      <w:r w:rsidRPr="001F6F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6A5239" w:rsidRPr="001F6F05">
        <w:rPr>
          <w:rFonts w:ascii="Times New Roman" w:hAnsi="Times New Roman" w:cs="Times New Roman"/>
          <w:sz w:val="28"/>
          <w:szCs w:val="28"/>
        </w:rPr>
        <w:t xml:space="preserve"> </w:t>
      </w:r>
      <w:r w:rsidR="00316FE2" w:rsidRPr="001F6F05">
        <w:rPr>
          <w:rFonts w:ascii="Times New Roman" w:hAnsi="Times New Roman" w:cs="Times New Roman"/>
          <w:sz w:val="28"/>
          <w:szCs w:val="28"/>
        </w:rPr>
        <w:t>(действие с предметом)</w:t>
      </w:r>
      <w:r w:rsidRPr="001F6F05">
        <w:rPr>
          <w:rFonts w:ascii="Times New Roman" w:hAnsi="Times New Roman" w:cs="Times New Roman"/>
          <w:sz w:val="28"/>
          <w:szCs w:val="28"/>
        </w:rPr>
        <w:t xml:space="preserve">, предметного, буквенного, лицевого,  цветного 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="006A5239" w:rsidRPr="001F6F05">
        <w:rPr>
          <w:rFonts w:ascii="Times New Roman" w:hAnsi="Times New Roman" w:cs="Times New Roman"/>
          <w:sz w:val="28"/>
          <w:szCs w:val="28"/>
        </w:rPr>
        <w:t xml:space="preserve"> </w:t>
      </w:r>
      <w:r w:rsidR="00316FE2" w:rsidRPr="001F6F05">
        <w:rPr>
          <w:rFonts w:ascii="Times New Roman" w:hAnsi="Times New Roman" w:cs="Times New Roman"/>
          <w:sz w:val="28"/>
          <w:szCs w:val="28"/>
        </w:rPr>
        <w:t>(восприятие)</w:t>
      </w:r>
      <w:r w:rsidRPr="001F6F05">
        <w:rPr>
          <w:rFonts w:ascii="Times New Roman" w:hAnsi="Times New Roman" w:cs="Times New Roman"/>
          <w:sz w:val="28"/>
          <w:szCs w:val="28"/>
        </w:rPr>
        <w:t>.</w:t>
      </w:r>
    </w:p>
    <w:p w:rsidR="005D2030" w:rsidRPr="001F6F05" w:rsidRDefault="005D2030" w:rsidP="005D2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lastRenderedPageBreak/>
        <w:t>Оптико-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пространнственной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апрактогнози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16FE2" w:rsidRPr="001F6F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6FE2" w:rsidRPr="001F6F05">
        <w:rPr>
          <w:rFonts w:ascii="Times New Roman" w:hAnsi="Times New Roman" w:cs="Times New Roman"/>
          <w:sz w:val="28"/>
          <w:szCs w:val="28"/>
        </w:rPr>
        <w:t xml:space="preserve">нарушение зрительного </w:t>
      </w:r>
      <w:r w:rsidR="006A5239" w:rsidRPr="001F6F05">
        <w:rPr>
          <w:rFonts w:ascii="Times New Roman" w:hAnsi="Times New Roman" w:cs="Times New Roman"/>
          <w:sz w:val="28"/>
          <w:szCs w:val="28"/>
        </w:rPr>
        <w:t>восприятия</w:t>
      </w:r>
      <w:r w:rsidR="00316FE2" w:rsidRPr="001F6F05">
        <w:rPr>
          <w:rFonts w:ascii="Times New Roman" w:hAnsi="Times New Roman" w:cs="Times New Roman"/>
          <w:sz w:val="28"/>
          <w:szCs w:val="28"/>
        </w:rPr>
        <w:t>)</w:t>
      </w:r>
      <w:r w:rsidRPr="001F6F05">
        <w:rPr>
          <w:rFonts w:ascii="Times New Roman" w:hAnsi="Times New Roman" w:cs="Times New Roman"/>
          <w:sz w:val="28"/>
          <w:szCs w:val="28"/>
        </w:rPr>
        <w:t>, расстройств конструктивной деятельности</w:t>
      </w:r>
    </w:p>
    <w:p w:rsidR="005D2030" w:rsidRPr="001F6F05" w:rsidRDefault="005D2030" w:rsidP="005D2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Нарушение схемы тела</w:t>
      </w:r>
    </w:p>
    <w:p w:rsidR="005D2030" w:rsidRPr="001F6F05" w:rsidRDefault="005D2030" w:rsidP="005D20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F6F05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и гностические функций.</w:t>
      </w:r>
    </w:p>
    <w:p w:rsidR="00774419" w:rsidRPr="001F6F05" w:rsidRDefault="00774419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 </w:t>
      </w:r>
      <w:r w:rsidR="005D2030" w:rsidRPr="001F6F05">
        <w:rPr>
          <w:rFonts w:ascii="Times New Roman" w:hAnsi="Times New Roman" w:cs="Times New Roman"/>
          <w:sz w:val="28"/>
          <w:szCs w:val="28"/>
        </w:rPr>
        <w:t>Восстановительное обучени</w:t>
      </w:r>
      <w:r w:rsidR="00FE14A9" w:rsidRPr="001F6F05">
        <w:rPr>
          <w:rFonts w:ascii="Times New Roman" w:hAnsi="Times New Roman" w:cs="Times New Roman"/>
          <w:sz w:val="28"/>
          <w:szCs w:val="28"/>
        </w:rPr>
        <w:t>е основано на одном из самых важных свойств головного мозга – способности к компенсации. Для восстановления нарушенных функций используются как прямые, так  и обходные компенсаторные механизмы. Прямые растормаживающие методы работы в основном используются в инициальной стадии заболевания и рассчитан</w:t>
      </w:r>
      <w:r w:rsidR="00424ECA" w:rsidRPr="001F6F05">
        <w:rPr>
          <w:rFonts w:ascii="Times New Roman" w:hAnsi="Times New Roman" w:cs="Times New Roman"/>
          <w:sz w:val="28"/>
          <w:szCs w:val="28"/>
        </w:rPr>
        <w:t>о</w:t>
      </w:r>
      <w:r w:rsidR="00FE14A9" w:rsidRPr="001F6F05">
        <w:rPr>
          <w:rFonts w:ascii="Times New Roman" w:hAnsi="Times New Roman" w:cs="Times New Roman"/>
          <w:sz w:val="28"/>
          <w:szCs w:val="28"/>
        </w:rPr>
        <w:t xml:space="preserve"> на активацию резервных </w:t>
      </w:r>
      <w:proofErr w:type="spellStart"/>
      <w:r w:rsidR="00FE14A9" w:rsidRPr="001F6F05">
        <w:rPr>
          <w:rFonts w:ascii="Times New Roman" w:hAnsi="Times New Roman" w:cs="Times New Roman"/>
          <w:sz w:val="28"/>
          <w:szCs w:val="28"/>
        </w:rPr>
        <w:t>внутрифункциональных</w:t>
      </w:r>
      <w:proofErr w:type="spellEnd"/>
      <w:r w:rsidR="00FE14A9" w:rsidRPr="001F6F05">
        <w:rPr>
          <w:rFonts w:ascii="Times New Roman" w:hAnsi="Times New Roman" w:cs="Times New Roman"/>
          <w:sz w:val="28"/>
          <w:szCs w:val="28"/>
        </w:rPr>
        <w:t xml:space="preserve"> возможностей. Это предполагает выход нервных клеток из состояния</w:t>
      </w:r>
      <w:r w:rsidR="00424ECA" w:rsidRPr="001F6F05">
        <w:rPr>
          <w:rFonts w:ascii="Times New Roman" w:hAnsi="Times New Roman" w:cs="Times New Roman"/>
          <w:sz w:val="28"/>
          <w:szCs w:val="28"/>
        </w:rPr>
        <w:t xml:space="preserve"> временного угнетения, связанного, как правило, с явлениями охранительного торможения. Обиходные методы подразумевают компенсацию на основе перестройки самой нарушенной функции благодаря меж </w:t>
      </w:r>
      <w:proofErr w:type="gramStart"/>
      <w:r w:rsidR="00424ECA" w:rsidRPr="001F6F05">
        <w:rPr>
          <w:rFonts w:ascii="Times New Roman" w:hAnsi="Times New Roman" w:cs="Times New Roman"/>
          <w:sz w:val="28"/>
          <w:szCs w:val="28"/>
        </w:rPr>
        <w:t>функциональным</w:t>
      </w:r>
      <w:proofErr w:type="gramEnd"/>
      <w:r w:rsidR="00424ECA" w:rsidRPr="001F6F05">
        <w:rPr>
          <w:rFonts w:ascii="Times New Roman" w:hAnsi="Times New Roman" w:cs="Times New Roman"/>
          <w:sz w:val="28"/>
          <w:szCs w:val="28"/>
        </w:rPr>
        <w:t xml:space="preserve"> перестройками.   Иначе говоря, восстановительный эффект достигается за счет введения новых, обиходных способов выполнения тех или иных речевых или </w:t>
      </w:r>
      <w:proofErr w:type="spellStart"/>
      <w:r w:rsidR="00424ECA" w:rsidRPr="001F6F05">
        <w:rPr>
          <w:rFonts w:ascii="Times New Roman" w:hAnsi="Times New Roman" w:cs="Times New Roman"/>
          <w:sz w:val="28"/>
          <w:szCs w:val="28"/>
        </w:rPr>
        <w:t>гностико</w:t>
      </w:r>
      <w:proofErr w:type="spellEnd"/>
      <w:r w:rsidR="00424ECA" w:rsidRPr="001F6F05">
        <w:rPr>
          <w:rFonts w:ascii="Times New Roman" w:hAnsi="Times New Roman" w:cs="Times New Roman"/>
          <w:sz w:val="28"/>
          <w:szCs w:val="28"/>
        </w:rPr>
        <w:t xml:space="preserve">-практических операций – как внутри одного анализатора, так и с привлечение  других неповрежденных анализаторов.  </w:t>
      </w:r>
    </w:p>
    <w:p w:rsidR="00774419" w:rsidRPr="001F6F05" w:rsidRDefault="00750B32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Универсальной методики речевой реабилитации не существует. Клиническая картина афазии не одинакова и зависит от очага поражения мозга, поэтому и подход в каждом конкретном случае будет строго индивидуален.</w:t>
      </w:r>
    </w:p>
    <w:p w:rsidR="00750B32" w:rsidRPr="001F6F05" w:rsidRDefault="00750B32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Итак, какие расстройства речи бывают после инсульта? Рассмотрим.</w:t>
      </w:r>
    </w:p>
    <w:p w:rsidR="00750B32" w:rsidRPr="001F6F05" w:rsidRDefault="00750B32" w:rsidP="00750B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Часто у больного наблюдается полное отсутс</w:t>
      </w:r>
      <w:r w:rsidR="00084757" w:rsidRPr="001F6F05">
        <w:rPr>
          <w:rFonts w:ascii="Times New Roman" w:hAnsi="Times New Roman" w:cs="Times New Roman"/>
          <w:sz w:val="28"/>
          <w:szCs w:val="28"/>
        </w:rPr>
        <w:t>твие речи, или он произносит лишь отдельные звуки, которые невозможно связывать в единое целое. При этом</w:t>
      </w:r>
      <w:proofErr w:type="gramStart"/>
      <w:r w:rsidR="00084757" w:rsidRPr="001F6F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4757" w:rsidRPr="001F6F05">
        <w:rPr>
          <w:rFonts w:ascii="Times New Roman" w:hAnsi="Times New Roman" w:cs="Times New Roman"/>
          <w:sz w:val="28"/>
          <w:szCs w:val="28"/>
        </w:rPr>
        <w:t xml:space="preserve"> когда человек ест или пьет, он непроизвольно выполняет языком привычные движения. А вот связной речи не возникает, поскольку поражены отделы мозга, которые давали </w:t>
      </w:r>
      <w:r w:rsidR="007C4AE0" w:rsidRPr="001F6F05">
        <w:rPr>
          <w:rFonts w:ascii="Times New Roman" w:hAnsi="Times New Roman" w:cs="Times New Roman"/>
          <w:sz w:val="28"/>
          <w:szCs w:val="28"/>
        </w:rPr>
        <w:t>командой</w:t>
      </w:r>
      <w:r w:rsidR="00084757" w:rsidRPr="001F6F05">
        <w:rPr>
          <w:rFonts w:ascii="Times New Roman" w:hAnsi="Times New Roman" w:cs="Times New Roman"/>
          <w:sz w:val="28"/>
          <w:szCs w:val="28"/>
        </w:rPr>
        <w:t xml:space="preserve"> речевому аппарату.</w:t>
      </w:r>
    </w:p>
    <w:p w:rsidR="00084757" w:rsidRPr="001F6F05" w:rsidRDefault="00084757" w:rsidP="00084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Работа в таких случаях начинается с прослушивания музыкальных голосовых произведений – пациент следует своим голосом за популярной мелодией, и наступает момент, когда он вдруг выговаривает то или иное слово, причем абсолютно чисто.</w:t>
      </w:r>
    </w:p>
    <w:p w:rsidR="00A44DD7" w:rsidRPr="001F6F05" w:rsidRDefault="00A44DD7" w:rsidP="00A44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Больной постоянно пребывает в эйфории, его речь льется рекой, но она практически лишена смысла. В ней отсутствует всё, что организует словесный поток, в частности называния предметов. Такие больные указывают на нужный предмет рукой или выражают свои чувства междометиями, но не в силах обозначит всё это словами.</w:t>
      </w:r>
    </w:p>
    <w:p w:rsidR="007B6D17" w:rsidRPr="001F6F05" w:rsidRDefault="00A44DD7" w:rsidP="00A44D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lastRenderedPageBreak/>
        <w:t>Работа с этими больными обычно строится на решении простейших арифметических задач, которые ограничивают речевой поток и ставят всё, что произносится, в жесткие смысловые рамки.</w:t>
      </w:r>
    </w:p>
    <w:p w:rsidR="00A44DD7" w:rsidRPr="001F6F05" w:rsidRDefault="007B6D17" w:rsidP="007B6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При некоторых видах </w:t>
      </w:r>
      <w:r w:rsidR="00F40F9C" w:rsidRPr="001F6F05">
        <w:rPr>
          <w:rFonts w:ascii="Times New Roman" w:hAnsi="Times New Roman" w:cs="Times New Roman"/>
          <w:sz w:val="28"/>
          <w:szCs w:val="28"/>
        </w:rPr>
        <w:t>инсульта у больного теряется связь между предметом и обозначающим его слово. Отсюда проблемы с пониманием: человек слышит обращенную к нему речь, но не может удержать в памяти информацию.</w:t>
      </w:r>
    </w:p>
    <w:p w:rsidR="00F40F9C" w:rsidRPr="001F6F05" w:rsidRDefault="00F40F9C" w:rsidP="00F40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Работа с такими больными начинается с показа предметов, при этом медленно, по слогам произносится с показа предметов, при этом медленно, по слогам произносится их название. Затем следует заучивание отдельных слов, фраз, коротеньких стихотворе</w:t>
      </w:r>
      <w:r w:rsidR="00010CC8" w:rsidRPr="001F6F05">
        <w:rPr>
          <w:rFonts w:ascii="Times New Roman" w:hAnsi="Times New Roman" w:cs="Times New Roman"/>
          <w:sz w:val="28"/>
          <w:szCs w:val="28"/>
        </w:rPr>
        <w:t>ний и обсуждение  простых текстов.</w:t>
      </w:r>
    </w:p>
    <w:p w:rsidR="00010CC8" w:rsidRPr="001F6F05" w:rsidRDefault="007C4AE0" w:rsidP="00010C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Бывает, что речь у больного сохранна, но ему трудно понимать пространственные предлоги, наречия и некоторые глаголы, особенно с приставками. Например, понять разницу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</w:t>
      </w:r>
      <w:r w:rsidR="0054238D" w:rsidRPr="001F6F05">
        <w:rPr>
          <w:rFonts w:ascii="Times New Roman" w:hAnsi="Times New Roman" w:cs="Times New Roman"/>
          <w:sz w:val="28"/>
          <w:szCs w:val="28"/>
        </w:rPr>
        <w:t>*уходить* и *приходить* для него сверхсложная задача. Он плохо ориентируется в пространстве и может часами искать какой-либо предмет.</w:t>
      </w:r>
    </w:p>
    <w:p w:rsidR="0054238D" w:rsidRPr="001F6F05" w:rsidRDefault="0054238D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В данном случае работа начинается с неречевых занятий: простого конструирования, срисовывания, лепки из пластеина – все это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восстановит пространственные представления т тем самым подготовить человека к адекватному восприятию речевых терминов.</w:t>
      </w:r>
    </w:p>
    <w:p w:rsidR="0054238D" w:rsidRPr="001F6F05" w:rsidRDefault="0054238D" w:rsidP="005423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Случается и нарушение общей речевой активности, когда у больного отсутствует желание не только говорить, но и поддерживать разговор. Он может повторить сказанное или ответить на вопрос, но сам вопроса не задаст. </w:t>
      </w:r>
    </w:p>
    <w:p w:rsidR="0054238D" w:rsidRPr="001F6F05" w:rsidRDefault="0054238D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Из речи таких больных уходит организующий строй языка падежи и склонения. И здесь необходима специальная доречевая подготовка – выкладывание мозаики, составление узоров из кубиков, элементы рисования. Все это включает человека в обычную житейскую деятельность и тем самым побуждает его к речевому общению.</w:t>
      </w:r>
    </w:p>
    <w:p w:rsidR="00842A0F" w:rsidRPr="001F6F05" w:rsidRDefault="00842A0F" w:rsidP="00542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4F1" w:rsidRPr="001F6F05" w:rsidRDefault="00842A0F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В процессе  работы по речевой реабилитации идет работа над всеми компонентами речи. </w:t>
      </w:r>
      <w:r w:rsidR="00C54823" w:rsidRPr="001F6F05">
        <w:rPr>
          <w:rFonts w:ascii="Times New Roman" w:hAnsi="Times New Roman" w:cs="Times New Roman"/>
          <w:sz w:val="28"/>
          <w:szCs w:val="28"/>
        </w:rPr>
        <w:t>В зависимости от речевого нарушения</w:t>
      </w:r>
      <w:r w:rsidR="009D313E" w:rsidRPr="001F6F05">
        <w:rPr>
          <w:rFonts w:ascii="Times New Roman" w:hAnsi="Times New Roman" w:cs="Times New Roman"/>
          <w:sz w:val="28"/>
          <w:szCs w:val="28"/>
        </w:rPr>
        <w:t xml:space="preserve"> делается упор на то или иной компонент речи, но в целом </w:t>
      </w:r>
      <w:proofErr w:type="spellStart"/>
      <w:r w:rsidR="009D313E" w:rsidRPr="001F6F05">
        <w:rPr>
          <w:rFonts w:ascii="Times New Roman" w:hAnsi="Times New Roman" w:cs="Times New Roman"/>
          <w:sz w:val="28"/>
          <w:szCs w:val="28"/>
        </w:rPr>
        <w:t>охвачивается</w:t>
      </w:r>
      <w:proofErr w:type="spellEnd"/>
      <w:r w:rsidR="009D313E" w:rsidRPr="001F6F05">
        <w:rPr>
          <w:rFonts w:ascii="Times New Roman" w:hAnsi="Times New Roman" w:cs="Times New Roman"/>
          <w:sz w:val="28"/>
          <w:szCs w:val="28"/>
        </w:rPr>
        <w:t xml:space="preserve"> всё. </w:t>
      </w:r>
    </w:p>
    <w:p w:rsidR="00BF1969" w:rsidRPr="001F6F05" w:rsidRDefault="00BF1969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969" w:rsidRPr="001F6F05" w:rsidRDefault="00BF1969" w:rsidP="00542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t>Работа над понима</w:t>
      </w:r>
      <w:r w:rsidR="00C71ED8" w:rsidRPr="001F6F05">
        <w:rPr>
          <w:rFonts w:ascii="Times New Roman" w:hAnsi="Times New Roman" w:cs="Times New Roman"/>
          <w:i/>
          <w:sz w:val="28"/>
          <w:szCs w:val="28"/>
        </w:rPr>
        <w:t xml:space="preserve">нием речи, предложений, текстов. </w:t>
      </w:r>
    </w:p>
    <w:p w:rsidR="00C71ED8" w:rsidRPr="001F6F05" w:rsidRDefault="00C71ED8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Здесь работа направлена на стимуляцию способности адекватно  осмысливать, понимать речь как в пределах одного взятого предложения, фразы, так и целого текста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короткого простого до </w:t>
      </w:r>
      <w:r w:rsidRPr="001F6F05">
        <w:rPr>
          <w:rFonts w:ascii="Times New Roman" w:hAnsi="Times New Roman" w:cs="Times New Roman"/>
          <w:sz w:val="28"/>
          <w:szCs w:val="28"/>
        </w:rPr>
        <w:lastRenderedPageBreak/>
        <w:t>более развернутого и сложного. Сюда входят упражнения, которые больной должен внимательно прочитать, осмыслить, найти ошибку в построении предложения,  переписать правильно. Другой вариант: составить предложения из разрозненных частей; найти недостающую часть предложения во второй части текста; составить рассказ из данных предложений и др. Эти  упражнения развивают  речевое мышление, заставляют логично думать и формировать фразы.</w:t>
      </w:r>
    </w:p>
    <w:p w:rsidR="001536E9" w:rsidRPr="001F6F05" w:rsidRDefault="001536E9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1536E9" w:rsidRPr="001F6F05" w:rsidRDefault="001536E9" w:rsidP="00153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Найдите ошибку в предложении,  перепишите правильно</w:t>
      </w:r>
      <w:r w:rsidR="00604C5D" w:rsidRPr="001F6F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C5D" w:rsidRPr="001F6F05" w:rsidRDefault="00604C5D" w:rsidP="00604C5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 дерева выпадают желтые листья.</w:t>
      </w:r>
    </w:p>
    <w:p w:rsidR="00604C5D" w:rsidRPr="001F6F05" w:rsidRDefault="00604C5D" w:rsidP="00604C5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Зимой нападает много осадков.</w:t>
      </w:r>
    </w:p>
    <w:p w:rsidR="00604C5D" w:rsidRPr="001F6F05" w:rsidRDefault="00604C5D" w:rsidP="00604C5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Сторож охраняется садом.</w:t>
      </w:r>
    </w:p>
    <w:p w:rsidR="004743F7" w:rsidRPr="001F6F05" w:rsidRDefault="004743F7" w:rsidP="00604C5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Невод  тянет рыбаков.</w:t>
      </w:r>
    </w:p>
    <w:p w:rsidR="004743F7" w:rsidRPr="001F6F05" w:rsidRDefault="004743F7" w:rsidP="004743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Допишите предложения, вставив по смыслу одну из трех предлагаемых частей:</w:t>
      </w:r>
    </w:p>
    <w:p w:rsidR="004743F7" w:rsidRPr="001F6F05" w:rsidRDefault="004743F7" w:rsidP="004743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Я заеду к вам завтра,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4743F7" w:rsidRPr="001F6F05" w:rsidRDefault="004743F7" w:rsidP="004743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если позвонит моя подруга</w:t>
      </w:r>
    </w:p>
    <w:p w:rsidR="004743F7" w:rsidRPr="001F6F05" w:rsidRDefault="004743F7" w:rsidP="004743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-если нам дадут квартиру</w:t>
      </w:r>
    </w:p>
    <w:p w:rsidR="004743F7" w:rsidRPr="001F6F05" w:rsidRDefault="004743F7" w:rsidP="004743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если будет свободное время</w:t>
      </w:r>
    </w:p>
    <w:p w:rsidR="004743F7" w:rsidRPr="001F6F05" w:rsidRDefault="004743F7" w:rsidP="004743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Найдите недостающую часть предложений во 2-ой части текста.</w:t>
      </w:r>
    </w:p>
    <w:p w:rsidR="004743F7" w:rsidRPr="001F6F05" w:rsidRDefault="004743F7" w:rsidP="004743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Подберите к пословицам фразы, сходные по смыслу из 2-ой части текста.</w:t>
      </w:r>
    </w:p>
    <w:p w:rsidR="00AB1E0B" w:rsidRPr="001F6F05" w:rsidRDefault="00AB1E0B" w:rsidP="004743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Объясните слова.</w:t>
      </w:r>
    </w:p>
    <w:p w:rsidR="004743F7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4743F7" w:rsidRPr="001F6F05">
        <w:rPr>
          <w:rFonts w:ascii="Times New Roman" w:hAnsi="Times New Roman" w:cs="Times New Roman"/>
          <w:sz w:val="28"/>
          <w:szCs w:val="28"/>
        </w:rPr>
        <w:t xml:space="preserve"> </w:t>
      </w:r>
      <w:r w:rsidRPr="001F6F05">
        <w:rPr>
          <w:rFonts w:ascii="Times New Roman" w:hAnsi="Times New Roman" w:cs="Times New Roman"/>
          <w:sz w:val="28"/>
          <w:szCs w:val="28"/>
        </w:rPr>
        <w:t>спустя рукава.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Смотреть на всё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пальца.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Развесить уши.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Ходить на задних лапках.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Пустить всё по ветру.</w:t>
      </w:r>
    </w:p>
    <w:p w:rsidR="00AB1E0B" w:rsidRPr="001F6F05" w:rsidRDefault="00AB1E0B" w:rsidP="00AB1E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Прочитайте рассказ, ответьте на вопросы, сделайте вывод, перескажите текст.</w:t>
      </w:r>
    </w:p>
    <w:p w:rsidR="001536E9" w:rsidRPr="001F6F05" w:rsidRDefault="001536E9" w:rsidP="005423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ED8" w:rsidRPr="001F6F05" w:rsidRDefault="00C71ED8" w:rsidP="00542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t>Расширение словарного запаса.</w:t>
      </w:r>
    </w:p>
    <w:p w:rsidR="00C71ED8" w:rsidRPr="001F6F05" w:rsidRDefault="00C71ED8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Упражнения направлены на расширение словарного запаса. </w:t>
      </w:r>
      <w:r w:rsidR="006B546F" w:rsidRPr="001F6F05">
        <w:rPr>
          <w:rFonts w:ascii="Times New Roman" w:hAnsi="Times New Roman" w:cs="Times New Roman"/>
          <w:sz w:val="28"/>
          <w:szCs w:val="28"/>
        </w:rPr>
        <w:t>Чем богаче словарный запас, тем более полной и развернутой становится  фразовая речь по мере выполнения упражнений.  Упражнения рассчитаны на пополнение словаря глагольной лексикой, существительными, прилагательными, наречиями, на подбор слов антонимов, синонимов, а также правильного употребления их при составлении предложений, рассказов, в собственной речи.</w:t>
      </w:r>
    </w:p>
    <w:p w:rsidR="00AB1E0B" w:rsidRPr="001F6F05" w:rsidRDefault="00AB1E0B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F6F05"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даются упражнения:</w:t>
      </w:r>
    </w:p>
    <w:p w:rsidR="00AB1E0B" w:rsidRPr="001F6F05" w:rsidRDefault="00AB1E0B" w:rsidP="00AB1E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Назовите предметы.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Чем режут хлеб?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Чем рубят дрова?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Чем подметают?</w:t>
      </w:r>
    </w:p>
    <w:p w:rsidR="00AB1E0B" w:rsidRPr="001F6F05" w:rsidRDefault="00AB1E0B" w:rsidP="00AB1E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Назовите профессии.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Кто добывает уголь?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Кто добывает нефть?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Кто смотрит за лесом?</w:t>
      </w:r>
    </w:p>
    <w:p w:rsidR="00AB1E0B" w:rsidRPr="001F6F05" w:rsidRDefault="00AB1E0B" w:rsidP="00AB1E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Подберите обобщенное слово.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Кольцо, серьги, кулон, брошь, колье … - украшение</w:t>
      </w:r>
    </w:p>
    <w:p w:rsidR="00AB1E0B" w:rsidRPr="001F6F05" w:rsidRDefault="00AB1E0B" w:rsidP="00AB1E0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Стол, диван, кресло, шкаф, кровать … -</w:t>
      </w:r>
    </w:p>
    <w:p w:rsidR="00AB1E0B" w:rsidRPr="001F6F05" w:rsidRDefault="001E6627" w:rsidP="001E66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По описанию назовите предмет.</w:t>
      </w:r>
    </w:p>
    <w:p w:rsidR="001E6627" w:rsidRPr="001F6F05" w:rsidRDefault="001E6627" w:rsidP="001E662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стеклянный ящик с водой для содержания рыб</w:t>
      </w:r>
    </w:p>
    <w:p w:rsidR="001E6627" w:rsidRPr="001F6F05" w:rsidRDefault="001E6627" w:rsidP="001E662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вооруженные силы государства.</w:t>
      </w:r>
    </w:p>
    <w:p w:rsidR="001E6627" w:rsidRPr="001F6F05" w:rsidRDefault="001E6627" w:rsidP="001E662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цветы, сложенные в пучок.</w:t>
      </w:r>
    </w:p>
    <w:p w:rsidR="001E6627" w:rsidRPr="001F6F05" w:rsidRDefault="001E6627" w:rsidP="001E66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Назовите – к чему относится? </w:t>
      </w:r>
    </w:p>
    <w:p w:rsidR="001E6627" w:rsidRPr="001F6F05" w:rsidRDefault="001E6627" w:rsidP="001E662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ствол, корн, листья, крона</w:t>
      </w:r>
    </w:p>
    <w:p w:rsidR="001E6627" w:rsidRPr="001F6F05" w:rsidRDefault="001E6627" w:rsidP="001E662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январь, февраль, март</w:t>
      </w:r>
    </w:p>
    <w:p w:rsidR="001E6627" w:rsidRPr="001F6F05" w:rsidRDefault="001E6627" w:rsidP="001E662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бабочка, комар, паук, стрекоза</w:t>
      </w:r>
    </w:p>
    <w:p w:rsidR="00AB1E0B" w:rsidRPr="001F6F05" w:rsidRDefault="001E6627" w:rsidP="001E6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Это малая часть того, что дается по расширению словаря. Даются много разных и разнообразных упражнений.</w:t>
      </w:r>
    </w:p>
    <w:p w:rsidR="001E6627" w:rsidRPr="001F6F05" w:rsidRDefault="001E6627" w:rsidP="001E66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21595D" w:rsidRPr="001F6F05" w:rsidRDefault="0021595D" w:rsidP="00542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t>Работа над смысловой структурой слова.</w:t>
      </w:r>
    </w:p>
    <w:p w:rsidR="0021595D" w:rsidRPr="001F6F05" w:rsidRDefault="0021595D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Это работа над преобразованием различных словоформ.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 xml:space="preserve">Например, от глаголов в существительные; от существительных – в прилагательные, наречия; прилагательных в наречия; слова с уменьшительным </w:t>
      </w:r>
      <w:r w:rsidR="001F5E51" w:rsidRPr="001F6F05">
        <w:rPr>
          <w:rFonts w:ascii="Times New Roman" w:hAnsi="Times New Roman" w:cs="Times New Roman"/>
          <w:sz w:val="28"/>
          <w:szCs w:val="28"/>
        </w:rPr>
        <w:t>значением слова и т.д. нередко, приставка, ударение, суффикс или слова, близкое по звучанию, создают для пациента трудности в правильном его осмыслении, а также и назначении.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</w:t>
      </w:r>
      <w:r w:rsidR="001F5E51" w:rsidRPr="001F6F05">
        <w:rPr>
          <w:rFonts w:ascii="Times New Roman" w:hAnsi="Times New Roman" w:cs="Times New Roman"/>
          <w:sz w:val="28"/>
          <w:szCs w:val="28"/>
        </w:rPr>
        <w:t>Например: поделка – подделка – разные приставки существенно изменяют смысл всего слова. Или слова6 временны</w:t>
      </w:r>
      <w:proofErr w:type="gramStart"/>
      <w:r w:rsidR="001F5E51" w:rsidRPr="001F6F0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F5E51" w:rsidRPr="001F6F05">
        <w:rPr>
          <w:rFonts w:ascii="Times New Roman" w:hAnsi="Times New Roman" w:cs="Times New Roman"/>
          <w:sz w:val="28"/>
          <w:szCs w:val="28"/>
        </w:rPr>
        <w:t xml:space="preserve"> современный; атл</w:t>
      </w:r>
      <w:r w:rsidR="001F5E51" w:rsidRPr="001F6F05">
        <w:rPr>
          <w:rFonts w:ascii="Times New Roman" w:hAnsi="Times New Roman" w:cs="Times New Roman"/>
          <w:i/>
          <w:sz w:val="28"/>
          <w:szCs w:val="28"/>
        </w:rPr>
        <w:t>а</w:t>
      </w:r>
      <w:r w:rsidR="001F5E51" w:rsidRPr="001F6F05">
        <w:rPr>
          <w:rFonts w:ascii="Times New Roman" w:hAnsi="Times New Roman" w:cs="Times New Roman"/>
          <w:sz w:val="28"/>
          <w:szCs w:val="28"/>
        </w:rPr>
        <w:t xml:space="preserve">с- </w:t>
      </w:r>
      <w:r w:rsidR="001F5E51" w:rsidRPr="001F6F0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F5E51" w:rsidRPr="001F6F05">
        <w:rPr>
          <w:rFonts w:ascii="Times New Roman" w:hAnsi="Times New Roman" w:cs="Times New Roman"/>
          <w:sz w:val="28"/>
          <w:szCs w:val="28"/>
        </w:rPr>
        <w:t>тлас.</w:t>
      </w:r>
    </w:p>
    <w:p w:rsidR="001E6627" w:rsidRPr="001F6F05" w:rsidRDefault="001E6627" w:rsidP="001E66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Прочитайте внимательно слова, определите «4-ый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>», подчеркните лишнее слова.</w:t>
      </w:r>
    </w:p>
    <w:p w:rsidR="001E6627" w:rsidRPr="001F6F05" w:rsidRDefault="001E6627" w:rsidP="001E662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Гвоздь, шуруп, молоток, сирень</w:t>
      </w:r>
      <w:r w:rsidR="00546F7C" w:rsidRPr="001F6F05">
        <w:rPr>
          <w:rFonts w:ascii="Times New Roman" w:hAnsi="Times New Roman" w:cs="Times New Roman"/>
          <w:sz w:val="28"/>
          <w:szCs w:val="28"/>
        </w:rPr>
        <w:t>.</w:t>
      </w:r>
    </w:p>
    <w:p w:rsidR="001E6627" w:rsidRPr="001F6F05" w:rsidRDefault="00546F7C" w:rsidP="001E662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Стихи, песня, сон, музыка.</w:t>
      </w:r>
    </w:p>
    <w:p w:rsidR="00546F7C" w:rsidRPr="001F6F05" w:rsidRDefault="00546F7C" w:rsidP="00546F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Заменяя приставки, образуйте антонимы.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Завернуть – развернуть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Налить – 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lastRenderedPageBreak/>
        <w:t>Принести –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Прибежать –</w:t>
      </w:r>
    </w:p>
    <w:p w:rsidR="00546F7C" w:rsidRPr="001F6F05" w:rsidRDefault="00546F7C" w:rsidP="00546F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Объясните значения слов. Подберите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подходящее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по смыслу слова.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- земной – (шар) 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Земляной – (вал)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Земельный – </w:t>
      </w:r>
    </w:p>
    <w:p w:rsidR="00546F7C" w:rsidRPr="001F6F05" w:rsidRDefault="00546F7C" w:rsidP="00546F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Объясните значения слов, придумайте с ними предложения из 9-12 слов.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фарс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орнамент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анархия</w:t>
      </w:r>
    </w:p>
    <w:p w:rsidR="00546F7C" w:rsidRPr="001F6F05" w:rsidRDefault="00546F7C" w:rsidP="00546F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Также как и в других разделах  это малая часть того, что  дается пациенту при восстановительном обучении.</w:t>
      </w:r>
    </w:p>
    <w:p w:rsidR="00546F7C" w:rsidRPr="001F6F05" w:rsidRDefault="00546F7C" w:rsidP="00546F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F5E51" w:rsidRPr="001F6F05" w:rsidRDefault="001F5E51" w:rsidP="00542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t>Работа над формированием фразы.</w:t>
      </w:r>
    </w:p>
    <w:p w:rsidR="001F5E51" w:rsidRPr="001F6F05" w:rsidRDefault="001F5E51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Работа направлена на восстановление развернутой фразовой речи. Задания составлены таким образом, чтобы у пациентов развить способность речевого программирования, конструирования и развертывания фразы простой синтаксической модели </w:t>
      </w:r>
      <w:r w:rsidR="00490CA7" w:rsidRPr="001F6F05">
        <w:rPr>
          <w:rFonts w:ascii="Times New Roman" w:hAnsi="Times New Roman" w:cs="Times New Roman"/>
          <w:sz w:val="28"/>
          <w:szCs w:val="28"/>
        </w:rPr>
        <w:t xml:space="preserve">от 3-5 слов до предложений сложносочиненного и сложноподчиненного типа, включающих от 6 до 12 и более слов. Отдельное внимание уделяется использованию причастных и деепричастных оборотов, союзных слов, предлогов. </w:t>
      </w:r>
    </w:p>
    <w:p w:rsidR="00490CA7" w:rsidRPr="001F6F05" w:rsidRDefault="00490CA7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Упражнения на дополнение незаконченных фраз заставляет пациента логически завершать и грамматически правильно оформлять предложение.</w:t>
      </w:r>
    </w:p>
    <w:p w:rsidR="00655AC5" w:rsidRPr="001F6F05" w:rsidRDefault="003D5F42" w:rsidP="00655A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Составить предложения по опорным словам по образцу:</w:t>
      </w:r>
    </w:p>
    <w:p w:rsidR="003D5F42" w:rsidRPr="001F6F05" w:rsidRDefault="003D5F42" w:rsidP="003D5F4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озеро, горы.  Образец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 В </w:t>
      </w:r>
      <w:r w:rsidRPr="001F6F05">
        <w:rPr>
          <w:rFonts w:ascii="Times New Roman" w:hAnsi="Times New Roman" w:cs="Times New Roman"/>
          <w:sz w:val="28"/>
          <w:szCs w:val="28"/>
          <w:u w:val="single"/>
        </w:rPr>
        <w:t>горах</w:t>
      </w:r>
      <w:r w:rsidRPr="001F6F05">
        <w:rPr>
          <w:rFonts w:ascii="Times New Roman" w:hAnsi="Times New Roman" w:cs="Times New Roman"/>
          <w:sz w:val="28"/>
          <w:szCs w:val="28"/>
        </w:rPr>
        <w:t xml:space="preserve"> мы увидели небольшое </w:t>
      </w:r>
      <w:r w:rsidRPr="001F6F05">
        <w:rPr>
          <w:rFonts w:ascii="Times New Roman" w:hAnsi="Times New Roman" w:cs="Times New Roman"/>
          <w:sz w:val="28"/>
          <w:szCs w:val="28"/>
          <w:u w:val="single"/>
        </w:rPr>
        <w:t>озеро</w:t>
      </w:r>
      <w:r w:rsidRPr="001F6F05">
        <w:rPr>
          <w:rFonts w:ascii="Times New Roman" w:hAnsi="Times New Roman" w:cs="Times New Roman"/>
          <w:sz w:val="28"/>
          <w:szCs w:val="28"/>
        </w:rPr>
        <w:t xml:space="preserve"> с чистой прозрачной водой.</w:t>
      </w:r>
    </w:p>
    <w:p w:rsidR="003D5F42" w:rsidRPr="001F6F05" w:rsidRDefault="003D5F42" w:rsidP="003D5F4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море, чайки.</w:t>
      </w:r>
    </w:p>
    <w:p w:rsidR="007F27F7" w:rsidRPr="001F6F05" w:rsidRDefault="007F27F7" w:rsidP="007F27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Дополните предложение(5-9 слов). </w:t>
      </w:r>
    </w:p>
    <w:p w:rsidR="007F27F7" w:rsidRPr="001F6F05" w:rsidRDefault="007F27F7" w:rsidP="007F27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В конце дня солнце…</w:t>
      </w:r>
    </w:p>
    <w:p w:rsidR="007F27F7" w:rsidRPr="001F6F05" w:rsidRDefault="007F27F7" w:rsidP="007F27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Сегодня веером мы любовались…</w:t>
      </w:r>
    </w:p>
    <w:p w:rsidR="007F27F7" w:rsidRPr="001F6F05" w:rsidRDefault="007F27F7" w:rsidP="007F27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Придумайте начало предложений.</w:t>
      </w:r>
    </w:p>
    <w:p w:rsidR="0028047F" w:rsidRPr="001F6F05" w:rsidRDefault="0028047F" w:rsidP="007F27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…, если сдам все экзамены.</w:t>
      </w:r>
    </w:p>
    <w:p w:rsidR="0028047F" w:rsidRPr="001F6F05" w:rsidRDefault="0028047F" w:rsidP="007F27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…, если не будет мороза.</w:t>
      </w:r>
    </w:p>
    <w:p w:rsidR="0028047F" w:rsidRPr="001F6F05" w:rsidRDefault="0028047F" w:rsidP="007F27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…, если он бросит курить.</w:t>
      </w:r>
    </w:p>
    <w:p w:rsidR="007F27F7" w:rsidRPr="001F6F05" w:rsidRDefault="0028047F" w:rsidP="007F27F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CA7" w:rsidRPr="001F6F05" w:rsidRDefault="00490CA7" w:rsidP="00542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lastRenderedPageBreak/>
        <w:t>Восстановление грамматических форм русского языка.</w:t>
      </w:r>
    </w:p>
    <w:p w:rsidR="008459A2" w:rsidRPr="001F6F05" w:rsidRDefault="00490CA7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Здесь представлены упражнения, предназначенные для оживления «чувства родного языка», восстановления представления о его нормах. Это – дописывание окончаний,  </w:t>
      </w:r>
      <w:r w:rsidR="00893368" w:rsidRPr="001F6F05">
        <w:rPr>
          <w:rFonts w:ascii="Times New Roman" w:hAnsi="Times New Roman" w:cs="Times New Roman"/>
          <w:sz w:val="28"/>
          <w:szCs w:val="28"/>
        </w:rPr>
        <w:t>вставление пропущенных предлогов, изменение формы слова путём использования приставок, суффиксов, расстановка ударения, употребление слова в правильной падежной форме.</w:t>
      </w:r>
    </w:p>
    <w:p w:rsidR="0028047F" w:rsidRPr="001F6F05" w:rsidRDefault="0028047F" w:rsidP="002804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Слова в скобках поставьте в правильной форме,  подчеркните окончания.</w:t>
      </w:r>
    </w:p>
    <w:p w:rsidR="009C138B" w:rsidRPr="001F6F05" w:rsidRDefault="009C138B" w:rsidP="0028047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цветы стоят на (окно).</w:t>
      </w:r>
    </w:p>
    <w:p w:rsidR="009C138B" w:rsidRPr="001F6F05" w:rsidRDefault="009C138B" w:rsidP="0028047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кот спит на (диван).</w:t>
      </w:r>
    </w:p>
    <w:p w:rsidR="009C138B" w:rsidRPr="001F6F05" w:rsidRDefault="009C138B" w:rsidP="0028047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Мы подошли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(озеро).</w:t>
      </w:r>
    </w:p>
    <w:p w:rsidR="0028047F" w:rsidRPr="001F6F05" w:rsidRDefault="009C138B" w:rsidP="009C1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От глаголов в скобках образуйте причастия</w:t>
      </w:r>
    </w:p>
    <w:p w:rsidR="009C138B" w:rsidRPr="001F6F05" w:rsidRDefault="009C138B" w:rsidP="009C13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- чашка (разбить) – разбитая чашка</w:t>
      </w:r>
    </w:p>
    <w:p w:rsidR="009C138B" w:rsidRPr="001F6F05" w:rsidRDefault="008572D1" w:rsidP="009C138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CA7" w:rsidRPr="001F6F05" w:rsidRDefault="008459A2" w:rsidP="00542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t>Дифференциация звуков.</w:t>
      </w:r>
      <w:r w:rsidR="00893368" w:rsidRPr="001F6F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1ED8" w:rsidRPr="001F6F05" w:rsidRDefault="008459A2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Задания направлены на развитие у пациентов различия согласных звуков по акустической близости. Такие пациенты не дифференцируют звонкие и глухие звуки: б-п,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>, з-с, г-к, ж–ш, ц-ч. Другие пациенты смешивают звуки, близкие по месту образования – т-</w:t>
      </w:r>
      <w:r w:rsidR="00FA384B" w:rsidRPr="001F6F05">
        <w:rPr>
          <w:rFonts w:ascii="Times New Roman" w:hAnsi="Times New Roman" w:cs="Times New Roman"/>
          <w:sz w:val="28"/>
          <w:szCs w:val="28"/>
        </w:rPr>
        <w:t xml:space="preserve">н, л-н, р-н, р-л, к-г-х и др. </w:t>
      </w:r>
      <w:r w:rsidR="001536E9" w:rsidRPr="001F6F05">
        <w:rPr>
          <w:rFonts w:ascii="Times New Roman" w:hAnsi="Times New Roman" w:cs="Times New Roman"/>
          <w:sz w:val="28"/>
          <w:szCs w:val="28"/>
        </w:rPr>
        <w:t xml:space="preserve"> Ряд упражнений </w:t>
      </w:r>
      <w:proofErr w:type="gramStart"/>
      <w:r w:rsidR="001536E9" w:rsidRPr="001F6F05">
        <w:rPr>
          <w:rFonts w:ascii="Times New Roman" w:hAnsi="Times New Roman" w:cs="Times New Roman"/>
          <w:sz w:val="28"/>
          <w:szCs w:val="28"/>
        </w:rPr>
        <w:t>преследует задачу</w:t>
      </w:r>
      <w:proofErr w:type="gramEnd"/>
      <w:r w:rsidR="001536E9" w:rsidRPr="001F6F05">
        <w:rPr>
          <w:rFonts w:ascii="Times New Roman" w:hAnsi="Times New Roman" w:cs="Times New Roman"/>
          <w:sz w:val="28"/>
          <w:szCs w:val="28"/>
        </w:rPr>
        <w:t xml:space="preserve"> устранения дефектов акустической дифференциации звуковых рядов.</w:t>
      </w:r>
    </w:p>
    <w:p w:rsidR="008572D1" w:rsidRPr="001F6F05" w:rsidRDefault="008572D1" w:rsidP="008572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Спишите слова, вставьте пропущенные буквы.</w:t>
      </w:r>
    </w:p>
    <w:p w:rsidR="00700FCD" w:rsidRPr="001F6F05" w:rsidRDefault="00700FCD" w:rsidP="008572D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_уча, _аз, _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ыква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очь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>, _оговор, _абак, _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олг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>.</w:t>
      </w:r>
    </w:p>
    <w:p w:rsidR="008572D1" w:rsidRPr="001F6F05" w:rsidRDefault="00700FCD" w:rsidP="00700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Спишите текст, вставляя пропущенные буквы.</w:t>
      </w:r>
    </w:p>
    <w:p w:rsidR="00700FCD" w:rsidRPr="001F6F05" w:rsidRDefault="00700FCD" w:rsidP="00700FC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536E9" w:rsidRPr="001F6F05" w:rsidRDefault="001536E9" w:rsidP="005423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F05">
        <w:rPr>
          <w:rFonts w:ascii="Times New Roman" w:hAnsi="Times New Roman" w:cs="Times New Roman"/>
          <w:i/>
          <w:sz w:val="28"/>
          <w:szCs w:val="28"/>
        </w:rPr>
        <w:t>Расширение объема слухоречевой памяти, укрепление слухоречевых следов.</w:t>
      </w:r>
    </w:p>
    <w:p w:rsidR="001536E9" w:rsidRPr="001F6F05" w:rsidRDefault="001536E9" w:rsidP="005423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Упражнения в этом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раздели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способствуют расширению у пациентов объёма слухоречевой памяти, укреплению акустических следов. Используется повторение за логопедом речевых и числовых рядов, повторение сочетаний слов по два, три, воспроизведение по памяти предложений из 4-8 и более слов, пересказов текстов по памяти, а также через определенный промежуток времени.</w:t>
      </w:r>
    </w:p>
    <w:p w:rsidR="00CD7E6C" w:rsidRPr="001F6F05" w:rsidRDefault="00CD7E6C" w:rsidP="00700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Повторение речевых рядов. Логопеда произносит ряд слогов, пациент внимательно слушает и повторяет. Повторение начинается с двух слогов, затем с трех, четырех и более.</w:t>
      </w:r>
    </w:p>
    <w:p w:rsidR="00CD7E6C" w:rsidRPr="001F6F05" w:rsidRDefault="00CD7E6C" w:rsidP="00700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 То же самое и при повторении ряда слов – от трех слов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постепенным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наращивание ряда до шести, семи слов.</w:t>
      </w:r>
    </w:p>
    <w:p w:rsidR="0022261B" w:rsidRPr="001F6F05" w:rsidRDefault="00CD7E6C" w:rsidP="00700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lastRenderedPageBreak/>
        <w:t xml:space="preserve"> Следующий вид работы – повторение ряда слов через определенный промежуток времени.</w:t>
      </w:r>
    </w:p>
    <w:p w:rsidR="00CD7E6C" w:rsidRPr="001F6F05" w:rsidRDefault="00CD7E6C" w:rsidP="00700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Повторите тест</w:t>
      </w:r>
    </w:p>
    <w:p w:rsidR="00CD7E6C" w:rsidRPr="001F6F05" w:rsidRDefault="00CD7E6C" w:rsidP="00700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Повторите рассказ.</w:t>
      </w:r>
    </w:p>
    <w:p w:rsidR="00CD7E6C" w:rsidRPr="001F6F05" w:rsidRDefault="00CD7E6C" w:rsidP="00CD7E6C">
      <w:pPr>
        <w:rPr>
          <w:rFonts w:ascii="Times New Roman" w:hAnsi="Times New Roman" w:cs="Times New Roman"/>
          <w:sz w:val="28"/>
          <w:szCs w:val="28"/>
        </w:rPr>
      </w:pPr>
    </w:p>
    <w:p w:rsidR="00CD7E6C" w:rsidRPr="001F6F05" w:rsidRDefault="000B2C85" w:rsidP="000B2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>Заключение.</w:t>
      </w:r>
    </w:p>
    <w:p w:rsidR="000B2C85" w:rsidRPr="001F6F05" w:rsidRDefault="000B2C85" w:rsidP="00CD7E6C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 Сложность и вариативность 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афазических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 xml:space="preserve"> синдромов требует признания того,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не смотря на существования типовых методик, нельзя признать что есть окончательная методика. Необходим дальнейший поиск новых приемов работы, которые соответствовали бы современному уровню учения об афазии. </w:t>
      </w:r>
    </w:p>
    <w:p w:rsidR="00BF4B4F" w:rsidRPr="001F6F05" w:rsidRDefault="00BF4B4F" w:rsidP="00CD7E6C">
      <w:pPr>
        <w:rPr>
          <w:rFonts w:ascii="Times New Roman" w:hAnsi="Times New Roman" w:cs="Times New Roman"/>
          <w:sz w:val="28"/>
          <w:szCs w:val="28"/>
        </w:rPr>
      </w:pPr>
    </w:p>
    <w:p w:rsidR="00BF4B4F" w:rsidRPr="001F6F05" w:rsidRDefault="00BF4B4F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br w:type="page"/>
      </w:r>
    </w:p>
    <w:p w:rsidR="00BF4B4F" w:rsidRPr="001F6F05" w:rsidRDefault="00BF4B4F" w:rsidP="00CD7E6C">
      <w:p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литература.</w:t>
      </w:r>
    </w:p>
    <w:p w:rsidR="00BF4B4F" w:rsidRPr="001F6F05" w:rsidRDefault="00BF4B4F" w:rsidP="00BF4B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6F05">
        <w:rPr>
          <w:rFonts w:ascii="Times New Roman" w:hAnsi="Times New Roman" w:cs="Times New Roman"/>
          <w:sz w:val="28"/>
          <w:szCs w:val="28"/>
        </w:rPr>
        <w:t>Нейропсихологическое</w:t>
      </w:r>
      <w:proofErr w:type="gramEnd"/>
      <w:r w:rsidRPr="001F6F05">
        <w:rPr>
          <w:rFonts w:ascii="Times New Roman" w:hAnsi="Times New Roman" w:cs="Times New Roman"/>
          <w:sz w:val="28"/>
          <w:szCs w:val="28"/>
        </w:rPr>
        <w:t xml:space="preserve"> блиц-обследование. – М., издатель В.Ю. Секачев, 2011</w:t>
      </w:r>
    </w:p>
    <w:p w:rsidR="00BF4B4F" w:rsidRPr="001F6F05" w:rsidRDefault="00BF4B4F" w:rsidP="00BF4B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В. М. Шкловский, 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Т.Г.Визель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F05">
        <w:rPr>
          <w:rFonts w:ascii="Times New Roman" w:hAnsi="Times New Roman" w:cs="Times New Roman"/>
          <w:sz w:val="28"/>
          <w:szCs w:val="28"/>
        </w:rPr>
        <w:t>Восстаноновление</w:t>
      </w:r>
      <w:proofErr w:type="spellEnd"/>
      <w:r w:rsidRPr="001F6F05">
        <w:rPr>
          <w:rFonts w:ascii="Times New Roman" w:hAnsi="Times New Roman" w:cs="Times New Roman"/>
          <w:sz w:val="28"/>
          <w:szCs w:val="28"/>
        </w:rPr>
        <w:t xml:space="preserve"> речевой функции у больных с разными формами афазии. Методическое пособие. – М., издатель В.Ю. Секачев, 2011  </w:t>
      </w:r>
    </w:p>
    <w:p w:rsidR="00BF4B4F" w:rsidRPr="001F6F05" w:rsidRDefault="00BF4B4F" w:rsidP="00BF4B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6F05">
        <w:rPr>
          <w:rFonts w:ascii="Times New Roman" w:hAnsi="Times New Roman" w:cs="Times New Roman"/>
          <w:sz w:val="28"/>
          <w:szCs w:val="28"/>
        </w:rPr>
        <w:t xml:space="preserve">Амосова Н.Н., Каплина Н.И. Практические упражнения для восстановления речи у больных после инсульта, черепно-мозговой травмы и других заболеваний головного мозга. </w:t>
      </w:r>
      <w:r w:rsidR="001F6F05" w:rsidRPr="001F6F05">
        <w:rPr>
          <w:rFonts w:ascii="Times New Roman" w:hAnsi="Times New Roman" w:cs="Times New Roman"/>
          <w:sz w:val="28"/>
          <w:szCs w:val="28"/>
        </w:rPr>
        <w:t>– М, «</w:t>
      </w:r>
      <w:proofErr w:type="spellStart"/>
      <w:r w:rsidR="001F6F05" w:rsidRPr="001F6F0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1F6F05" w:rsidRPr="001F6F05">
        <w:rPr>
          <w:rFonts w:ascii="Times New Roman" w:hAnsi="Times New Roman" w:cs="Times New Roman"/>
          <w:sz w:val="28"/>
          <w:szCs w:val="28"/>
        </w:rPr>
        <w:t xml:space="preserve">» </w:t>
      </w:r>
    </w:p>
    <w:sectPr w:rsidR="00BF4B4F" w:rsidRPr="001F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7F8"/>
    <w:multiLevelType w:val="hybridMultilevel"/>
    <w:tmpl w:val="36C0F3C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4752DB2"/>
    <w:multiLevelType w:val="hybridMultilevel"/>
    <w:tmpl w:val="A37C7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382FB3"/>
    <w:multiLevelType w:val="hybridMultilevel"/>
    <w:tmpl w:val="2B18966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C95097"/>
    <w:multiLevelType w:val="hybridMultilevel"/>
    <w:tmpl w:val="80525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95E17"/>
    <w:multiLevelType w:val="hybridMultilevel"/>
    <w:tmpl w:val="80525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15"/>
    <w:rsid w:val="000044F1"/>
    <w:rsid w:val="00010CC8"/>
    <w:rsid w:val="00021CA1"/>
    <w:rsid w:val="00041A28"/>
    <w:rsid w:val="00042189"/>
    <w:rsid w:val="000447BA"/>
    <w:rsid w:val="00055917"/>
    <w:rsid w:val="000758B0"/>
    <w:rsid w:val="00083E52"/>
    <w:rsid w:val="00084757"/>
    <w:rsid w:val="00096B4B"/>
    <w:rsid w:val="000A66B5"/>
    <w:rsid w:val="000A71B1"/>
    <w:rsid w:val="000B2C85"/>
    <w:rsid w:val="000B3948"/>
    <w:rsid w:val="000C4D98"/>
    <w:rsid w:val="000E40B3"/>
    <w:rsid w:val="000F5253"/>
    <w:rsid w:val="00101B7B"/>
    <w:rsid w:val="00101D1D"/>
    <w:rsid w:val="00146600"/>
    <w:rsid w:val="00152F38"/>
    <w:rsid w:val="001536E9"/>
    <w:rsid w:val="00153CC2"/>
    <w:rsid w:val="00161445"/>
    <w:rsid w:val="00172B04"/>
    <w:rsid w:val="00183EB0"/>
    <w:rsid w:val="00193140"/>
    <w:rsid w:val="001A5C06"/>
    <w:rsid w:val="001C1B94"/>
    <w:rsid w:val="001C31D3"/>
    <w:rsid w:val="001C4439"/>
    <w:rsid w:val="001C6A0D"/>
    <w:rsid w:val="001E01B3"/>
    <w:rsid w:val="001E1CA3"/>
    <w:rsid w:val="001E6627"/>
    <w:rsid w:val="001E7D6F"/>
    <w:rsid w:val="001F0298"/>
    <w:rsid w:val="001F5E51"/>
    <w:rsid w:val="001F6F05"/>
    <w:rsid w:val="002063DD"/>
    <w:rsid w:val="002071FB"/>
    <w:rsid w:val="00207FE8"/>
    <w:rsid w:val="0021595D"/>
    <w:rsid w:val="0022261B"/>
    <w:rsid w:val="00254B64"/>
    <w:rsid w:val="0025611C"/>
    <w:rsid w:val="00256512"/>
    <w:rsid w:val="00257D5D"/>
    <w:rsid w:val="00273C7E"/>
    <w:rsid w:val="00280117"/>
    <w:rsid w:val="0028047F"/>
    <w:rsid w:val="002B1A49"/>
    <w:rsid w:val="002C00B8"/>
    <w:rsid w:val="002D0AB8"/>
    <w:rsid w:val="002D1BBA"/>
    <w:rsid w:val="002F36D2"/>
    <w:rsid w:val="00307D2E"/>
    <w:rsid w:val="003104E8"/>
    <w:rsid w:val="00315161"/>
    <w:rsid w:val="00316FE2"/>
    <w:rsid w:val="003244B3"/>
    <w:rsid w:val="00340FCE"/>
    <w:rsid w:val="00346D39"/>
    <w:rsid w:val="00356E56"/>
    <w:rsid w:val="0038097F"/>
    <w:rsid w:val="00393896"/>
    <w:rsid w:val="003B0F21"/>
    <w:rsid w:val="003C00DD"/>
    <w:rsid w:val="003D43C6"/>
    <w:rsid w:val="003D5F42"/>
    <w:rsid w:val="003D6587"/>
    <w:rsid w:val="003F600C"/>
    <w:rsid w:val="00400BDE"/>
    <w:rsid w:val="00405594"/>
    <w:rsid w:val="004111A4"/>
    <w:rsid w:val="004244CD"/>
    <w:rsid w:val="00424ECA"/>
    <w:rsid w:val="00442800"/>
    <w:rsid w:val="004443BF"/>
    <w:rsid w:val="00447FB1"/>
    <w:rsid w:val="00463B00"/>
    <w:rsid w:val="00471FA6"/>
    <w:rsid w:val="004743F7"/>
    <w:rsid w:val="00490CA7"/>
    <w:rsid w:val="004A2971"/>
    <w:rsid w:val="004B439A"/>
    <w:rsid w:val="004C5D15"/>
    <w:rsid w:val="004C7D1E"/>
    <w:rsid w:val="00505D72"/>
    <w:rsid w:val="005071C8"/>
    <w:rsid w:val="005255EA"/>
    <w:rsid w:val="0054238D"/>
    <w:rsid w:val="00546C38"/>
    <w:rsid w:val="00546F7C"/>
    <w:rsid w:val="0055370F"/>
    <w:rsid w:val="00571A30"/>
    <w:rsid w:val="00592D31"/>
    <w:rsid w:val="00596F41"/>
    <w:rsid w:val="005975D4"/>
    <w:rsid w:val="005A22C0"/>
    <w:rsid w:val="005A4FB8"/>
    <w:rsid w:val="005B5116"/>
    <w:rsid w:val="005C5EB4"/>
    <w:rsid w:val="005D2030"/>
    <w:rsid w:val="005D46AD"/>
    <w:rsid w:val="005D7270"/>
    <w:rsid w:val="005E6C79"/>
    <w:rsid w:val="005F270D"/>
    <w:rsid w:val="005F470D"/>
    <w:rsid w:val="00604C5D"/>
    <w:rsid w:val="00616A63"/>
    <w:rsid w:val="00617BF5"/>
    <w:rsid w:val="00622BA7"/>
    <w:rsid w:val="00647FAC"/>
    <w:rsid w:val="00655AC5"/>
    <w:rsid w:val="006716DE"/>
    <w:rsid w:val="00684D43"/>
    <w:rsid w:val="00693883"/>
    <w:rsid w:val="006A42CE"/>
    <w:rsid w:val="006A5239"/>
    <w:rsid w:val="006B4C3B"/>
    <w:rsid w:val="006B546F"/>
    <w:rsid w:val="006C0602"/>
    <w:rsid w:val="006D06A5"/>
    <w:rsid w:val="00700FCD"/>
    <w:rsid w:val="0070316E"/>
    <w:rsid w:val="00703FB8"/>
    <w:rsid w:val="007208F7"/>
    <w:rsid w:val="007209A2"/>
    <w:rsid w:val="00723AA7"/>
    <w:rsid w:val="00731E65"/>
    <w:rsid w:val="00737C7A"/>
    <w:rsid w:val="00743F50"/>
    <w:rsid w:val="00750B32"/>
    <w:rsid w:val="007514CC"/>
    <w:rsid w:val="0075512F"/>
    <w:rsid w:val="00774419"/>
    <w:rsid w:val="00777B15"/>
    <w:rsid w:val="007A60CF"/>
    <w:rsid w:val="007B496B"/>
    <w:rsid w:val="007B6D17"/>
    <w:rsid w:val="007B7502"/>
    <w:rsid w:val="007C4AE0"/>
    <w:rsid w:val="007D0BAB"/>
    <w:rsid w:val="007D1768"/>
    <w:rsid w:val="007D66CF"/>
    <w:rsid w:val="007E490E"/>
    <w:rsid w:val="007E4CAE"/>
    <w:rsid w:val="007E7904"/>
    <w:rsid w:val="007F27F7"/>
    <w:rsid w:val="00802677"/>
    <w:rsid w:val="00814616"/>
    <w:rsid w:val="00842A0F"/>
    <w:rsid w:val="008459A2"/>
    <w:rsid w:val="0085234B"/>
    <w:rsid w:val="00854691"/>
    <w:rsid w:val="00857055"/>
    <w:rsid w:val="008572D1"/>
    <w:rsid w:val="00857FEB"/>
    <w:rsid w:val="00886A0F"/>
    <w:rsid w:val="00893368"/>
    <w:rsid w:val="008A4F0E"/>
    <w:rsid w:val="008B4D68"/>
    <w:rsid w:val="008E7FD1"/>
    <w:rsid w:val="00906DE4"/>
    <w:rsid w:val="00917E72"/>
    <w:rsid w:val="009315BE"/>
    <w:rsid w:val="0093174F"/>
    <w:rsid w:val="00933598"/>
    <w:rsid w:val="00946CC9"/>
    <w:rsid w:val="00952B15"/>
    <w:rsid w:val="00963065"/>
    <w:rsid w:val="00964DF7"/>
    <w:rsid w:val="009756E6"/>
    <w:rsid w:val="00983254"/>
    <w:rsid w:val="00986F76"/>
    <w:rsid w:val="009A49E5"/>
    <w:rsid w:val="009B15B6"/>
    <w:rsid w:val="009C0E46"/>
    <w:rsid w:val="009C138B"/>
    <w:rsid w:val="009C17AB"/>
    <w:rsid w:val="009C648A"/>
    <w:rsid w:val="009D2A64"/>
    <w:rsid w:val="009D313E"/>
    <w:rsid w:val="009F6502"/>
    <w:rsid w:val="00A14110"/>
    <w:rsid w:val="00A2392E"/>
    <w:rsid w:val="00A326E8"/>
    <w:rsid w:val="00A4449F"/>
    <w:rsid w:val="00A44DD7"/>
    <w:rsid w:val="00A4591C"/>
    <w:rsid w:val="00A5739C"/>
    <w:rsid w:val="00A65C26"/>
    <w:rsid w:val="00A75E47"/>
    <w:rsid w:val="00A81EE4"/>
    <w:rsid w:val="00A87D81"/>
    <w:rsid w:val="00AB0E80"/>
    <w:rsid w:val="00AB1E0B"/>
    <w:rsid w:val="00AB2400"/>
    <w:rsid w:val="00AB278A"/>
    <w:rsid w:val="00AC55D8"/>
    <w:rsid w:val="00B0692F"/>
    <w:rsid w:val="00B07FEE"/>
    <w:rsid w:val="00B12430"/>
    <w:rsid w:val="00B213DA"/>
    <w:rsid w:val="00B43A11"/>
    <w:rsid w:val="00B4609F"/>
    <w:rsid w:val="00B606E8"/>
    <w:rsid w:val="00B72C4A"/>
    <w:rsid w:val="00B77842"/>
    <w:rsid w:val="00BA0FCB"/>
    <w:rsid w:val="00BA1AFD"/>
    <w:rsid w:val="00BA4E33"/>
    <w:rsid w:val="00BA558B"/>
    <w:rsid w:val="00BB1F8B"/>
    <w:rsid w:val="00BC47EF"/>
    <w:rsid w:val="00BE32A2"/>
    <w:rsid w:val="00BE7E08"/>
    <w:rsid w:val="00BF1969"/>
    <w:rsid w:val="00BF4B4F"/>
    <w:rsid w:val="00C12A43"/>
    <w:rsid w:val="00C340AB"/>
    <w:rsid w:val="00C40D4D"/>
    <w:rsid w:val="00C44DAC"/>
    <w:rsid w:val="00C54449"/>
    <w:rsid w:val="00C54823"/>
    <w:rsid w:val="00C706E9"/>
    <w:rsid w:val="00C71ED8"/>
    <w:rsid w:val="00C854ED"/>
    <w:rsid w:val="00C96EC5"/>
    <w:rsid w:val="00C9728C"/>
    <w:rsid w:val="00CA2B54"/>
    <w:rsid w:val="00CA4F7A"/>
    <w:rsid w:val="00CD7E6C"/>
    <w:rsid w:val="00D05558"/>
    <w:rsid w:val="00D16190"/>
    <w:rsid w:val="00D36429"/>
    <w:rsid w:val="00D50FFB"/>
    <w:rsid w:val="00D854E4"/>
    <w:rsid w:val="00DB130F"/>
    <w:rsid w:val="00DD44C1"/>
    <w:rsid w:val="00DF3192"/>
    <w:rsid w:val="00E003A1"/>
    <w:rsid w:val="00E143E0"/>
    <w:rsid w:val="00E234BA"/>
    <w:rsid w:val="00E27929"/>
    <w:rsid w:val="00E30DF6"/>
    <w:rsid w:val="00E36A51"/>
    <w:rsid w:val="00E37451"/>
    <w:rsid w:val="00E5650B"/>
    <w:rsid w:val="00E62337"/>
    <w:rsid w:val="00E62DEF"/>
    <w:rsid w:val="00E928BB"/>
    <w:rsid w:val="00E92A98"/>
    <w:rsid w:val="00EA63D7"/>
    <w:rsid w:val="00EA79CA"/>
    <w:rsid w:val="00EC6ACA"/>
    <w:rsid w:val="00ED4466"/>
    <w:rsid w:val="00EE3251"/>
    <w:rsid w:val="00EF4D6A"/>
    <w:rsid w:val="00F01753"/>
    <w:rsid w:val="00F043CA"/>
    <w:rsid w:val="00F21217"/>
    <w:rsid w:val="00F333FF"/>
    <w:rsid w:val="00F35678"/>
    <w:rsid w:val="00F40F9C"/>
    <w:rsid w:val="00F57265"/>
    <w:rsid w:val="00F7292E"/>
    <w:rsid w:val="00FA10CE"/>
    <w:rsid w:val="00FA384B"/>
    <w:rsid w:val="00FB0B87"/>
    <w:rsid w:val="00FB32C8"/>
    <w:rsid w:val="00FB504E"/>
    <w:rsid w:val="00FD3C45"/>
    <w:rsid w:val="00FD615D"/>
    <w:rsid w:val="00FD7EC4"/>
    <w:rsid w:val="00FE0866"/>
    <w:rsid w:val="00FE14A9"/>
    <w:rsid w:val="00FE1FDF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Tatyana</cp:lastModifiedBy>
  <cp:revision>25</cp:revision>
  <dcterms:created xsi:type="dcterms:W3CDTF">2012-09-26T03:13:00Z</dcterms:created>
  <dcterms:modified xsi:type="dcterms:W3CDTF">2014-04-09T04:53:00Z</dcterms:modified>
</cp:coreProperties>
</file>