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F6DEB">
        <w:rPr>
          <w:rFonts w:ascii="Times New Roman" w:hAnsi="Times New Roman"/>
          <w:bCs/>
          <w:sz w:val="28"/>
          <w:szCs w:val="28"/>
          <w:lang w:val="ru-RU"/>
        </w:rPr>
        <w:t xml:space="preserve">Знакомство со стихотворением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А. С.Пушкина </w:t>
      </w:r>
      <w:r w:rsidRPr="00EF6DEB">
        <w:rPr>
          <w:rFonts w:ascii="Times New Roman" w:hAnsi="Times New Roman"/>
          <w:bCs/>
          <w:sz w:val="28"/>
          <w:szCs w:val="28"/>
          <w:lang w:val="ru-RU"/>
        </w:rPr>
        <w:t>«Зимняя дорога».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F6DEB">
        <w:rPr>
          <w:rFonts w:ascii="Times New Roman" w:hAnsi="Times New Roman"/>
          <w:bCs/>
          <w:sz w:val="28"/>
          <w:szCs w:val="28"/>
          <w:lang w:val="ru-RU"/>
        </w:rPr>
        <w:t>Цель: познакомить со стихотворением А. С. Пушкина «Зимняя дорога».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F6DEB">
        <w:rPr>
          <w:rFonts w:ascii="Times New Roman" w:hAnsi="Times New Roman"/>
          <w:bCs/>
          <w:sz w:val="28"/>
          <w:szCs w:val="28"/>
          <w:lang w:val="ru-RU"/>
        </w:rPr>
        <w:t>Задачи: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bCs/>
          <w:sz w:val="28"/>
          <w:szCs w:val="28"/>
          <w:lang w:val="ru-RU"/>
        </w:rPr>
        <w:t xml:space="preserve">Обучающие: 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учить детей видеть в тексте изобразительно-выразительные средства, воссоздавать по ним образ, создаваемый автором произведения, понимать его мысль, почувствовать настроение; учить выразительному чтению стихотворения; 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Развивающие:  обогащать и развивать чувственный опыт учащихся, расширять их словарный запас; формировать способность содержательно, точно, ярко, образно выражать собственные мысли и чувства. 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Воспитывающие: воспитывать любовь к природе. 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Ход урока.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1.Организационный момент.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2.Подготовительная работа.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Ребята! Вы любите путешествовать?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много нового и интересного можно увидеть во время дальней поездки или путешествия! Если же ты отправляешься в путь зимой и дорога твоя лежит через лес, то у тебя есть прекрасная возможность попасть в чудесную сказку.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Представьте себе, что вы зимой отправляетесь в дальнее путешествие. Какие картины природы вы увидите? Поможет представить вам эту зимнюю поездку музыка в исполнении большого симфонического оркестра Гостелерадио. Называется она «Метель. Зимняя дорога».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вы себе представили? Какие картины нарисовали?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Опишите своё настроение во время этого небольшого путешествия. Что вы чувствовали?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А теперь давайте посмотрим, какой предстала зимняя дорога перед героем стихотворения Пушкина «Зимняя дорога», с которым мы сегодня познакомимся.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3. Знакомство со стихотворением. Первичное восприятие.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Звучит стихотворение  в исполнении В. Ланового.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Понравилось вам стихотворение?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Каким настроением проникнуто стихотворение?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Менялось ли настроение в процессе чтения?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Поделитесь чувствами. Какие картины вы представляете, слушая это стихотворение? (Словесное рисование картин).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4.Постановка учебной задачи.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Сегодня на уроке мы попытаемся разобраться, как через описание природы поэт показывает личные переживания человека. Выясним, встречаются ли в этом стихотворении  мотивы, которые звучали в «Зимнем вечере»? Есть ли общее в настроении стихотворений?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5. Анализ стихотворения.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Прочитайте первую строфу. 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Каким настроением она проникнута?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звучат строки?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Какой звук часто повторяется? (Л )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вы думаете, зачем? (Придаёт особую плавность, нежность).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С какой целью поэт два раза использует слово «печаль»?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Какое настроение у природы?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Вспомните состояние природы в стихотворении «Зимний вечер». (Тревожная, враждебная).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ощущается в природе в этом стихотворении? (Наоборот. Покой, гармония.)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Найдите эпитеты в этом отрывке.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Какой ещё приём использует автор?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вы будете читать этот отрывок? (Медленно, плавно, напевно).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Прочитайте выразительно.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Прочитайте вторую строфу.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бежит тройка?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означает слово борзая? (Быстрая.)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вы понимаете слова «колокольчик однозвучный утомительно гремит»?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Какой звук повторяется в этой строфе? (О). Зачем? (Придаёт заунывность звучанию).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Чьё настроение передано в этом отрывке? (Настроение героя).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Какие эпитеты использует поэт?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Сравните этот отрывок с первым. 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Сохранился ли ритм? Слышится ли плавное звучание строк или что-то изменилось? ( Слышно чёткое, размеренное движение).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будете читать этот отрывок?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Прочитайте выразительно.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6. Физминутка.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Прочитайте третью строфу.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Вспомним ещё раз стихотворение «Зимний вечер». Есть ли в нём мотив песни?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О чём просил спеть лирический герой?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А что слышится в песнях ямщика?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>К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ак вы понимаете значение слова «долгая»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 xml:space="preserve">? </w:t>
      </w:r>
      <w:r w:rsidRPr="00EF6DEB">
        <w:rPr>
          <w:rFonts w:ascii="Times New Roman" w:hAnsi="Times New Roman"/>
          <w:i/>
          <w:iCs/>
          <w:color w:val="0D0D0D"/>
          <w:sz w:val="28"/>
          <w:szCs w:val="28"/>
          <w:lang w:val="ru-RU"/>
        </w:rPr>
        <w:t xml:space="preserve">( </w:t>
      </w:r>
      <w:r w:rsidRPr="00EF6DEB">
        <w:rPr>
          <w:rFonts w:ascii="Times New Roman" w:hAnsi="Times New Roman"/>
          <w:iCs/>
          <w:color w:val="0D0D0D"/>
          <w:sz w:val="28"/>
          <w:szCs w:val="28"/>
          <w:lang w:val="ru-RU"/>
        </w:rPr>
        <w:t xml:space="preserve">Долгая песня ямщика – значит длинная, долгозвучная.) 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 xml:space="preserve">Правильно. А какое действие она оказывает на того, кто сидит рядом? </w:t>
      </w:r>
      <w:r w:rsidRPr="00EF6DEB">
        <w:rPr>
          <w:rFonts w:ascii="Times New Roman" w:hAnsi="Times New Roman"/>
          <w:i/>
          <w:iCs/>
          <w:color w:val="0D0D0D"/>
          <w:sz w:val="28"/>
          <w:szCs w:val="28"/>
          <w:lang w:val="ru-RU"/>
        </w:rPr>
        <w:t>(</w:t>
      </w:r>
      <w:r w:rsidRPr="00EF6DEB">
        <w:rPr>
          <w:rFonts w:ascii="Times New Roman" w:hAnsi="Times New Roman"/>
          <w:iCs/>
          <w:color w:val="0D0D0D"/>
          <w:sz w:val="28"/>
          <w:szCs w:val="28"/>
          <w:lang w:val="ru-RU"/>
        </w:rPr>
        <w:t>Седоку грустно, тоскливо</w:t>
      </w:r>
      <w:r w:rsidRPr="00EF6DEB"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  <w:t xml:space="preserve">). 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 xml:space="preserve">А на вас какое действие оказывает? </w:t>
      </w:r>
      <w:r w:rsidRPr="00EF6DEB">
        <w:rPr>
          <w:rFonts w:ascii="Times New Roman" w:hAnsi="Times New Roman"/>
          <w:iCs/>
          <w:color w:val="0D0D0D"/>
          <w:sz w:val="28"/>
          <w:szCs w:val="28"/>
          <w:lang w:val="ru-RU"/>
        </w:rPr>
        <w:t xml:space="preserve">(И читателю невесело.) 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 xml:space="preserve">Однако в песнях ямщика герой слышит что-то родное. Подберите синоним к слову «родное» 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>А что для героя родное?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>Да, безусловно, в песне ямщика показано ос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новное состояние русской души: «разгулье удалое», «сердечная тоска»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 xml:space="preserve">. Мы с вами подошли, пожалуй, к 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lastRenderedPageBreak/>
        <w:t>самому важному в понимании стихов Пушкина – к изображению внутреннего состояния, переживаний человека. Читая стихотворение «Няне», «Зимний вечер», мы видели, что Пушкин рисует нам не только зимний пейзаж, но и показывает состояние человека. Душевное состояние путника видим мы и в стихотворении «Зимняя дорога»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>Сравните состояние героя и состояние природы в первой строфе. Герой ощущает покой?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>Подтвердите текстом.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>Прочитайте выразительно.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Прочитайте 4 строфу.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Почему огонь или хату хочется увидеть на пути? (Кругом глушь и снег, а хочется домашнего уюта и тепла).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Найдите эпитеты.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>Какое значение имеет эпитет «чёрная»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? Только ли цвет он обозначает? </w:t>
      </w:r>
      <w:r w:rsidRPr="00EF6DEB">
        <w:rPr>
          <w:rFonts w:ascii="Times New Roman" w:hAnsi="Times New Roman"/>
          <w:bCs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Чёрные хаты – без огня, но «чёрный»</w:t>
      </w:r>
      <w:r w:rsidRPr="00EF6DEB">
        <w:rPr>
          <w:rFonts w:ascii="Times New Roman" w:hAnsi="Times New Roman"/>
          <w:bCs/>
          <w:iCs/>
          <w:sz w:val="28"/>
          <w:szCs w:val="28"/>
          <w:lang w:val="ru-RU"/>
        </w:rPr>
        <w:t xml:space="preserve"> - это не только цвет, но и зло, неприятные моменты жизни.)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вы понимаете слова «только вёрсты полосаты попадаются одне»?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>Образ дороги – это изображение жизненного пути человека. Мир зимней природы пуст, но дорога не потеряна, а обозначена верстами.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«Вёрсты полосаты». С чем сравнивает поэт  вёрсты? (Жизнь тоже может быть полосатой: хорошее чередуется с плохим, светлые моменты с тёмными).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- Путь лирического героя, как и путь самого поэта, непрост, но, несмотря на грустные настроения, произведение полно надежды на лучшее. Жизнь делится на чёрные и белые полосы, как и верстовые столбы в стихотворении Пушкина.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С какой интонацией будете читать этот отрывок?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Прочитайте выразительно.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Прочитайте 5 и 6 строфы.</w:t>
      </w:r>
    </w:p>
    <w:p w:rsidR="007E016F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Определите время глаголов, которые использует поэт в этом отрывке.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( Будущее время).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Почему герой думает о будущем, а перед этим автор использует слово скучно?(Мысли о будущем, а настроение настоящее).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Нина – вымышленное лицо, нереальный человек. Это  скорее мечта. О чём же мечтает герой? ( О доме, о друге, о человеческом счастье, о взаимопонимании).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Прочитайте 6 строфу.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Есть ли в этой строфе мотивы, которые уже встречались раньше в стихотворении? (Вновь мотив природы. Песня ямщика. Вновь скучно, грустно.)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Найдите глаголы в этой строфе? (Один глагол «смолкнул»).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В какой форме использованы прилагательные? ( В краткой форме).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Почти нет глаголов, нет действия. Время как бы замерло, остановилось. Ямщик замолчал, не слышно родных напевов. Колокольчик больше не гремит, он однозвучен. Застыла луна. Замерли и чувства героя.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Какое слово характеризуются чувства героя? (Грустно). И этот грустный итог подчёркивает несбыточность мечты о счастье.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Прочитайте этот отрывок выразительно. Какое настроение вы попытаетесь передать?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Звучит музыка Вивальди «Зима». Дети читают под музыку.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7. Обобщение.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вы думаете, изменился бы смысл стихотворения, если бы оно заканчивалось пятой строфой? (Да. Сохранилась бы надежда на лучшее.)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color w:val="555555"/>
          <w:sz w:val="28"/>
          <w:szCs w:val="28"/>
          <w:lang w:val="ru-RU"/>
        </w:rPr>
        <w:t xml:space="preserve"> 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 xml:space="preserve">Какие слова подтверждают единство состояния человека и природы? </w:t>
      </w:r>
      <w:r w:rsidRPr="00EF6DEB"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  <w:t>(</w:t>
      </w:r>
      <w:r w:rsidRPr="00EF6DEB">
        <w:rPr>
          <w:rFonts w:ascii="Times New Roman" w:hAnsi="Times New Roman"/>
          <w:iCs/>
          <w:color w:val="0D0D0D"/>
          <w:sz w:val="28"/>
          <w:szCs w:val="28"/>
          <w:lang w:val="ru-RU"/>
        </w:rPr>
        <w:t>Скучно, грустно.)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  <w:t>Стихотворение написано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 xml:space="preserve"> </w:t>
      </w:r>
      <w:r w:rsidRPr="00EF6DEB"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  <w:t>в декабре 1826 года. Друзья Пушкина – участники восстания декабристов были казнены или сосланы в Сибирь.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  <w:t xml:space="preserve">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  <w:t>Где в это время находился Пушкин? (В ссылке).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</w:pPr>
      <w:r w:rsidRPr="00EF6DEB"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  <w:t xml:space="preserve"> Биографы Пушкина утверждают, что стихотворение  было написано в  поездке  поэта на допрос к псковскому губернатору. 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  <w:t xml:space="preserve">Кто такие биографы? 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EF6DEB">
        <w:rPr>
          <w:rFonts w:ascii="Times New Roman" w:hAnsi="Times New Roman"/>
          <w:bCs/>
          <w:iCs/>
          <w:color w:val="0D0D0D"/>
          <w:sz w:val="28"/>
          <w:szCs w:val="28"/>
          <w:lang w:val="ru-RU"/>
        </w:rPr>
        <w:t>Как вы думаете, соответствует ли настроение автора стихотворения  настроению героя?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iCs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 xml:space="preserve"> Давайте ещё раз вернёмся к названию стихотворения. Как вы думает, почему оно так названо, ведь мы выяснили, что большая его часть посвящена изображению вовсе не картин природы, а раздумьям человека, его внутреннему состоянию? </w:t>
      </w:r>
      <w:r w:rsidRPr="00EF6DEB">
        <w:rPr>
          <w:rFonts w:ascii="Times New Roman" w:hAnsi="Times New Roman"/>
          <w:iCs/>
          <w:color w:val="0D0D0D"/>
          <w:sz w:val="28"/>
          <w:szCs w:val="28"/>
          <w:lang w:val="ru-RU"/>
        </w:rPr>
        <w:t xml:space="preserve">(В стихотворении изображена зимняя дорога, занесённая снегом. стихотворение названо так потому, что именно долгая зимняя дорога наводит человека на грустные мысли, заставляет его размышлять о жизни.) 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iCs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iCs/>
          <w:color w:val="0D0D0D"/>
          <w:sz w:val="28"/>
          <w:szCs w:val="28"/>
          <w:lang w:val="ru-RU"/>
        </w:rPr>
        <w:t>Меняется ли настроение на протяжении всего стихотворения?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iCs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iCs/>
          <w:color w:val="0D0D0D"/>
          <w:sz w:val="28"/>
          <w:szCs w:val="28"/>
          <w:lang w:val="ru-RU"/>
        </w:rPr>
        <w:t>Что помогает Пушкину передать состояние природы и лирического героя? (Эпитеты, олицетворения, повтор слов).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iCs/>
          <w:color w:val="0D0D0D"/>
          <w:sz w:val="28"/>
          <w:szCs w:val="28"/>
          <w:lang w:val="ru-RU"/>
        </w:rPr>
        <w:t>Одинаково ли настроение героя и состояние природы?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>К какому выводу мы пришли?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 xml:space="preserve"> Продолжите предложение: «Рисуя природу,  А. С. Пушкин изображает________________</w:t>
      </w:r>
      <w:r w:rsidRPr="00EF6DEB">
        <w:rPr>
          <w:rFonts w:ascii="Times New Roman" w:hAnsi="Times New Roman"/>
          <w:color w:val="0D0D0D"/>
          <w:sz w:val="28"/>
          <w:szCs w:val="28"/>
        </w:rPr>
        <w:t> </w:t>
      </w:r>
      <w:r w:rsidRPr="00EF6DEB">
        <w:rPr>
          <w:rFonts w:ascii="Times New Roman" w:hAnsi="Times New Roman"/>
          <w:color w:val="0D0D0D"/>
          <w:sz w:val="28"/>
          <w:szCs w:val="28"/>
          <w:lang w:val="ru-RU"/>
        </w:rPr>
        <w:t xml:space="preserve"> (внутренний мир лирического героя. Природа соотносится с переживаниями человека. )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Послушайте мелодию под названием «Зимняя дорога» А. Афанасьева, Е. Булгакова. Чем этот музыкальный отрывок  похож на стихотворение «Зимняя дорога»? (Настроение не меняется, однообразие звуков, как и однообразие звучащего в стихотворении колокольчика, монотонность дороги.)</w:t>
      </w:r>
    </w:p>
    <w:p w:rsidR="007E016F" w:rsidRPr="00F6449A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8. Итог.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iCs/>
          <w:sz w:val="28"/>
          <w:szCs w:val="28"/>
          <w:lang w:val="ru-RU"/>
        </w:rPr>
        <w:t>С каким стихотворением познакомились?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iCs/>
          <w:sz w:val="28"/>
          <w:szCs w:val="28"/>
          <w:lang w:val="ru-RU"/>
        </w:rPr>
        <w:t>С каким стихотворением сравнивали?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iCs/>
          <w:sz w:val="28"/>
          <w:szCs w:val="28"/>
          <w:lang w:val="ru-RU"/>
        </w:rPr>
        <w:t>Что выяснили?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iCs/>
          <w:sz w:val="28"/>
          <w:szCs w:val="28"/>
          <w:lang w:val="ru-RU"/>
        </w:rPr>
        <w:t xml:space="preserve"> Метод незаконченного предложения: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Мне понравилось …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Я понял, что …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Я научился …</w:t>
      </w:r>
    </w:p>
    <w:p w:rsidR="007E016F" w:rsidRPr="00EF6DEB" w:rsidRDefault="007E016F" w:rsidP="007E016F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9. Домашнее задание.</w:t>
      </w:r>
    </w:p>
    <w:p w:rsidR="00F802F5" w:rsidRDefault="00F802F5"/>
    <w:sectPr w:rsidR="00F802F5" w:rsidSect="00F8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compat/>
  <w:rsids>
    <w:rsidRoot w:val="007E016F"/>
    <w:rsid w:val="0007199D"/>
    <w:rsid w:val="007E016F"/>
    <w:rsid w:val="00F8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6F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1259</Words>
  <Characters>7177</Characters>
  <Application>Microsoft Office Word</Application>
  <DocSecurity>0</DocSecurity>
  <Lines>59</Lines>
  <Paragraphs>16</Paragraphs>
  <ScaleCrop>false</ScaleCrop>
  <Company>Microsoft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2014-02-06T13:29:00Z</dcterms:created>
  <dcterms:modified xsi:type="dcterms:W3CDTF">2014-02-06T13:29:00Z</dcterms:modified>
</cp:coreProperties>
</file>