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82" w:rsidRDefault="00865682" w:rsidP="00EA61C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935E8" w:rsidRPr="00F935E8" w:rsidRDefault="00F935E8" w:rsidP="00F935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bookmarkStart w:id="0" w:name="_GoBack"/>
      <w:r w:rsidRPr="00F935E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Эш тәҗрибәсе белән уртаклашу.</w:t>
      </w:r>
    </w:p>
    <w:bookmarkEnd w:id="0"/>
    <w:p w:rsidR="002509AA" w:rsidRPr="00C8562C" w:rsidRDefault="001754E2" w:rsidP="002509A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"Күп белүгә караганда да, аз белдереп, эзләнү орлыгын салу һәм </w:t>
      </w:r>
      <w:r w:rsidR="002509AA"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</w:t>
      </w:r>
      <w:r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509AA"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эзләрен </w:t>
      </w:r>
      <w:r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табарга юллар күрсәтү – мөгаллим бирә торган </w:t>
      </w:r>
      <w:r w:rsidR="002509AA"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1754E2" w:rsidRPr="00C8562C" w:rsidRDefault="001754E2" w:rsidP="002509A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хезмәтләрнең иң кадерлесе, иң зурысыдыр.</w:t>
      </w:r>
      <w:r w:rsidR="002509AA"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"</w:t>
      </w:r>
      <w:r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509AA"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</w:t>
      </w:r>
      <w:r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Галимҗан Ибраһимов.</w:t>
      </w:r>
    </w:p>
    <w:p w:rsidR="00AE720F" w:rsidRPr="00AE720F" w:rsidRDefault="001754E2" w:rsidP="00AE72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C856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Бүгенге җәмгыятькә фәннәрне яхшы үзләштергән, иҗади фикерләүче һәм үз белемен мөстәкыйль рәвештә өзлексез күтәрә белүче,</w:t>
      </w:r>
      <w:r w:rsidRPr="00C856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заман сулышын тоеп, алга атлаучы, уйлап табучан, югары әхлаклы, үз халкының тарихын, мәдәниятын белүче</w:t>
      </w:r>
      <w:r w:rsidRPr="00C8562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кешеләр кирәк.</w:t>
      </w:r>
      <w:r w:rsidRPr="00D167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Заман мәктәпләр алдына түбәндәге бурычларны куя: катлаулы, һаман үзгәреп торучы шартларда яшәргә, эшләргә, социаль кыйммәтләр системасында үз урынын табарга сәләтле</w:t>
      </w:r>
      <w:r w:rsidR="00AE720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шәхес тәрбияләү.</w:t>
      </w:r>
    </w:p>
    <w:p w:rsidR="001754E2" w:rsidRDefault="00AE720F" w:rsidP="00AE720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</w:t>
      </w:r>
      <w:r w:rsidR="001754E2" w:rsidRPr="001754E2">
        <w:rPr>
          <w:sz w:val="28"/>
          <w:szCs w:val="28"/>
          <w:lang w:val="tt-RU"/>
        </w:rPr>
        <w:t>Кешелекнең киләчәге, Ватан язмышы, гаилә бәхете киләчәктә гражданин булачак баланың менә бүген нинди тәрбия һәм белем алуына бәйле. Бүгенге балаларыбыз тагын берничә елдан соң нинди кеше булыр, ата-бабаларының лаеклы дәвамчысы була алырмы?</w:t>
      </w:r>
    </w:p>
    <w:p w:rsidR="007121EC" w:rsidRDefault="001754E2" w:rsidP="007121E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</w:t>
      </w:r>
      <w:r w:rsidR="006A62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емчә, бу сораулар укытучыны уйландыра һәм һәрдаим </w:t>
      </w:r>
      <w:r w:rsidR="007121E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күңел түрендә йөри.</w:t>
      </w:r>
    </w:p>
    <w:p w:rsidR="00F142AF" w:rsidRDefault="007121EC" w:rsidP="00F142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</w:t>
      </w:r>
      <w:r w:rsidR="00BF036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 Тукай районы Сәмәкәй төп гомуми белем бирү мәктәбендә химия, биология, география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укытучысы </w:t>
      </w:r>
      <w:r w:rsidR="001754E2" w:rsidRPr="001754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булып эшлим. Максатым –  </w:t>
      </w:r>
      <w:r w:rsidR="00F309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химия, биология, география дәресләрендә һәм класстан тыш чараларда экологик </w:t>
      </w:r>
      <w:r w:rsidR="002F18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белем һәм </w:t>
      </w:r>
      <w:r w:rsidR="00F309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 бирү.</w:t>
      </w:r>
    </w:p>
    <w:p w:rsidR="00F142AF" w:rsidRDefault="00F142AF" w:rsidP="00F142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F309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Химия, биология, география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дәресләрендә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проблемалы укыту методын кулланам.</w:t>
      </w:r>
      <w:r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Башкача уйларга өйрәнү (ягъни иҗади фикерләү) — белем нигезендәге ташларның иң мөһиме. Уку эшчәнлеге ул баланың үзенчәлекле формадагы активлыгы. Укучының активлыгы дәрестә өйрәнә торган </w:t>
      </w:r>
      <w:r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төшенчәләр белән эш итүнең гомум принципларын ачуга һәм куллануга юнәлтелгән була. Шулай эшләгәндә укучының мөмкинлекләре киңәя, ул чын мәгънәсендә уку эшчәнлегенең субъектына әйләнә. Уку эшчәнлегенең актив субъектына әйләнүе укучының танып-белүгә омтылышын арттыра, фикерләү, иҗат итү сәләтен активлаштыра, хәтерләү, күзаллау сәләтен яңарта, аңарда һәр яктан камил шәхес сыйфатлары тәрбияләргә ярдәм итә. Бала үз-үзен үзгәртә, үстерә. </w:t>
      </w:r>
    </w:p>
    <w:p w:rsidR="00006E42" w:rsidRPr="00006E42" w:rsidRDefault="00F142AF" w:rsidP="007C4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="00006E42" w:rsidRPr="00006E4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Эш тәҗрибәмдә өйрәнелә торган темага һәм укучыларның яшь үзенчәлек</w:t>
      </w:r>
      <w:r w:rsidR="007C437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ләренә бәйле рәвештә эшчәнлекле, </w:t>
      </w:r>
      <w:r w:rsidR="00006E42" w:rsidRPr="00006E4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проблемалы-эзләнү, информацион-коммуникатив, сәламәтлекне саклау технологияләрен кулланам.</w:t>
      </w:r>
    </w:p>
    <w:p w:rsidR="00006E42" w:rsidRPr="00006E42" w:rsidRDefault="001611D4" w:rsidP="007C4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</w:t>
      </w:r>
      <w:r w:rsidR="00006E42" w:rsidRPr="00006E4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Димәк, укытучының бурычы, укыту процессын, укучыларның алган белемнәре үз эзләнүләренең нәтиҗәсе булырлык итеп оештыру. Ләкин бу эзләнүләрне, укчыларның танып – белү активлыгын үстерерлек итеп дөрес  оештыра белергә кирәк.</w:t>
      </w:r>
    </w:p>
    <w:p w:rsidR="007C437F" w:rsidRDefault="007C437F" w:rsidP="007C43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F142AF"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142AF"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Минем фикеремчә, ф</w:t>
      </w:r>
      <w:r w:rsidR="00F142AF"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әнне югары дәрәҗәдә үзләштерү, максатка омтылучанлык, информацион технологияләр дөньясында яңалыкл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ар белән кызыксыну теләге уяту - </w:t>
      </w:r>
      <w:r w:rsidR="00F142AF"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компьютер технологияләрен куллан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ганда  бик уңышлы килеп чыга. </w:t>
      </w:r>
      <w:r w:rsidR="00F309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Химия, биология, география </w:t>
      </w:r>
      <w:r w:rsidR="00F142AF"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дәресләрендә информацион технологияләрне куллануның өстенлекле яклары күп:</w:t>
      </w:r>
    </w:p>
    <w:p w:rsidR="007C437F" w:rsidRDefault="00F142AF" w:rsidP="007C43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 дәрес материалы </w:t>
      </w:r>
      <w:r w:rsidR="007C43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югары күрсәтмәле дәрәҗәдә була;</w:t>
      </w:r>
    </w:p>
    <w:p w:rsidR="007C437F" w:rsidRDefault="00F142AF" w:rsidP="007C43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укучының шәхси с</w:t>
      </w:r>
      <w:r w:rsidR="007C43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ыйфатын ачыкларга мөмкинлек бар;</w:t>
      </w:r>
    </w:p>
    <w:p w:rsidR="007C437F" w:rsidRDefault="00F142AF" w:rsidP="007C43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-контрол</w:t>
      </w:r>
      <w:r w:rsidR="007C43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 һәм үзконтроль дәрәҗәсе югары;</w:t>
      </w:r>
    </w:p>
    <w:p w:rsidR="007C437F" w:rsidRDefault="00F142AF" w:rsidP="007C43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-төрле дәресләрнең үзара бәйләнеш</w:t>
      </w:r>
      <w:r w:rsidR="007C43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ен булдыру;</w:t>
      </w:r>
    </w:p>
    <w:p w:rsidR="007C437F" w:rsidRDefault="00F142AF" w:rsidP="007C43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142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-дәрес укыту формаларын һәм ысулларын төрләндерү дәрес эчтәлеген баерак һәм кызыграк итә. </w:t>
      </w:r>
    </w:p>
    <w:p w:rsidR="001611D4" w:rsidRDefault="007C437F" w:rsidP="001611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Болар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компьютер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технологияләрен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кулланганда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укытучы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алыштыргысыз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итүче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сыйфатлар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1D4" w:rsidRDefault="001611D4" w:rsidP="001611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Эшчәнлекле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проблема-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эзләнүл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килү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дәрестә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ясарга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этәрүче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ситуацияләр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бәйле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1D4" w:rsidRPr="009D1014" w:rsidRDefault="001611D4" w:rsidP="001611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Проблемалы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тудыру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капма-каршы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сөйләшүләр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кулланырга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яңа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материалга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нигезлә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үтәлергә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мөмкин</w:t>
      </w:r>
      <w:proofErr w:type="spellEnd"/>
      <w:r w:rsidR="00AF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="00AF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тәкъдим</w:t>
      </w:r>
      <w:proofErr w:type="spellEnd"/>
      <w:r w:rsidR="00AF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итәм</w:t>
      </w:r>
      <w:proofErr w:type="spellEnd"/>
      <w:r w:rsidR="00AF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Дәрестә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хезмәттәшлек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проблемалы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сорауга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бергәләп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эзләү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атмосферасы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</w:t>
      </w:r>
      <w:proofErr w:type="spellEnd"/>
      <w:r w:rsidRPr="009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7A0" w:rsidRDefault="001611D4" w:rsidP="007C43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һи</w:t>
      </w:r>
      <w:r w:rsidR="00AF17A0">
        <w:rPr>
          <w:rFonts w:ascii="Times New Roman" w:eastAsia="Times New Roman" w:hAnsi="Times New Roman" w:cs="Times New Roman"/>
          <w:sz w:val="28"/>
          <w:szCs w:val="28"/>
          <w:lang w:eastAsia="ru-RU"/>
        </w:rPr>
        <w:t>чшиксез</w:t>
      </w:r>
      <w:proofErr w:type="spellEnd"/>
      <w:r w:rsidR="00A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74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химия, биология, географияне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әйлән</w:t>
      </w:r>
      <w:proofErr w:type="gram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ә-</w:t>
      </w:r>
      <w:proofErr w:type="gram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тирәбездәге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чынбарлыкка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бәйләргә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мохитта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шәхеснең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үзенең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урынын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билгеләргә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A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1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="00AF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17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өп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укучыларда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фәнни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фикерләү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иҗади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эшләү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сәләтен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үстерү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тәрбия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эшендә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нәтиҗәләргә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ирешү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җәмгыятьтә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урынын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алырлык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шәхес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тәрбияләү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62C" w:rsidRPr="002F18A7" w:rsidRDefault="00AF17A0" w:rsidP="007C437F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437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шартлары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миңа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дәресләрдә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техникасын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уңышлы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кулланырга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мөмкинлек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бирә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Кабинетым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челтәренә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тоташтырыл</w:t>
      </w:r>
      <w:r w:rsidR="007C43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</w:t>
      </w:r>
      <w:proofErr w:type="spellEnd"/>
      <w:r w:rsidR="007C4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компьютер,</w:t>
      </w:r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җиһазландырылган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мөмкинлекләр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даими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рәвештә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укытуның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яңадан-яңа</w:t>
      </w:r>
      <w:proofErr w:type="spellEnd"/>
      <w:r w:rsidR="00F142AF" w:rsidRPr="00F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алымнарын</w:t>
      </w:r>
      <w:proofErr w:type="spellEnd"/>
      <w:r w:rsidR="00F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эзләргә</w:t>
      </w:r>
      <w:proofErr w:type="spellEnd"/>
      <w:r w:rsidR="00F3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77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этәрә</w:t>
      </w:r>
      <w:proofErr w:type="spellEnd"/>
      <w:r w:rsidR="00F37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74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Химия, биология, география</w:t>
      </w:r>
      <w:r w:rsidR="00F37743" w:rsidRPr="00F3774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3774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F142AF" w:rsidRPr="00F3774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дәресләрендә төрле презентацияләр кулланабыз. Укытуны интенсивлаштыру максатыннан, тестларны нәтиҗәле кулланам. </w:t>
      </w:r>
      <w:r w:rsidR="00F142AF" w:rsidRPr="002F18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Укучыларның теманы үзләштерү дәрәҗәсен тикшерү, белемнәрен бәяләү, ялгышларын ачыклау, аларны анализлау һәм төзәтү юлларын билгеләү өчен тестлар бик уңайлы. </w:t>
      </w:r>
      <w:r w:rsidR="007C437F" w:rsidRPr="002F18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142AF" w:rsidRPr="002F18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Укучылар үзләре дә төрле презентацияләр ясыйлар. Үзләре тырыша- тырыша эзләп тапкан материалны балалар ныграк истә калдыралар. </w:t>
      </w:r>
      <w:r w:rsidR="001611D4" w:rsidRPr="002F18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  <w:r w:rsidR="00161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   </w:t>
      </w:r>
    </w:p>
    <w:p w:rsidR="00F142AF" w:rsidRDefault="00C8562C" w:rsidP="007C43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F18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      </w:t>
      </w:r>
      <w:r w:rsidR="00161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 </w:t>
      </w:r>
      <w:r w:rsidR="001611D4" w:rsidRPr="006B1C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"Ишеткәнемне онытам, күргәнемне истә калдырам, ә</w:t>
      </w:r>
      <w:r w:rsidR="006B1C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 xml:space="preserve"> эшләп өйрәнгәнемне үзләштерәм,"</w:t>
      </w:r>
      <w:r w:rsidR="001611D4" w:rsidRPr="006B1C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-</w:t>
      </w:r>
      <w:r w:rsidR="001611D4" w:rsidRPr="00006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 </w:t>
      </w:r>
      <w:r w:rsidR="001611D4" w:rsidRPr="00006E4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диелә кытай мәкалендә</w:t>
      </w:r>
      <w:r w:rsidR="001611D4" w:rsidRPr="00006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. </w:t>
      </w:r>
      <w:r w:rsidR="00F142AF" w:rsidRPr="001611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Чөнки ишетү белән күрү бер хәл, үз башын эшләтеп, эзләп тапкан гомергә башка уелып кала.</w:t>
      </w:r>
    </w:p>
    <w:p w:rsidR="00B40FD2" w:rsidRPr="00A920AB" w:rsidRDefault="00B40FD2" w:rsidP="00B40F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A61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</w:t>
      </w:r>
      <w:r w:rsidR="00D84C20" w:rsidRPr="00EA61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Проектлар методы уку процессын кызыграк итәргә, укучыга үз эшен мөстәкыйль рәвештә  оештырырга мөмкинлек бирә.</w:t>
      </w:r>
      <w:r w:rsidRPr="00EA61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D84C20" w:rsidRPr="002F18A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Укучылар </w:t>
      </w:r>
      <w:r w:rsidRPr="002F18A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ал</w:t>
      </w:r>
      <w:r w:rsidR="00D84C20" w:rsidRPr="002F18A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ган </w:t>
      </w:r>
      <w:r w:rsidR="00D84C20" w:rsidRPr="002F18A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мәгълүматны кулланырга өйрәнәләр, информацияне җыялар, системага салалар, таныш булмаган проблеманы мөстәкыйль хәл итәргә омтылалар, проектның нәтиҗәләре дә “күзгә күренә”.</w:t>
      </w:r>
      <w:r w:rsidRPr="002F18A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Проект эше барышында укучыларда проблемаларны чишү, аралашу мохите формалаша.</w:t>
      </w:r>
    </w:p>
    <w:p w:rsidR="00AF17A0" w:rsidRPr="00A920AB" w:rsidRDefault="00B40FD2" w:rsidP="00AF17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</w:t>
      </w:r>
      <w:r w:rsidR="002509AA" w:rsidRP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Проектлар методы проблемалы эзләнү методы белән үрелеп к</w:t>
      </w:r>
      <w:r w:rsidR="00A920AB" w:rsidRP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итә.Үз эшемдә информацион</w:t>
      </w:r>
      <w:r w:rsid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технология</w:t>
      </w:r>
      <w:r w:rsidR="002509AA" w:rsidRP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</w:t>
      </w:r>
      <w:r w:rsid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юнәлеш</w:t>
      </w:r>
      <w:r w:rsidR="008B4DC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ен </w:t>
      </w:r>
      <w:r w:rsidR="002509AA" w:rsidRP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кулланам</w:t>
      </w:r>
      <w:r w:rsid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2509AA" w:rsidRP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Бу юнәлешләр укыту процессын кызыклы, мавыктыргыч итә, күрсәтмәлелек проблемасын чишә, һәр укучыга индивидуаль якын килергә, үзконтроль күнекмәләрен камилләштерергә мөмкинлек бирә.</w:t>
      </w:r>
      <w:r w:rsidR="00AF17A0" w:rsidRP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AF17A0" w:rsidRPr="00F935E8" w:rsidRDefault="00AF17A0" w:rsidP="00AF17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</w:t>
      </w:r>
      <w:r w:rsidRPr="00F935E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Белем һәм тәрбия бирү процессының сәламәтлекне саклау принципларына нигезләнеп төзелергә тиешлеге бәхәссез.</w:t>
      </w:r>
    </w:p>
    <w:p w:rsidR="00AF17A0" w:rsidRDefault="00AF17A0" w:rsidP="00AF17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935E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Укытучы буларак мин дәресләрдә сәламәтлекне саклау өчен шартлар тудырырга, сәламәт яшәү рәвеше буенча тиешле белем һәм күнекмәләрне формалаштырырга тиеш.</w:t>
      </w:r>
      <w:r w:rsidR="005117E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5117E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Шуңа күрә, дәресләрдә  СанПиН таләпләрен үтәргә, уңай эмоциональ кәеф, уңыш ситуациясе тудырырга тырышам.</w:t>
      </w:r>
    </w:p>
    <w:p w:rsidR="000F4204" w:rsidRPr="000F4204" w:rsidRDefault="000F4204" w:rsidP="000F4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tt-RU" w:eastAsia="ru-RU"/>
        </w:rPr>
      </w:pPr>
      <w:r w:rsidRPr="000F42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</w:t>
      </w:r>
      <w:r w:rsidRPr="000F4204">
        <w:rPr>
          <w:rFonts w:ascii="Times New Roman" w:eastAsia="Times New Roman" w:hAnsi="Times New Roman" w:cs="Times New Roman"/>
          <w:color w:val="000000"/>
          <w:sz w:val="24"/>
          <w:szCs w:val="28"/>
          <w:lang w:val="tt-RU" w:eastAsia="ru-RU"/>
        </w:rPr>
        <w:t>Фән буенча белем сыйфатын күтәрүгә төрледән-төрле формада оештырылган класстан тыш чаралар да зур өлеш кертәдер дип уйлыйм.</w:t>
      </w:r>
    </w:p>
    <w:p w:rsidR="000F4204" w:rsidRPr="000F4204" w:rsidRDefault="000F4204" w:rsidP="000F4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tt-RU" w:eastAsia="ru-RU"/>
        </w:rPr>
      </w:pPr>
      <w:r w:rsidRPr="000F4204">
        <w:rPr>
          <w:rFonts w:ascii="Times New Roman" w:eastAsia="Times New Roman" w:hAnsi="Times New Roman" w:cs="Times New Roman"/>
          <w:color w:val="000000"/>
          <w:sz w:val="24"/>
          <w:szCs w:val="28"/>
          <w:lang w:val="tt-RU" w:eastAsia="ru-RU"/>
        </w:rPr>
        <w:t xml:space="preserve">  Мәсәлән фән атналыкларында:</w:t>
      </w:r>
    </w:p>
    <w:p w:rsidR="000F4204" w:rsidRPr="000F4204" w:rsidRDefault="000F4204" w:rsidP="000F4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tt-RU" w:eastAsia="ru-RU"/>
        </w:rPr>
      </w:pPr>
      <w:r w:rsidRPr="000F4204">
        <w:rPr>
          <w:rFonts w:ascii="Times New Roman" w:eastAsia="Times New Roman" w:hAnsi="Times New Roman" w:cs="Times New Roman"/>
          <w:color w:val="000000"/>
          <w:sz w:val="24"/>
          <w:szCs w:val="28"/>
          <w:lang w:val="tt-RU" w:eastAsia="ru-RU"/>
        </w:rPr>
        <w:t xml:space="preserve">  “Биеклекне алу” (сәләтле балалар белән интельлектуаль уен),“Бердәмлектә көч”, ”Фәнни тренинг”,”Көчсез буын”,”Гаҗәеп төркемнәр”,экологик,сәламәтлек турында кичәләр һ.б.үткәрелә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tt-RU" w:eastAsia="ru-RU"/>
        </w:rPr>
        <w:t>.Видеодискалар. Экзаменнарга</w:t>
      </w:r>
      <w:r w:rsidRPr="000F4204">
        <w:rPr>
          <w:rFonts w:ascii="Times New Roman" w:eastAsia="Times New Roman" w:hAnsi="Times New Roman" w:cs="Times New Roman"/>
          <w:color w:val="000000"/>
          <w:sz w:val="24"/>
          <w:szCs w:val="28"/>
          <w:lang w:val="tt-RU" w:eastAsia="ru-RU"/>
        </w:rPr>
        <w:t xml:space="preserve"> әзерлек буенеча түгәрәкләр.Элект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tt-RU" w:eastAsia="ru-RU"/>
        </w:rPr>
        <w:t>ив курслар</w:t>
      </w:r>
      <w:r w:rsidRPr="000F4204">
        <w:rPr>
          <w:rFonts w:ascii="Times New Roman" w:eastAsia="Times New Roman" w:hAnsi="Times New Roman" w:cs="Times New Roman"/>
          <w:color w:val="000000"/>
          <w:sz w:val="24"/>
          <w:szCs w:val="28"/>
          <w:lang w:val="tt-RU" w:eastAsia="ru-RU"/>
        </w:rPr>
        <w:t>”Кеше һәм аның сәламәтлеге”.</w:t>
      </w:r>
    </w:p>
    <w:p w:rsidR="00D84C20" w:rsidRPr="00C8562C" w:rsidRDefault="006B1C38" w:rsidP="000F4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117E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</w:t>
      </w:r>
      <w:r w:rsidR="00AF17A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"</w:t>
      </w:r>
      <w:r w:rsidR="00AF17A0" w:rsidRPr="00D167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Укытучының шундые булыр, алтын булачак бер шәкертне туфрак итеп җирдә калдырыр. Укытучының тагын шундые да булыр, туфрак була</w:t>
      </w:r>
      <w:r w:rsidR="005475A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чак бер баланы алтын итә белер," – дигән </w:t>
      </w:r>
      <w:r w:rsidR="005475AD" w:rsidRPr="00D167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Риза Фәхреддин</w:t>
      </w:r>
      <w:r w:rsidR="005475A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5475AD" w:rsidRPr="00D167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0F4204" w:rsidRPr="008E2262">
        <w:rPr>
          <w:rFonts w:ascii="Times New Roman" w:eastAsia="Times New Roman" w:hAnsi="Times New Roman" w:cs="Times New Roman"/>
          <w:color w:val="FF0000"/>
          <w:sz w:val="28"/>
          <w:szCs w:val="28"/>
          <w:lang w:val="tt-RU" w:eastAsia="ru-RU"/>
        </w:rPr>
        <w:t>Без үзебезгә ышанып тапшырылган шушы балаларның</w:t>
      </w:r>
      <w:r w:rsidR="008E2262" w:rsidRPr="008E2262">
        <w:rPr>
          <w:rFonts w:ascii="Times New Roman" w:eastAsia="Times New Roman" w:hAnsi="Times New Roman" w:cs="Times New Roman"/>
          <w:color w:val="FF0000"/>
          <w:sz w:val="28"/>
          <w:szCs w:val="28"/>
          <w:lang w:val="tt-RU" w:eastAsia="ru-RU"/>
        </w:rPr>
        <w:t xml:space="preserve"> һәммәсен алтын итә белсәк иде.</w:t>
      </w:r>
    </w:p>
    <w:p w:rsidR="005475AD" w:rsidRPr="002F18A7" w:rsidRDefault="005475AD" w:rsidP="00B40FD2">
      <w:pPr>
        <w:spacing w:line="36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"Балалар</w:t>
      </w:r>
      <w:r w:rsidR="00BF796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- тормыш чәчәкләре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"</w:t>
      </w:r>
      <w:r w:rsidR="00BF796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- дигән фикерне еш ишетергә туры килә. Бу сүзләрдә тирән мәгънә ята. Чәчәкнең матур, хуш исле булып үсүендә бакчачының авыр хезмәте ятканы берәүгә дә сер түгел. </w:t>
      </w:r>
      <w:r w:rsidR="0084648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Нәкъ шуның кебек, баланың рухи дөньясы да укытучының һәрдаим</w:t>
      </w:r>
      <w:r w:rsidR="0084648F" w:rsidRPr="0084648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күзәтүе астында тора. </w:t>
      </w:r>
      <w:r w:rsidR="0084648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Шатлыгым да, куанычым да - укучыларымда. </w:t>
      </w:r>
    </w:p>
    <w:p w:rsidR="006B1C38" w:rsidRDefault="0084648F" w:rsidP="002A5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 xml:space="preserve">      Укытучы эшчәнлеген мин баскычтан менүгә тиңлим. Үзеңнең укучыларың белән шушы баскычтан менәсең дә менәсең. Менгән саен эшлисе эшләрнең күплелеген, </w:t>
      </w:r>
      <w:r w:rsidR="006B1C3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алга куйган максатларның чиксез икәнлегенә инанасың.</w:t>
      </w:r>
      <w:r w:rsidR="0080580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A920AB" w:rsidRP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Талантлы балаларны ачыклау һәм аларны төрле бәйгеләрдә катнаштыру юллары. Минем эш девизым – һәр бала талант иясе. Кечкенә генә сәләтләрен күрсәм дә, мин аларны үстерергә омтылам. Чөнки бала, үз уңышын күргән саен, сөенә-сөенә тагын да тырышыбрак эшли башлый.</w:t>
      </w:r>
      <w:r w:rsidR="00A920A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Ирешелгән кайбер уңышлар белән таныштырып китәм.</w:t>
      </w:r>
    </w:p>
    <w:p w:rsidR="00152AFC" w:rsidRPr="002F18A7" w:rsidRDefault="006B35C0" w:rsidP="00A920AB">
      <w:pPr>
        <w:rPr>
          <w:lang w:val="tt-RU"/>
        </w:rPr>
      </w:pPr>
      <w:r>
        <w:rPr>
          <w:lang w:val="tt-RU"/>
        </w:rPr>
        <w:t xml:space="preserve">      </w:t>
      </w:r>
    </w:p>
    <w:p w:rsidR="00167BA8" w:rsidRDefault="00167BA8" w:rsidP="00167BA8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6EAC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167BA8" w:rsidRPr="00D1672D" w:rsidRDefault="00167BA8" w:rsidP="00167BA8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D167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Бүгенге укучыларның гыйлем, яхшы тәрбия алырга тулы мөмкинлекләре бар. Безгә бары тик гыйлем алуга тырышлык, теләк һәм омтылыш тәрбияләргә кирәк. Безнең кулларда балалар язмышы. Безнең укучы</w:t>
      </w:r>
      <w:r w:rsidR="00E2607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ларыбыз, </w:t>
      </w:r>
      <w:r w:rsidRPr="00D167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бөтен яктан да үрнәк балалар булып үссеннәр һәм милләтебез горурланырлык шәхесләр булсыннар иде.</w:t>
      </w:r>
    </w:p>
    <w:p w:rsidR="00167BA8" w:rsidRPr="00D1672D" w:rsidRDefault="00167BA8" w:rsidP="00167BA8">
      <w:pPr>
        <w:spacing w:line="360" w:lineRule="auto"/>
        <w:rPr>
          <w:lang w:val="tt-RU"/>
        </w:rPr>
      </w:pPr>
    </w:p>
    <w:p w:rsidR="00167BA8" w:rsidRPr="002C1BD7" w:rsidRDefault="00167BA8" w:rsidP="00167B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67BA8" w:rsidRPr="002C1BD7" w:rsidSect="0080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031"/>
    <w:multiLevelType w:val="multilevel"/>
    <w:tmpl w:val="3F98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E2"/>
    <w:rsid w:val="00006E42"/>
    <w:rsid w:val="00096676"/>
    <w:rsid w:val="000F4204"/>
    <w:rsid w:val="00152AFC"/>
    <w:rsid w:val="001611D4"/>
    <w:rsid w:val="001619E0"/>
    <w:rsid w:val="00167BA8"/>
    <w:rsid w:val="001754E2"/>
    <w:rsid w:val="00193014"/>
    <w:rsid w:val="002509AA"/>
    <w:rsid w:val="002A5487"/>
    <w:rsid w:val="002F18A7"/>
    <w:rsid w:val="003C271F"/>
    <w:rsid w:val="004E04D1"/>
    <w:rsid w:val="005117E7"/>
    <w:rsid w:val="005475AD"/>
    <w:rsid w:val="00557DEB"/>
    <w:rsid w:val="0060327F"/>
    <w:rsid w:val="00661598"/>
    <w:rsid w:val="006A6219"/>
    <w:rsid w:val="006B1C38"/>
    <w:rsid w:val="006B35C0"/>
    <w:rsid w:val="00706EAC"/>
    <w:rsid w:val="007121EC"/>
    <w:rsid w:val="007C437F"/>
    <w:rsid w:val="0080580B"/>
    <w:rsid w:val="00824F81"/>
    <w:rsid w:val="00836922"/>
    <w:rsid w:val="0084648F"/>
    <w:rsid w:val="00865682"/>
    <w:rsid w:val="008B4DC6"/>
    <w:rsid w:val="008E2262"/>
    <w:rsid w:val="0099427D"/>
    <w:rsid w:val="00A920AB"/>
    <w:rsid w:val="00AE720F"/>
    <w:rsid w:val="00AF17A0"/>
    <w:rsid w:val="00AF7040"/>
    <w:rsid w:val="00B40FD2"/>
    <w:rsid w:val="00B8242D"/>
    <w:rsid w:val="00BF0363"/>
    <w:rsid w:val="00BF796B"/>
    <w:rsid w:val="00C275CB"/>
    <w:rsid w:val="00C8562C"/>
    <w:rsid w:val="00CA5C0A"/>
    <w:rsid w:val="00D576FD"/>
    <w:rsid w:val="00D84C20"/>
    <w:rsid w:val="00E2607D"/>
    <w:rsid w:val="00E57737"/>
    <w:rsid w:val="00EA61C0"/>
    <w:rsid w:val="00F142AF"/>
    <w:rsid w:val="00F309E4"/>
    <w:rsid w:val="00F33C9D"/>
    <w:rsid w:val="00F37743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E0"/>
  </w:style>
  <w:style w:type="paragraph" w:styleId="2">
    <w:name w:val="heading 2"/>
    <w:basedOn w:val="a"/>
    <w:link w:val="20"/>
    <w:uiPriority w:val="9"/>
    <w:qFormat/>
    <w:rsid w:val="003C2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71F"/>
  </w:style>
  <w:style w:type="character" w:customStyle="1" w:styleId="20">
    <w:name w:val="Заголовок 2 Знак"/>
    <w:basedOn w:val="a0"/>
    <w:link w:val="2"/>
    <w:uiPriority w:val="9"/>
    <w:rsid w:val="003C2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E0"/>
  </w:style>
  <w:style w:type="paragraph" w:styleId="2">
    <w:name w:val="heading 2"/>
    <w:basedOn w:val="a"/>
    <w:link w:val="20"/>
    <w:uiPriority w:val="9"/>
    <w:qFormat/>
    <w:rsid w:val="003C2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71F"/>
  </w:style>
  <w:style w:type="character" w:customStyle="1" w:styleId="20">
    <w:name w:val="Заголовок 2 Знак"/>
    <w:basedOn w:val="a0"/>
    <w:link w:val="2"/>
    <w:uiPriority w:val="9"/>
    <w:rsid w:val="003C2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F61F-6703-4DE6-8BC9-D46C434D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Гульсина</cp:lastModifiedBy>
  <cp:revision>11</cp:revision>
  <dcterms:created xsi:type="dcterms:W3CDTF">2014-06-16T09:10:00Z</dcterms:created>
  <dcterms:modified xsi:type="dcterms:W3CDTF">2015-01-29T08:00:00Z</dcterms:modified>
</cp:coreProperties>
</file>