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FF" w:rsidRPr="00617E17" w:rsidRDefault="007F49FF" w:rsidP="007F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17">
        <w:rPr>
          <w:rFonts w:ascii="Times New Roman" w:hAnsi="Times New Roman" w:cs="Times New Roman"/>
          <w:b/>
          <w:sz w:val="28"/>
          <w:szCs w:val="28"/>
        </w:rPr>
        <w:t xml:space="preserve">Конспект урока литературы в 9 классе по роману М.Ю. Лермонтова </w:t>
      </w:r>
    </w:p>
    <w:p w:rsidR="007F49FF" w:rsidRDefault="007F49FF" w:rsidP="007F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17">
        <w:rPr>
          <w:rFonts w:ascii="Times New Roman" w:hAnsi="Times New Roman" w:cs="Times New Roman"/>
          <w:b/>
          <w:sz w:val="28"/>
          <w:szCs w:val="28"/>
        </w:rPr>
        <w:t>«Герой нашего времени».</w:t>
      </w:r>
    </w:p>
    <w:p w:rsidR="007F49FF" w:rsidRPr="001C15BF" w:rsidRDefault="007F49FF" w:rsidP="007F49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BF">
        <w:rPr>
          <w:rFonts w:ascii="Times New Roman" w:hAnsi="Times New Roman" w:cs="Times New Roman"/>
          <w:b/>
          <w:sz w:val="28"/>
          <w:szCs w:val="28"/>
        </w:rPr>
        <w:t>Тема: «Фаталист» как философское зерно «Героя нашего времени».</w:t>
      </w:r>
    </w:p>
    <w:p w:rsidR="007F49FF" w:rsidRDefault="007F49FF" w:rsidP="007F49FF">
      <w:pPr>
        <w:jc w:val="both"/>
        <w:rPr>
          <w:rFonts w:ascii="Times New Roman" w:hAnsi="Times New Roman" w:cs="Times New Roman"/>
          <w:sz w:val="28"/>
          <w:szCs w:val="28"/>
        </w:rPr>
      </w:pPr>
      <w:r w:rsidRPr="001C15B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раскрытие понятия «философский роман»; фатализм как неверие человека в собственные силы;  проблема выбора в романе.</w:t>
      </w:r>
    </w:p>
    <w:p w:rsidR="007F49FF" w:rsidRDefault="007F49FF" w:rsidP="007F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F49FF" w:rsidRDefault="007F49FF" w:rsidP="007F49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49FF" w:rsidRDefault="007F49FF" w:rsidP="007F49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несколько высказываний Печорина. Когда и по какому поводу они были произнесены?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ведь есть необъятное наслаждение в обладании молодой, едва распустившейся души! Она как цветок, которого лучший аромат испаряется навстречу первому лучу солнца; его надо сорвать в эту минуту и, подышав им досыта, бросить на дороге: авось кто-нибудь поднимет!»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решился предоставить все выгоды Грушницкому; я хотел испытать его; в душе его могла проснуться искра великодушия, и тогда всё устроилось бы к лучшему; но самолюбие и слабость характера должны были торжествовать…»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чувствую в себе эту ненасытную жадность, поглощающую всё, что встречается на пути; я смотрю на страдания и радости других только в отношении к себе, как на пищу, поддерживающую мои душевные силы».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«Быть для кого-нибудь причиною страданий и радостей, не имея на то никакого положительного права, - не самая ли это сладкая пища нашей гордости? А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>? Насыщенная гордость».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люди! Все они таковы: знают заранее все дурные стороны поступка, помогают, советуют, даже одобряют его, видя невозможность другого средства, - а потом умывают руки и отворачиваются с негодованием от того, кто имел смелость взять на себя всю тягость ответственности. Все они таковы, даже самые добрые, самые умные!..»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Сделайте вывод об отношении Печорина к людям?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(Отношение Печорина к людям негативное.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верит ни в дружбу, ни в любовь.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боится разочароваться).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опираясь на высказывания Печорина, что он экспериментирует с людьми, нисколько не заботясь об их чувствах.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же причина такого поведения героя? Ответ ан этот вопрос мы постараемся найти в последней повести «Фаталист». Если в двух предыдущих повестях Лермонтов тяготел к авантюре и психологическому роману, то в «Фаталисте» он склоняется к философской прозе.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слово «фаталист»?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(Фаталист – человек, верящий в предопределение, в то, что «судьба написана на небесах»).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судьбы испокон веков занимал человечество. Греки и римляне жили с твёрдым убеждением, что от судьбы не уйдёшь.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высказывания двух философов и скажите, в чём их противоречие?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родится свободным» (Жан Жак Руссо, французский просветитель)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«Рабом родится человек, рабом в могилу ляжет…» (К. Батюшков)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 повести можно назвать фаталистом?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 убеждён, что нельзя умереть прежде смерти).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эпизод повести подтверждает невероятное пристрастие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карточной игре? 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момент проявляется таинственная власть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людьми?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вышел в другую комнату и сел у стола.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последовали за ним: он знаком пригласил нас сесть кругом. Многие повиновались ему: в эту минуту он приобрёл над нами какую-то таинственную власть».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хладнокровен, когда подставляет пистолет к виску?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(Он уверен, что его судьба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предопределена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он не умрёт).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люди подчиняются ему?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(Постоянное стремление рисковать,  дразнить судьбу придаёт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таинственную притягательную силу).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у Печорина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них обоих замкнутый характер, их обоих волнует вечный вопрос о судьбе, они способны подчинять своей воле людей).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чём их различие?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(Печорин не верит в предопределённость)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Прочитайте ещё одно высказывание Печорина и укажите различие между Печориным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«Страсти не что иное, как идеи при первом своём развитии: они принадлежность юности и сердца, и глупец тот, кто думает целую жизнь ими волноваться».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 страстей, а Печорин, обладающий сильной волей, не даёт себе покориться страстям).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объясняет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осечку пистолета?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(«Эти азиатские курки часто осекаются, если дурно смазаны или не довольно крепко прижмёшь пальцем»).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 после этого дать однозначный ответ на  вопрос, предопределена ли жизнь и смерть или всё в руках человека?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(Мы можем только гадать, действительно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испытывал судьбу)?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Верит ли Печорин в предопределение? Обратимся к эпизоду повести со слов «Я возвращался домой пустыми переулками…» до «..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встречает душа во всякой борьбе с людьми или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Печорин называет «заблуждениями», к которым были привязаны предки?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(Заблуждениями предков Печорин, как и многие представители его поколения, считали веру в Божественное Провидение, управляющее судьбами мира и человека).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Божественное Провидение управляет миром, то тогда кого же можно поставить в центр Вселенной?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центре Вселенной стоит человек и его собственное «я»).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изменения претерпевает отношение Печорина к фатализму?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(Смерть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изменила отношение Печорина к фатализму.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сам признаётся, что видел на его лице «печать близкой кончины»).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задаёт перед смертью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(«Кого ты ищешь?»)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ли бытовой смысл несёт прозвучавший вопрос и ответ на него? Случайно ли ответ выделен курсивом?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(Этот вопрос выхвачен из бытового контекста и обращён к той, что не признаёт отсрочек).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всё-таки, судьба существует? Воля человека не играет роли? Обратимся к ещё одному эпизоду повести. Прежде чем ворваться в хату, Печорин составляет чёткий план действий.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Проследите его. (чтение эпизода со слов «Я подошёл к окну.. « и до слов «Офицеры меня поздравляли – и точно, было с чем!»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повести Печорин становится героем – уже безо всякой иронии.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обезвреживает убийцу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рискуя жизнью. Его поступок решителен и смел.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никто не сможет упрекнуть Печорина в рыцарской бутафории).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Бросаясь навстречу опасности, Печорин задаётся вопросом: кто хозяин жизни: человек или судьба? В чём же убеждается Печорин? Прочитаем отрывок из романа: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люблю сомневаться во всём: это расположение ума не мешает решительности характера – напротив, что до меня касается, то я всегда смелее иду вперёд, когда не знаю, что меня ожидает.  Ведь хуже смерти ничего не случится – а смерти не минуешь».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Даёт ли автор однозначный ответ на вопрос судьбы.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(Нет, однозначного ответа автор не даёт, но всё-таки вопрос о судьбе и правах индивидуальности на самостоятельность Лермонтов решает в пользу человека).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Опираясь на эту фразу, попытаемся  ответить на ключевой вопрос романа:  в трагичность судьбы Печорина?  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(Одна из причин трагедии Печорина  -  его безверие, его сомнение во всём).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обрекает себя человек, отказавшись от веры?</w:t>
      </w: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(Отказавшись от веры, человек остаётся один на один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Вселенной и начинает сомневаться  в своих силах. Ведь возможности разума человека не безграничны, человеческая жизнь конечна. Он обрекает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покинутость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одиночество, разобщённость с миром людей. Он не верит ни в дружбу, ни в любовь, ни в Божественное Провидение и не хочет поверить, боясь разочароваться  в очередной раз.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 судьба Печорина).</w:t>
      </w:r>
      <w:proofErr w:type="gramEnd"/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9FF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9FF" w:rsidRPr="00271DD3" w:rsidRDefault="007F49FF" w:rsidP="007F49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9FF" w:rsidRPr="006730AE" w:rsidRDefault="007F49FF" w:rsidP="007F4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68E" w:rsidRDefault="00B3768E">
      <w:bookmarkStart w:id="0" w:name="_GoBack"/>
      <w:bookmarkEnd w:id="0"/>
    </w:p>
    <w:sectPr w:rsidR="00B3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3B5B"/>
    <w:multiLevelType w:val="hybridMultilevel"/>
    <w:tmpl w:val="FE9420FE"/>
    <w:lvl w:ilvl="0" w:tplc="2E7C9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FF"/>
    <w:rsid w:val="007F49FF"/>
    <w:rsid w:val="00B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2014-02-02T18:29:00Z</dcterms:created>
  <dcterms:modified xsi:type="dcterms:W3CDTF">2014-02-02T18:31:00Z</dcterms:modified>
</cp:coreProperties>
</file>