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A5A" w:rsidRPr="00503A5A" w:rsidRDefault="00503A5A" w:rsidP="00503A5A">
      <w:pPr>
        <w:spacing w:before="100" w:beforeAutospacing="1" w:after="100" w:afterAutospacing="1" w:line="240" w:lineRule="auto"/>
        <w:rPr>
          <w:rFonts w:ascii="Times New Roman" w:eastAsia="Times New Roman" w:hAnsi="Times New Roman" w:cs="Times New Roman"/>
          <w:sz w:val="24"/>
          <w:szCs w:val="24"/>
          <w:lang w:eastAsia="ru-RU"/>
        </w:rPr>
      </w:pPr>
      <w:r w:rsidRPr="00503A5A">
        <w:rPr>
          <w:rFonts w:ascii="Times New Roman" w:eastAsia="Times New Roman" w:hAnsi="Times New Roman" w:cs="Times New Roman"/>
          <w:sz w:val="24"/>
          <w:szCs w:val="24"/>
          <w:lang w:eastAsia="ru-RU"/>
        </w:rPr>
        <w:t> </w:t>
      </w:r>
    </w:p>
    <w:p w:rsidR="00503A5A" w:rsidRPr="00503A5A" w:rsidRDefault="00503A5A" w:rsidP="00503A5A">
      <w:pPr>
        <w:spacing w:before="100" w:beforeAutospacing="1" w:after="100" w:afterAutospacing="1" w:line="240" w:lineRule="auto"/>
        <w:rPr>
          <w:rFonts w:ascii="Times New Roman" w:eastAsia="Times New Roman" w:hAnsi="Times New Roman" w:cs="Times New Roman"/>
          <w:sz w:val="24"/>
          <w:szCs w:val="24"/>
          <w:lang w:eastAsia="ru-RU"/>
        </w:rPr>
      </w:pPr>
      <w:r w:rsidRPr="00503A5A">
        <w:rPr>
          <w:rFonts w:ascii="Times New Roman" w:eastAsia="Times New Roman" w:hAnsi="Times New Roman" w:cs="Times New Roman"/>
          <w:sz w:val="24"/>
          <w:szCs w:val="24"/>
          <w:lang w:eastAsia="ru-RU"/>
        </w:rPr>
        <w:t> </w:t>
      </w:r>
    </w:p>
    <w:p w:rsidR="00AD059A" w:rsidRPr="00C53ACA" w:rsidRDefault="00AD059A" w:rsidP="0095733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53ACA">
        <w:rPr>
          <w:rFonts w:ascii="Times New Roman" w:eastAsia="Times New Roman" w:hAnsi="Times New Roman" w:cs="Times New Roman"/>
          <w:b/>
          <w:bCs/>
          <w:sz w:val="28"/>
          <w:szCs w:val="28"/>
          <w:lang w:eastAsia="ru-RU"/>
        </w:rPr>
        <w:t>ИНДИВИДУАЛЬНЫЕ ОБРАЗОВАТЕЛЬНЫЕ ТРАЕКТОРИИ УЧАЩИХСЯ СТАРШИХ КЛАССОВ</w:t>
      </w:r>
    </w:p>
    <w:p w:rsidR="00503A5A" w:rsidRPr="00503A5A" w:rsidRDefault="00AD059A" w:rsidP="00503A5A">
      <w:pPr>
        <w:spacing w:before="100" w:beforeAutospacing="1" w:after="100" w:afterAutospacing="1" w:line="240" w:lineRule="auto"/>
        <w:rPr>
          <w:rFonts w:ascii="Times New Roman" w:eastAsia="Times New Roman" w:hAnsi="Times New Roman" w:cs="Times New Roman"/>
          <w:sz w:val="24"/>
          <w:szCs w:val="24"/>
          <w:lang w:eastAsia="ru-RU"/>
        </w:rPr>
      </w:pPr>
      <w:r w:rsidRPr="00503A5A">
        <w:rPr>
          <w:rFonts w:ascii="Times New Roman" w:eastAsia="Times New Roman" w:hAnsi="Times New Roman" w:cs="Times New Roman"/>
          <w:sz w:val="24"/>
          <w:szCs w:val="24"/>
          <w:lang w:eastAsia="ru-RU"/>
        </w:rPr>
        <w:t>        Для соответствия современным жизненным потребностям развития страны  необходимо достижение нового качества образования. Реализация продуктивного обучения в рамках общеобразовательной школы   при  условии наличия небольшого количества классов-комплектов может быть осуществлена с помощью индивидуальных маршрутов обучения. Индивидуальный маршрут – это целенаправленно проектируемая дифференцированная образовательная программа, обеспечивающая учащемуся позиции субъекта выбора, разработки и реализации образовательной программы при осуществлении преподавателями педагогической поддержки его самоопределения и самореализации</w:t>
      </w:r>
      <w:proofErr w:type="gramStart"/>
      <w:r w:rsidRPr="00503A5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w:t>
      </w:r>
      <w:r w:rsidR="00503A5A" w:rsidRPr="00503A5A">
        <w:rPr>
          <w:rFonts w:ascii="Times New Roman" w:eastAsia="Times New Roman" w:hAnsi="Times New Roman" w:cs="Times New Roman"/>
          <w:b/>
          <w:bCs/>
          <w:sz w:val="24"/>
          <w:szCs w:val="24"/>
          <w:lang w:eastAsia="ru-RU"/>
        </w:rPr>
        <w:t xml:space="preserve">    </w:t>
      </w:r>
    </w:p>
    <w:p w:rsidR="00503A5A" w:rsidRPr="00503A5A" w:rsidRDefault="00503A5A" w:rsidP="00503A5A">
      <w:pPr>
        <w:spacing w:before="100" w:beforeAutospacing="1" w:after="100" w:afterAutospacing="1" w:line="240" w:lineRule="auto"/>
        <w:rPr>
          <w:rFonts w:ascii="Times New Roman" w:eastAsia="Times New Roman" w:hAnsi="Times New Roman" w:cs="Times New Roman"/>
          <w:sz w:val="24"/>
          <w:szCs w:val="24"/>
          <w:lang w:eastAsia="ru-RU"/>
        </w:rPr>
      </w:pPr>
      <w:r w:rsidRPr="00503A5A">
        <w:rPr>
          <w:rFonts w:ascii="Times New Roman" w:eastAsia="Times New Roman" w:hAnsi="Times New Roman" w:cs="Times New Roman"/>
          <w:sz w:val="24"/>
          <w:szCs w:val="24"/>
          <w:lang w:eastAsia="ru-RU"/>
        </w:rPr>
        <w:t xml:space="preserve">         Нормативно-правовой основой </w:t>
      </w:r>
      <w:proofErr w:type="gramStart"/>
      <w:r w:rsidRPr="00503A5A">
        <w:rPr>
          <w:rFonts w:ascii="Times New Roman" w:eastAsia="Times New Roman" w:hAnsi="Times New Roman" w:cs="Times New Roman"/>
          <w:sz w:val="24"/>
          <w:szCs w:val="24"/>
          <w:lang w:eastAsia="ru-RU"/>
        </w:rPr>
        <w:t>обучения</w:t>
      </w:r>
      <w:proofErr w:type="gramEnd"/>
      <w:r w:rsidRPr="00503A5A">
        <w:rPr>
          <w:rFonts w:ascii="Times New Roman" w:eastAsia="Times New Roman" w:hAnsi="Times New Roman" w:cs="Times New Roman"/>
          <w:sz w:val="24"/>
          <w:szCs w:val="24"/>
          <w:lang w:eastAsia="ru-RU"/>
        </w:rPr>
        <w:t xml:space="preserve"> по индивидуальным учебным планам являются:</w:t>
      </w:r>
    </w:p>
    <w:p w:rsidR="00503A5A" w:rsidRPr="00503A5A" w:rsidRDefault="00503A5A" w:rsidP="00503A5A">
      <w:pPr>
        <w:spacing w:before="100" w:beforeAutospacing="1" w:after="100" w:afterAutospacing="1" w:line="240" w:lineRule="auto"/>
        <w:rPr>
          <w:rFonts w:ascii="Times New Roman" w:eastAsia="Times New Roman" w:hAnsi="Times New Roman" w:cs="Times New Roman"/>
          <w:sz w:val="24"/>
          <w:szCs w:val="24"/>
          <w:lang w:eastAsia="ru-RU"/>
        </w:rPr>
      </w:pPr>
      <w:r w:rsidRPr="00503A5A">
        <w:rPr>
          <w:rFonts w:ascii="Times New Roman" w:eastAsia="Times New Roman" w:hAnsi="Times New Roman" w:cs="Times New Roman"/>
          <w:sz w:val="24"/>
          <w:szCs w:val="24"/>
          <w:lang w:eastAsia="ru-RU"/>
        </w:rPr>
        <w:t xml:space="preserve">- Закон «Об образовании», который указывает «… обучающиеся всех образовательных учреждений имеют право на получение образования в соответствии с государственными образовательными стандартами, на обучение в пределах этих стандартов по индивидуальным учебным планам, на ускоренный курс обучения. … </w:t>
      </w:r>
      <w:proofErr w:type="gramStart"/>
      <w:r w:rsidRPr="00503A5A">
        <w:rPr>
          <w:rFonts w:ascii="Times New Roman" w:eastAsia="Times New Roman" w:hAnsi="Times New Roman" w:cs="Times New Roman"/>
          <w:sz w:val="24"/>
          <w:szCs w:val="24"/>
          <w:lang w:eastAsia="ru-RU"/>
        </w:rPr>
        <w:t>Обучение граждан</w:t>
      </w:r>
      <w:proofErr w:type="gramEnd"/>
      <w:r w:rsidRPr="00503A5A">
        <w:rPr>
          <w:rFonts w:ascii="Times New Roman" w:eastAsia="Times New Roman" w:hAnsi="Times New Roman" w:cs="Times New Roman"/>
          <w:sz w:val="24"/>
          <w:szCs w:val="24"/>
          <w:lang w:eastAsia="ru-RU"/>
        </w:rPr>
        <w:t xml:space="preserve"> по индивидуальным учебным планам в пределах государственного образовательного стандарта … регламентируется уставом данного образовательного учреждения (п.1 ст.50)</w:t>
      </w:r>
    </w:p>
    <w:p w:rsidR="00503A5A" w:rsidRPr="00503A5A" w:rsidRDefault="00503A5A" w:rsidP="00503A5A">
      <w:pPr>
        <w:spacing w:before="100" w:beforeAutospacing="1" w:after="100" w:afterAutospacing="1" w:line="240" w:lineRule="auto"/>
        <w:rPr>
          <w:rFonts w:ascii="Times New Roman" w:eastAsia="Times New Roman" w:hAnsi="Times New Roman" w:cs="Times New Roman"/>
          <w:sz w:val="24"/>
          <w:szCs w:val="24"/>
          <w:lang w:eastAsia="ru-RU"/>
        </w:rPr>
      </w:pPr>
      <w:r w:rsidRPr="00503A5A">
        <w:rPr>
          <w:rFonts w:ascii="Times New Roman" w:eastAsia="Times New Roman" w:hAnsi="Times New Roman" w:cs="Times New Roman"/>
          <w:sz w:val="24"/>
          <w:szCs w:val="24"/>
          <w:lang w:eastAsia="ru-RU"/>
        </w:rPr>
        <w:t>- концепция профильного обучения на третьей ступени общего образования</w:t>
      </w:r>
    </w:p>
    <w:p w:rsidR="00503A5A" w:rsidRPr="00503A5A" w:rsidRDefault="00503A5A" w:rsidP="00503A5A">
      <w:pPr>
        <w:spacing w:before="100" w:beforeAutospacing="1" w:after="100" w:afterAutospacing="1" w:line="240" w:lineRule="auto"/>
        <w:rPr>
          <w:rFonts w:ascii="Times New Roman" w:eastAsia="Times New Roman" w:hAnsi="Times New Roman" w:cs="Times New Roman"/>
          <w:sz w:val="24"/>
          <w:szCs w:val="24"/>
          <w:lang w:eastAsia="ru-RU"/>
        </w:rPr>
      </w:pPr>
      <w:r w:rsidRPr="00503A5A">
        <w:rPr>
          <w:rFonts w:ascii="Times New Roman" w:eastAsia="Times New Roman" w:hAnsi="Times New Roman" w:cs="Times New Roman"/>
          <w:sz w:val="24"/>
          <w:szCs w:val="24"/>
          <w:lang w:eastAsia="ru-RU"/>
        </w:rPr>
        <w:t>- федеральный базисный учебный план для среднего (полного) общего образования (приложение к приказу МО РФ от 09.03.2004 №1312)</w:t>
      </w:r>
    </w:p>
    <w:p w:rsidR="00503A5A" w:rsidRPr="00503A5A" w:rsidRDefault="00503A5A" w:rsidP="00503A5A">
      <w:pPr>
        <w:spacing w:before="100" w:beforeAutospacing="1" w:after="100" w:afterAutospacing="1" w:line="240" w:lineRule="auto"/>
        <w:rPr>
          <w:rFonts w:ascii="Times New Roman" w:eastAsia="Times New Roman" w:hAnsi="Times New Roman" w:cs="Times New Roman"/>
          <w:sz w:val="24"/>
          <w:szCs w:val="24"/>
          <w:lang w:eastAsia="ru-RU"/>
        </w:rPr>
      </w:pPr>
      <w:r w:rsidRPr="00503A5A">
        <w:rPr>
          <w:rFonts w:ascii="Times New Roman" w:eastAsia="Times New Roman" w:hAnsi="Times New Roman" w:cs="Times New Roman"/>
          <w:sz w:val="24"/>
          <w:szCs w:val="24"/>
          <w:lang w:eastAsia="ru-RU"/>
        </w:rPr>
        <w:t xml:space="preserve">-  рекомендации по организации профильного обучения </w:t>
      </w:r>
      <w:proofErr w:type="gramStart"/>
      <w:r w:rsidRPr="00503A5A">
        <w:rPr>
          <w:rFonts w:ascii="Times New Roman" w:eastAsia="Times New Roman" w:hAnsi="Times New Roman" w:cs="Times New Roman"/>
          <w:sz w:val="24"/>
          <w:szCs w:val="24"/>
          <w:lang w:eastAsia="ru-RU"/>
        </w:rPr>
        <w:t xml:space="preserve">( </w:t>
      </w:r>
      <w:proofErr w:type="gramEnd"/>
      <w:r w:rsidRPr="00503A5A">
        <w:rPr>
          <w:rFonts w:ascii="Times New Roman" w:eastAsia="Times New Roman" w:hAnsi="Times New Roman" w:cs="Times New Roman"/>
          <w:sz w:val="24"/>
          <w:szCs w:val="24"/>
          <w:lang w:eastAsia="ru-RU"/>
        </w:rPr>
        <w:t>Приложение к письму Департамента общего и дошкольного образования МО России от 20.04.04 № 14-51-102\13)</w:t>
      </w:r>
    </w:p>
    <w:p w:rsidR="00503A5A" w:rsidRPr="00503A5A" w:rsidRDefault="00503A5A" w:rsidP="00503A5A">
      <w:pPr>
        <w:spacing w:before="100" w:beforeAutospacing="1" w:after="100" w:afterAutospacing="1" w:line="240" w:lineRule="auto"/>
        <w:rPr>
          <w:rFonts w:ascii="Times New Roman" w:eastAsia="Times New Roman" w:hAnsi="Times New Roman" w:cs="Times New Roman"/>
          <w:sz w:val="24"/>
          <w:szCs w:val="24"/>
          <w:lang w:eastAsia="ru-RU"/>
        </w:rPr>
      </w:pPr>
      <w:r w:rsidRPr="00503A5A">
        <w:rPr>
          <w:rFonts w:ascii="Times New Roman" w:eastAsia="Times New Roman" w:hAnsi="Times New Roman" w:cs="Times New Roman"/>
          <w:sz w:val="24"/>
          <w:szCs w:val="24"/>
          <w:lang w:eastAsia="ru-RU"/>
        </w:rPr>
        <w:t>- устав общеобразовательного учреждения</w:t>
      </w:r>
    </w:p>
    <w:p w:rsidR="00503A5A" w:rsidRPr="00503A5A" w:rsidRDefault="00503A5A" w:rsidP="00503A5A">
      <w:pPr>
        <w:spacing w:before="100" w:beforeAutospacing="1" w:after="100" w:afterAutospacing="1" w:line="240" w:lineRule="auto"/>
        <w:rPr>
          <w:rFonts w:ascii="Times New Roman" w:eastAsia="Times New Roman" w:hAnsi="Times New Roman" w:cs="Times New Roman"/>
          <w:sz w:val="24"/>
          <w:szCs w:val="24"/>
          <w:lang w:eastAsia="ru-RU"/>
        </w:rPr>
      </w:pPr>
      <w:r w:rsidRPr="00503A5A">
        <w:rPr>
          <w:rFonts w:ascii="Times New Roman" w:eastAsia="Times New Roman" w:hAnsi="Times New Roman" w:cs="Times New Roman"/>
          <w:sz w:val="24"/>
          <w:szCs w:val="24"/>
          <w:lang w:eastAsia="ru-RU"/>
        </w:rPr>
        <w:t>1.</w:t>
      </w:r>
      <w:r w:rsidRPr="00503A5A">
        <w:rPr>
          <w:rFonts w:ascii="Times New Roman" w:eastAsia="Times New Roman" w:hAnsi="Times New Roman" w:cs="Times New Roman"/>
          <w:b/>
          <w:bCs/>
          <w:sz w:val="24"/>
          <w:szCs w:val="24"/>
          <w:lang w:eastAsia="ru-RU"/>
        </w:rPr>
        <w:t>ЦЕЛЕВОЕ НАЗНАЧЕНИЕ</w:t>
      </w:r>
      <w:r w:rsidRPr="00503A5A">
        <w:rPr>
          <w:rFonts w:ascii="Times New Roman" w:eastAsia="Times New Roman" w:hAnsi="Times New Roman" w:cs="Times New Roman"/>
          <w:sz w:val="24"/>
          <w:szCs w:val="24"/>
          <w:lang w:eastAsia="ru-RU"/>
        </w:rPr>
        <w:t>            </w:t>
      </w:r>
    </w:p>
    <w:p w:rsidR="00503A5A" w:rsidRPr="00503A5A" w:rsidRDefault="00503A5A" w:rsidP="00503A5A">
      <w:pPr>
        <w:spacing w:before="100" w:beforeAutospacing="1" w:after="100" w:afterAutospacing="1" w:line="240" w:lineRule="auto"/>
        <w:rPr>
          <w:rFonts w:ascii="Times New Roman" w:eastAsia="Times New Roman" w:hAnsi="Times New Roman" w:cs="Times New Roman"/>
          <w:sz w:val="24"/>
          <w:szCs w:val="24"/>
          <w:lang w:eastAsia="ru-RU"/>
        </w:rPr>
      </w:pPr>
      <w:r w:rsidRPr="00503A5A">
        <w:rPr>
          <w:rFonts w:ascii="Times New Roman" w:eastAsia="Times New Roman" w:hAnsi="Times New Roman" w:cs="Times New Roman"/>
          <w:sz w:val="24"/>
          <w:szCs w:val="24"/>
          <w:lang w:eastAsia="ru-RU"/>
        </w:rPr>
        <w:t>       Индивидуальная образовательная программа средней школы является нормативно-управленческим документом, который позволяет реализовать принцип личностной ориентации образовательного процесса путем создания условий для индивидуального обучения.</w:t>
      </w:r>
    </w:p>
    <w:p w:rsidR="00503A5A" w:rsidRPr="00503A5A" w:rsidRDefault="00503A5A" w:rsidP="00503A5A">
      <w:pPr>
        <w:spacing w:before="100" w:beforeAutospacing="1" w:after="100" w:afterAutospacing="1" w:line="240" w:lineRule="auto"/>
        <w:rPr>
          <w:rFonts w:ascii="Times New Roman" w:eastAsia="Times New Roman" w:hAnsi="Times New Roman" w:cs="Times New Roman"/>
          <w:sz w:val="24"/>
          <w:szCs w:val="24"/>
          <w:lang w:eastAsia="ru-RU"/>
        </w:rPr>
      </w:pPr>
      <w:r w:rsidRPr="00503A5A">
        <w:rPr>
          <w:rFonts w:ascii="Times New Roman" w:eastAsia="Times New Roman" w:hAnsi="Times New Roman" w:cs="Times New Roman"/>
          <w:sz w:val="24"/>
          <w:szCs w:val="24"/>
          <w:lang w:eastAsia="ru-RU"/>
        </w:rPr>
        <w:t>Цель документ</w:t>
      </w:r>
      <w:proofErr w:type="gramStart"/>
      <w:r w:rsidRPr="00503A5A">
        <w:rPr>
          <w:rFonts w:ascii="Times New Roman" w:eastAsia="Times New Roman" w:hAnsi="Times New Roman" w:cs="Times New Roman"/>
          <w:sz w:val="24"/>
          <w:szCs w:val="24"/>
          <w:lang w:eastAsia="ru-RU"/>
        </w:rPr>
        <w:t>а-</w:t>
      </w:r>
      <w:proofErr w:type="gramEnd"/>
      <w:r w:rsidRPr="00503A5A">
        <w:rPr>
          <w:rFonts w:ascii="Times New Roman" w:eastAsia="Times New Roman" w:hAnsi="Times New Roman" w:cs="Times New Roman"/>
          <w:sz w:val="24"/>
          <w:szCs w:val="24"/>
          <w:lang w:eastAsia="ru-RU"/>
        </w:rPr>
        <w:t xml:space="preserve"> получение индивидуумом среднего образования на выбранном им уровне в соответствии с образовательным стандартом.</w:t>
      </w:r>
    </w:p>
    <w:p w:rsidR="00503A5A" w:rsidRPr="00503A5A" w:rsidRDefault="00503A5A" w:rsidP="00503A5A">
      <w:pPr>
        <w:spacing w:before="100" w:beforeAutospacing="1" w:after="100" w:afterAutospacing="1" w:line="240" w:lineRule="auto"/>
        <w:rPr>
          <w:rFonts w:ascii="Times New Roman" w:eastAsia="Times New Roman" w:hAnsi="Times New Roman" w:cs="Times New Roman"/>
          <w:sz w:val="24"/>
          <w:szCs w:val="24"/>
          <w:lang w:eastAsia="ru-RU"/>
        </w:rPr>
      </w:pPr>
      <w:r w:rsidRPr="00503A5A">
        <w:rPr>
          <w:rFonts w:ascii="Times New Roman" w:eastAsia="Times New Roman" w:hAnsi="Times New Roman" w:cs="Times New Roman"/>
          <w:sz w:val="24"/>
          <w:szCs w:val="24"/>
          <w:lang w:eastAsia="ru-RU"/>
        </w:rPr>
        <w:t>       Необходимость построения индивидуальных образовательных программ диктуется следующими соображениями:</w:t>
      </w:r>
    </w:p>
    <w:p w:rsidR="00503A5A" w:rsidRPr="00503A5A" w:rsidRDefault="00503A5A" w:rsidP="00503A5A">
      <w:pPr>
        <w:spacing w:before="100" w:beforeAutospacing="1" w:after="100" w:afterAutospacing="1" w:line="240" w:lineRule="auto"/>
        <w:rPr>
          <w:rFonts w:ascii="Times New Roman" w:eastAsia="Times New Roman" w:hAnsi="Times New Roman" w:cs="Times New Roman"/>
          <w:sz w:val="24"/>
          <w:szCs w:val="24"/>
          <w:lang w:eastAsia="ru-RU"/>
        </w:rPr>
      </w:pPr>
      <w:r w:rsidRPr="00503A5A">
        <w:rPr>
          <w:rFonts w:ascii="Times New Roman" w:eastAsia="Times New Roman" w:hAnsi="Times New Roman" w:cs="Times New Roman"/>
          <w:sz w:val="24"/>
          <w:szCs w:val="24"/>
          <w:lang w:eastAsia="ru-RU"/>
        </w:rPr>
        <w:t>- проведение государственной итоговой аттестации за курс средней школы в форме и по материалам ЕГЭ</w:t>
      </w:r>
    </w:p>
    <w:p w:rsidR="00503A5A" w:rsidRPr="00503A5A" w:rsidRDefault="00503A5A" w:rsidP="00503A5A">
      <w:pPr>
        <w:spacing w:before="100" w:beforeAutospacing="1" w:after="100" w:afterAutospacing="1" w:line="240" w:lineRule="auto"/>
        <w:rPr>
          <w:rFonts w:ascii="Times New Roman" w:eastAsia="Times New Roman" w:hAnsi="Times New Roman" w:cs="Times New Roman"/>
          <w:sz w:val="24"/>
          <w:szCs w:val="24"/>
          <w:lang w:eastAsia="ru-RU"/>
        </w:rPr>
      </w:pPr>
      <w:r w:rsidRPr="00503A5A">
        <w:rPr>
          <w:rFonts w:ascii="Times New Roman" w:eastAsia="Times New Roman" w:hAnsi="Times New Roman" w:cs="Times New Roman"/>
          <w:sz w:val="24"/>
          <w:szCs w:val="24"/>
          <w:lang w:eastAsia="ru-RU"/>
        </w:rPr>
        <w:lastRenderedPageBreak/>
        <w:t>- качественная подготовка на профильном уровне того набора предметов, который нужен непосредственно конкретному учащемуся  для продолжения образования в высших и средних специальных учебных заведениях</w:t>
      </w:r>
    </w:p>
    <w:p w:rsidR="00503A5A" w:rsidRPr="00503A5A" w:rsidRDefault="00503A5A" w:rsidP="00503A5A">
      <w:pPr>
        <w:spacing w:before="100" w:beforeAutospacing="1" w:after="100" w:afterAutospacing="1" w:line="240" w:lineRule="auto"/>
        <w:rPr>
          <w:rFonts w:ascii="Times New Roman" w:eastAsia="Times New Roman" w:hAnsi="Times New Roman" w:cs="Times New Roman"/>
          <w:sz w:val="24"/>
          <w:szCs w:val="24"/>
          <w:lang w:eastAsia="ru-RU"/>
        </w:rPr>
      </w:pPr>
      <w:r w:rsidRPr="00503A5A">
        <w:rPr>
          <w:rFonts w:ascii="Times New Roman" w:eastAsia="Times New Roman" w:hAnsi="Times New Roman" w:cs="Times New Roman"/>
          <w:sz w:val="24"/>
          <w:szCs w:val="24"/>
          <w:lang w:eastAsia="ru-RU"/>
        </w:rPr>
        <w:t>- наличие целых педагогических систем, рассматривающих индивидуализацию обучения, как основной педагогический инструмент</w:t>
      </w:r>
    </w:p>
    <w:p w:rsidR="00503A5A" w:rsidRPr="00503A5A" w:rsidRDefault="00503A5A" w:rsidP="00503A5A">
      <w:pPr>
        <w:spacing w:before="100" w:beforeAutospacing="1" w:after="100" w:afterAutospacing="1" w:line="240" w:lineRule="auto"/>
        <w:rPr>
          <w:rFonts w:ascii="Times New Roman" w:eastAsia="Times New Roman" w:hAnsi="Times New Roman" w:cs="Times New Roman"/>
          <w:sz w:val="24"/>
          <w:szCs w:val="24"/>
          <w:lang w:eastAsia="ru-RU"/>
        </w:rPr>
      </w:pPr>
      <w:r w:rsidRPr="00503A5A">
        <w:rPr>
          <w:rFonts w:ascii="Times New Roman" w:eastAsia="Times New Roman" w:hAnsi="Times New Roman" w:cs="Times New Roman"/>
          <w:b/>
          <w:bCs/>
          <w:sz w:val="24"/>
          <w:szCs w:val="24"/>
          <w:lang w:eastAsia="ru-RU"/>
        </w:rPr>
        <w:t>2. ХАРАКТЕРИСТИКА УЧАЩИХСЯ, КОТОРЫМ АДРЕСОВАНА ПРОГРАММА</w:t>
      </w:r>
    </w:p>
    <w:p w:rsidR="00503A5A" w:rsidRPr="00503A5A" w:rsidRDefault="00503A5A" w:rsidP="00503A5A">
      <w:pPr>
        <w:spacing w:before="100" w:beforeAutospacing="1" w:after="100" w:afterAutospacing="1" w:line="240" w:lineRule="auto"/>
        <w:rPr>
          <w:rFonts w:ascii="Times New Roman" w:eastAsia="Times New Roman" w:hAnsi="Times New Roman" w:cs="Times New Roman"/>
          <w:sz w:val="24"/>
          <w:szCs w:val="24"/>
          <w:lang w:eastAsia="ru-RU"/>
        </w:rPr>
      </w:pPr>
      <w:r w:rsidRPr="00503A5A">
        <w:rPr>
          <w:rFonts w:ascii="Times New Roman" w:eastAsia="Times New Roman" w:hAnsi="Times New Roman" w:cs="Times New Roman"/>
          <w:b/>
          <w:bCs/>
          <w:sz w:val="24"/>
          <w:szCs w:val="24"/>
          <w:lang w:eastAsia="ru-RU"/>
        </w:rPr>
        <w:t xml:space="preserve">         </w:t>
      </w:r>
      <w:r w:rsidRPr="00503A5A">
        <w:rPr>
          <w:rFonts w:ascii="Times New Roman" w:eastAsia="Times New Roman" w:hAnsi="Times New Roman" w:cs="Times New Roman"/>
          <w:sz w:val="24"/>
          <w:szCs w:val="24"/>
          <w:lang w:eastAsia="ru-RU"/>
        </w:rPr>
        <w:t>Настоящий документ определяет нормативную сторону построения индивидуальной образовательной программы для учащихся 10 классов средней школы, начинающих профильное обучение, являющихся учащимися образовательного учреждения, имеющего государственную лицензию и аккредитацию.</w:t>
      </w:r>
    </w:p>
    <w:p w:rsidR="00503A5A" w:rsidRPr="00503A5A" w:rsidRDefault="00503A5A" w:rsidP="00503A5A">
      <w:pPr>
        <w:spacing w:before="100" w:beforeAutospacing="1" w:after="100" w:afterAutospacing="1" w:line="240" w:lineRule="auto"/>
        <w:rPr>
          <w:rFonts w:ascii="Times New Roman" w:eastAsia="Times New Roman" w:hAnsi="Times New Roman" w:cs="Times New Roman"/>
          <w:sz w:val="24"/>
          <w:szCs w:val="24"/>
          <w:lang w:eastAsia="ru-RU"/>
        </w:rPr>
      </w:pPr>
      <w:r w:rsidRPr="00503A5A">
        <w:rPr>
          <w:rFonts w:ascii="Times New Roman" w:eastAsia="Times New Roman" w:hAnsi="Times New Roman" w:cs="Times New Roman"/>
          <w:sz w:val="24"/>
          <w:szCs w:val="24"/>
          <w:lang w:eastAsia="ru-RU"/>
        </w:rPr>
        <w:t>         Целесообразность перехода ученика на индивидуальное обучение определяется школой на основании четко выраженного желания ребенка и при согласии родителей.</w:t>
      </w:r>
    </w:p>
    <w:p w:rsidR="00503A5A" w:rsidRPr="00503A5A" w:rsidRDefault="00503A5A" w:rsidP="00503A5A">
      <w:pPr>
        <w:spacing w:before="100" w:beforeAutospacing="1" w:after="100" w:afterAutospacing="1" w:line="240" w:lineRule="auto"/>
        <w:rPr>
          <w:rFonts w:ascii="Times New Roman" w:eastAsia="Times New Roman" w:hAnsi="Times New Roman" w:cs="Times New Roman"/>
          <w:sz w:val="24"/>
          <w:szCs w:val="24"/>
          <w:lang w:eastAsia="ru-RU"/>
        </w:rPr>
      </w:pPr>
      <w:r w:rsidRPr="00503A5A">
        <w:rPr>
          <w:rFonts w:ascii="Times New Roman" w:eastAsia="Times New Roman" w:hAnsi="Times New Roman" w:cs="Times New Roman"/>
          <w:b/>
          <w:bCs/>
          <w:sz w:val="24"/>
          <w:szCs w:val="24"/>
          <w:lang w:eastAsia="ru-RU"/>
        </w:rPr>
        <w:t>3. ПРОДОЛЖИТЕЛЬНОСТЬ ОБУЧЕНИЯ</w:t>
      </w:r>
    </w:p>
    <w:p w:rsidR="00503A5A" w:rsidRPr="00503A5A" w:rsidRDefault="00503A5A" w:rsidP="00503A5A">
      <w:pPr>
        <w:spacing w:before="100" w:beforeAutospacing="1" w:after="100" w:afterAutospacing="1" w:line="240" w:lineRule="auto"/>
        <w:rPr>
          <w:rFonts w:ascii="Times New Roman" w:eastAsia="Times New Roman" w:hAnsi="Times New Roman" w:cs="Times New Roman"/>
          <w:sz w:val="24"/>
          <w:szCs w:val="24"/>
          <w:lang w:eastAsia="ru-RU"/>
        </w:rPr>
      </w:pPr>
      <w:r w:rsidRPr="00503A5A">
        <w:rPr>
          <w:rFonts w:ascii="Times New Roman" w:eastAsia="Times New Roman" w:hAnsi="Times New Roman" w:cs="Times New Roman"/>
          <w:sz w:val="24"/>
          <w:szCs w:val="24"/>
          <w:lang w:eastAsia="ru-RU"/>
        </w:rPr>
        <w:t xml:space="preserve">          Индивидуальная образовательная программа рассчитана на двухгодичный курс получения среднего образования после завершения основного образования или часть его. Это означает, что индивидуальная учебная программа может заменить одно или два полугодия 10 или 11 класса. Однако в случае перехода учащегося на </w:t>
      </w:r>
      <w:proofErr w:type="spellStart"/>
      <w:r w:rsidRPr="00503A5A">
        <w:rPr>
          <w:rFonts w:ascii="Times New Roman" w:eastAsia="Times New Roman" w:hAnsi="Times New Roman" w:cs="Times New Roman"/>
          <w:sz w:val="24"/>
          <w:szCs w:val="24"/>
          <w:lang w:eastAsia="ru-RU"/>
        </w:rPr>
        <w:t>экстернатную</w:t>
      </w:r>
      <w:proofErr w:type="spellEnd"/>
      <w:r w:rsidRPr="00503A5A">
        <w:rPr>
          <w:rFonts w:ascii="Times New Roman" w:eastAsia="Times New Roman" w:hAnsi="Times New Roman" w:cs="Times New Roman"/>
          <w:sz w:val="24"/>
          <w:szCs w:val="24"/>
          <w:lang w:eastAsia="ru-RU"/>
        </w:rPr>
        <w:t xml:space="preserve"> форму обучения, продолжительность </w:t>
      </w:r>
      <w:proofErr w:type="gramStart"/>
      <w:r w:rsidRPr="00503A5A">
        <w:rPr>
          <w:rFonts w:ascii="Times New Roman" w:eastAsia="Times New Roman" w:hAnsi="Times New Roman" w:cs="Times New Roman"/>
          <w:sz w:val="24"/>
          <w:szCs w:val="24"/>
          <w:lang w:eastAsia="ru-RU"/>
        </w:rPr>
        <w:t>обучения</w:t>
      </w:r>
      <w:proofErr w:type="gramEnd"/>
      <w:r w:rsidRPr="00503A5A">
        <w:rPr>
          <w:rFonts w:ascii="Times New Roman" w:eastAsia="Times New Roman" w:hAnsi="Times New Roman" w:cs="Times New Roman"/>
          <w:sz w:val="24"/>
          <w:szCs w:val="24"/>
          <w:lang w:eastAsia="ru-RU"/>
        </w:rPr>
        <w:t xml:space="preserve"> по индивидуальной учебной программе может быть меньше того отрезка учебного времени, который она заменяет. Уменьшение срока обучения освобождает время для профессиональной подготовки, углубленного изучения ряда предметов, развития творческой активности учащихся в различных формах.</w:t>
      </w:r>
    </w:p>
    <w:p w:rsidR="00503A5A" w:rsidRPr="00503A5A" w:rsidRDefault="00503A5A" w:rsidP="00503A5A">
      <w:pPr>
        <w:spacing w:before="100" w:beforeAutospacing="1" w:after="100" w:afterAutospacing="1" w:line="240" w:lineRule="auto"/>
        <w:rPr>
          <w:rFonts w:ascii="Times New Roman" w:eastAsia="Times New Roman" w:hAnsi="Times New Roman" w:cs="Times New Roman"/>
          <w:sz w:val="24"/>
          <w:szCs w:val="24"/>
          <w:lang w:eastAsia="ru-RU"/>
        </w:rPr>
      </w:pPr>
      <w:r w:rsidRPr="00503A5A">
        <w:rPr>
          <w:rFonts w:ascii="Times New Roman" w:eastAsia="Times New Roman" w:hAnsi="Times New Roman" w:cs="Times New Roman"/>
          <w:sz w:val="24"/>
          <w:szCs w:val="24"/>
          <w:lang w:eastAsia="ru-RU"/>
        </w:rPr>
        <w:t>          Рекомендуется составлять индивидуальную программу сначала на первое полугодие 10 класса, чтобы по ее реализации дать обоснованные рекомендации о целесообразности продолжения такой формы обучения.</w:t>
      </w:r>
    </w:p>
    <w:p w:rsidR="00503A5A" w:rsidRPr="00503A5A" w:rsidRDefault="00503A5A" w:rsidP="00503A5A">
      <w:pPr>
        <w:spacing w:before="100" w:beforeAutospacing="1" w:after="100" w:afterAutospacing="1" w:line="240" w:lineRule="auto"/>
        <w:rPr>
          <w:rFonts w:ascii="Times New Roman" w:eastAsia="Times New Roman" w:hAnsi="Times New Roman" w:cs="Times New Roman"/>
          <w:sz w:val="24"/>
          <w:szCs w:val="24"/>
          <w:lang w:eastAsia="ru-RU"/>
        </w:rPr>
      </w:pPr>
      <w:r w:rsidRPr="00503A5A">
        <w:rPr>
          <w:rFonts w:ascii="Times New Roman" w:eastAsia="Times New Roman" w:hAnsi="Times New Roman" w:cs="Times New Roman"/>
          <w:b/>
          <w:bCs/>
          <w:sz w:val="24"/>
          <w:szCs w:val="24"/>
          <w:lang w:eastAsia="ru-RU"/>
        </w:rPr>
        <w:t>4. ОЖИДАЕМЫЙ РЕЗУЛЬТАТ</w:t>
      </w:r>
    </w:p>
    <w:p w:rsidR="00503A5A" w:rsidRPr="00503A5A" w:rsidRDefault="00503A5A" w:rsidP="00503A5A">
      <w:pPr>
        <w:spacing w:before="100" w:beforeAutospacing="1" w:after="100" w:afterAutospacing="1" w:line="240" w:lineRule="auto"/>
        <w:rPr>
          <w:rFonts w:ascii="Times New Roman" w:eastAsia="Times New Roman" w:hAnsi="Times New Roman" w:cs="Times New Roman"/>
          <w:sz w:val="24"/>
          <w:szCs w:val="24"/>
          <w:lang w:eastAsia="ru-RU"/>
        </w:rPr>
      </w:pPr>
      <w:r w:rsidRPr="00503A5A">
        <w:rPr>
          <w:rFonts w:ascii="Times New Roman" w:eastAsia="Times New Roman" w:hAnsi="Times New Roman" w:cs="Times New Roman"/>
          <w:b/>
          <w:bCs/>
          <w:sz w:val="24"/>
          <w:szCs w:val="24"/>
          <w:lang w:eastAsia="ru-RU"/>
        </w:rPr>
        <w:t xml:space="preserve">         </w:t>
      </w:r>
      <w:r w:rsidRPr="00503A5A">
        <w:rPr>
          <w:rFonts w:ascii="Times New Roman" w:eastAsia="Times New Roman" w:hAnsi="Times New Roman" w:cs="Times New Roman"/>
          <w:sz w:val="24"/>
          <w:szCs w:val="24"/>
          <w:lang w:eastAsia="ru-RU"/>
        </w:rPr>
        <w:t>Успешное освоение всех учебных дисциплин в объеме, предусмотренном государственным стандартом и изучение выбранных профильных дисциплин в объеме, необходимом для  прохождения государственной итоговой аттестации в форме ЕГЭ и поступления в высшие учебные заведения.</w:t>
      </w:r>
    </w:p>
    <w:p w:rsidR="00503A5A" w:rsidRPr="00503A5A" w:rsidRDefault="00503A5A" w:rsidP="00503A5A">
      <w:pPr>
        <w:spacing w:before="100" w:beforeAutospacing="1" w:after="100" w:afterAutospacing="1" w:line="240" w:lineRule="auto"/>
        <w:rPr>
          <w:rFonts w:ascii="Times New Roman" w:eastAsia="Times New Roman" w:hAnsi="Times New Roman" w:cs="Times New Roman"/>
          <w:sz w:val="24"/>
          <w:szCs w:val="24"/>
          <w:lang w:eastAsia="ru-RU"/>
        </w:rPr>
      </w:pPr>
      <w:r w:rsidRPr="00503A5A">
        <w:rPr>
          <w:rFonts w:ascii="Times New Roman" w:eastAsia="Times New Roman" w:hAnsi="Times New Roman" w:cs="Times New Roman"/>
          <w:sz w:val="24"/>
          <w:szCs w:val="24"/>
          <w:lang w:eastAsia="ru-RU"/>
        </w:rPr>
        <w:t>Овладение навыками самостоятельной работы. Развитие привычки к самоконтролю, самооценке, ответственности за правильность выбранного решения.</w:t>
      </w:r>
    </w:p>
    <w:p w:rsidR="00503A5A" w:rsidRPr="00503A5A" w:rsidRDefault="00503A5A" w:rsidP="00503A5A">
      <w:pPr>
        <w:spacing w:before="100" w:beforeAutospacing="1" w:after="100" w:afterAutospacing="1" w:line="240" w:lineRule="auto"/>
        <w:rPr>
          <w:rFonts w:ascii="Times New Roman" w:eastAsia="Times New Roman" w:hAnsi="Times New Roman" w:cs="Times New Roman"/>
          <w:sz w:val="24"/>
          <w:szCs w:val="24"/>
          <w:lang w:eastAsia="ru-RU"/>
        </w:rPr>
      </w:pPr>
      <w:r w:rsidRPr="00503A5A">
        <w:rPr>
          <w:rFonts w:ascii="Times New Roman" w:eastAsia="Times New Roman" w:hAnsi="Times New Roman" w:cs="Times New Roman"/>
          <w:b/>
          <w:bCs/>
          <w:sz w:val="24"/>
          <w:szCs w:val="24"/>
          <w:lang w:eastAsia="ru-RU"/>
        </w:rPr>
        <w:t>5. ОБЩИЙ УЧЕБНЫЙ ПЛАН</w:t>
      </w:r>
    </w:p>
    <w:p w:rsidR="00503A5A" w:rsidRPr="00503A5A" w:rsidRDefault="00503A5A" w:rsidP="00503A5A">
      <w:pPr>
        <w:spacing w:before="100" w:beforeAutospacing="1" w:after="100" w:afterAutospacing="1" w:line="240" w:lineRule="auto"/>
        <w:rPr>
          <w:rFonts w:ascii="Times New Roman" w:eastAsia="Times New Roman" w:hAnsi="Times New Roman" w:cs="Times New Roman"/>
          <w:sz w:val="24"/>
          <w:szCs w:val="24"/>
          <w:lang w:eastAsia="ru-RU"/>
        </w:rPr>
      </w:pPr>
      <w:r w:rsidRPr="00503A5A">
        <w:rPr>
          <w:rFonts w:ascii="Times New Roman" w:eastAsia="Times New Roman" w:hAnsi="Times New Roman" w:cs="Times New Roman"/>
          <w:b/>
          <w:bCs/>
          <w:sz w:val="24"/>
          <w:szCs w:val="24"/>
          <w:lang w:eastAsia="ru-RU"/>
        </w:rPr>
        <w:t xml:space="preserve">           </w:t>
      </w:r>
      <w:r w:rsidRPr="00503A5A">
        <w:rPr>
          <w:rFonts w:ascii="Times New Roman" w:eastAsia="Times New Roman" w:hAnsi="Times New Roman" w:cs="Times New Roman"/>
          <w:sz w:val="24"/>
          <w:szCs w:val="24"/>
          <w:lang w:eastAsia="ru-RU"/>
        </w:rPr>
        <w:t>Индивидуальная образовательная программа не самостоятельный объект в образовательных программах, она, скорее, способ индивидуального освоения существующих учебных программ. Составление индивидуального учебного плана базируется на базисном учебном плане и на соответствующем ему соотношении между различными образовательными областями и видами учебной работы. В то же время следование выбранному учебному плану при индивидуальной образовательной программе допускает определенную свободу действий.</w:t>
      </w:r>
    </w:p>
    <w:p w:rsidR="00503A5A" w:rsidRPr="00503A5A" w:rsidRDefault="00503A5A" w:rsidP="00503A5A">
      <w:pPr>
        <w:spacing w:before="100" w:beforeAutospacing="1" w:after="100" w:afterAutospacing="1" w:line="240" w:lineRule="auto"/>
        <w:rPr>
          <w:rFonts w:ascii="Times New Roman" w:eastAsia="Times New Roman" w:hAnsi="Times New Roman" w:cs="Times New Roman"/>
          <w:sz w:val="24"/>
          <w:szCs w:val="24"/>
          <w:lang w:eastAsia="ru-RU"/>
        </w:rPr>
      </w:pPr>
      <w:r w:rsidRPr="00503A5A">
        <w:rPr>
          <w:rFonts w:ascii="Times New Roman" w:eastAsia="Times New Roman" w:hAnsi="Times New Roman" w:cs="Times New Roman"/>
          <w:sz w:val="24"/>
          <w:szCs w:val="24"/>
          <w:lang w:eastAsia="ru-RU"/>
        </w:rPr>
        <w:lastRenderedPageBreak/>
        <w:t xml:space="preserve">              Индивидуальная программа, как правило, определяет ориентацию одного отрезка обучения  (и может измениться при переходе к другому отрезку) или всего двухгодичного периода обучения в целом. Скажем, </w:t>
      </w:r>
      <w:proofErr w:type="gramStart"/>
      <w:r w:rsidRPr="00503A5A">
        <w:rPr>
          <w:rFonts w:ascii="Times New Roman" w:eastAsia="Times New Roman" w:hAnsi="Times New Roman" w:cs="Times New Roman"/>
          <w:sz w:val="24"/>
          <w:szCs w:val="24"/>
          <w:lang w:eastAsia="ru-RU"/>
        </w:rPr>
        <w:t>ученик</w:t>
      </w:r>
      <w:proofErr w:type="gramEnd"/>
      <w:r w:rsidRPr="00503A5A">
        <w:rPr>
          <w:rFonts w:ascii="Times New Roman" w:eastAsia="Times New Roman" w:hAnsi="Times New Roman" w:cs="Times New Roman"/>
          <w:sz w:val="24"/>
          <w:szCs w:val="24"/>
          <w:lang w:eastAsia="ru-RU"/>
        </w:rPr>
        <w:t xml:space="preserve"> ориентированный на один учебный план в 1 полугодии, может перейти на другой во втором и т п. Возникающие при  таких изменениях проблемы решаются школой в индивидуальном порядке.</w:t>
      </w:r>
    </w:p>
    <w:p w:rsidR="00503A5A" w:rsidRPr="00503A5A" w:rsidRDefault="00503A5A" w:rsidP="00503A5A">
      <w:pPr>
        <w:spacing w:before="100" w:beforeAutospacing="1" w:after="100" w:afterAutospacing="1" w:line="240" w:lineRule="auto"/>
        <w:rPr>
          <w:rFonts w:ascii="Times New Roman" w:eastAsia="Times New Roman" w:hAnsi="Times New Roman" w:cs="Times New Roman"/>
          <w:sz w:val="24"/>
          <w:szCs w:val="24"/>
          <w:lang w:eastAsia="ru-RU"/>
        </w:rPr>
      </w:pPr>
      <w:r w:rsidRPr="00503A5A">
        <w:rPr>
          <w:rFonts w:ascii="Times New Roman" w:eastAsia="Times New Roman" w:hAnsi="Times New Roman" w:cs="Times New Roman"/>
          <w:sz w:val="24"/>
          <w:szCs w:val="24"/>
          <w:lang w:eastAsia="ru-RU"/>
        </w:rPr>
        <w:t xml:space="preserve">            Расширяются возможные пути достижения учебных целей, предусмотренных выбранной общей программой, за счет использования дополнительных часов на </w:t>
      </w:r>
      <w:proofErr w:type="spellStart"/>
      <w:r w:rsidRPr="00503A5A">
        <w:rPr>
          <w:rFonts w:ascii="Times New Roman" w:eastAsia="Times New Roman" w:hAnsi="Times New Roman" w:cs="Times New Roman"/>
          <w:sz w:val="24"/>
          <w:szCs w:val="24"/>
          <w:lang w:eastAsia="ru-RU"/>
        </w:rPr>
        <w:t>профилизацию</w:t>
      </w:r>
      <w:proofErr w:type="spellEnd"/>
      <w:r w:rsidRPr="00503A5A">
        <w:rPr>
          <w:rFonts w:ascii="Times New Roman" w:eastAsia="Times New Roman" w:hAnsi="Times New Roman" w:cs="Times New Roman"/>
          <w:sz w:val="24"/>
          <w:szCs w:val="24"/>
          <w:lang w:eastAsia="ru-RU"/>
        </w:rPr>
        <w:t xml:space="preserve"> обучения, новых форм учебной работы.</w:t>
      </w:r>
    </w:p>
    <w:p w:rsidR="00503A5A" w:rsidRPr="00503A5A" w:rsidRDefault="00503A5A" w:rsidP="00503A5A">
      <w:pPr>
        <w:spacing w:before="100" w:beforeAutospacing="1" w:after="100" w:afterAutospacing="1" w:line="240" w:lineRule="auto"/>
        <w:rPr>
          <w:rFonts w:ascii="Times New Roman" w:eastAsia="Times New Roman" w:hAnsi="Times New Roman" w:cs="Times New Roman"/>
          <w:sz w:val="24"/>
          <w:szCs w:val="24"/>
          <w:lang w:eastAsia="ru-RU"/>
        </w:rPr>
      </w:pPr>
      <w:r w:rsidRPr="00503A5A">
        <w:rPr>
          <w:rFonts w:ascii="Times New Roman" w:eastAsia="Times New Roman" w:hAnsi="Times New Roman" w:cs="Times New Roman"/>
          <w:b/>
          <w:bCs/>
          <w:sz w:val="24"/>
          <w:szCs w:val="24"/>
          <w:lang w:eastAsia="ru-RU"/>
        </w:rPr>
        <w:t> 6. УЧЕБНЫЕ ПРОГРАММЫ</w:t>
      </w:r>
      <w:r w:rsidRPr="00503A5A">
        <w:rPr>
          <w:rFonts w:ascii="Times New Roman" w:eastAsia="Times New Roman" w:hAnsi="Times New Roman" w:cs="Times New Roman"/>
          <w:sz w:val="24"/>
          <w:szCs w:val="24"/>
          <w:lang w:eastAsia="ru-RU"/>
        </w:rPr>
        <w:t> </w:t>
      </w:r>
    </w:p>
    <w:p w:rsidR="00503A5A" w:rsidRPr="00503A5A" w:rsidRDefault="00503A5A" w:rsidP="00503A5A">
      <w:pPr>
        <w:spacing w:before="100" w:beforeAutospacing="1" w:after="100" w:afterAutospacing="1" w:line="240" w:lineRule="auto"/>
        <w:rPr>
          <w:rFonts w:ascii="Times New Roman" w:eastAsia="Times New Roman" w:hAnsi="Times New Roman" w:cs="Times New Roman"/>
          <w:sz w:val="24"/>
          <w:szCs w:val="24"/>
          <w:lang w:eastAsia="ru-RU"/>
        </w:rPr>
      </w:pPr>
      <w:r w:rsidRPr="00503A5A">
        <w:rPr>
          <w:rFonts w:ascii="Times New Roman" w:eastAsia="Times New Roman" w:hAnsi="Times New Roman" w:cs="Times New Roman"/>
          <w:sz w:val="24"/>
          <w:szCs w:val="24"/>
          <w:lang w:eastAsia="ru-RU"/>
        </w:rPr>
        <w:t xml:space="preserve">           Содержательную основу </w:t>
      </w:r>
      <w:proofErr w:type="gramStart"/>
      <w:r w:rsidRPr="00503A5A">
        <w:rPr>
          <w:rFonts w:ascii="Times New Roman" w:eastAsia="Times New Roman" w:hAnsi="Times New Roman" w:cs="Times New Roman"/>
          <w:sz w:val="24"/>
          <w:szCs w:val="24"/>
          <w:lang w:eastAsia="ru-RU"/>
        </w:rPr>
        <w:t>обучения</w:t>
      </w:r>
      <w:proofErr w:type="gramEnd"/>
      <w:r w:rsidRPr="00503A5A">
        <w:rPr>
          <w:rFonts w:ascii="Times New Roman" w:eastAsia="Times New Roman" w:hAnsi="Times New Roman" w:cs="Times New Roman"/>
          <w:sz w:val="24"/>
          <w:szCs w:val="24"/>
          <w:lang w:eastAsia="ru-RU"/>
        </w:rPr>
        <w:t xml:space="preserve"> по индивидуальной образовательной программе составляют учебные программы по образовательным предметам на базовом и профильном уровне.</w:t>
      </w:r>
    </w:p>
    <w:p w:rsidR="00503A5A" w:rsidRPr="00503A5A" w:rsidRDefault="00503A5A" w:rsidP="00503A5A">
      <w:pPr>
        <w:spacing w:before="100" w:beforeAutospacing="1" w:after="100" w:afterAutospacing="1" w:line="240" w:lineRule="auto"/>
        <w:rPr>
          <w:rFonts w:ascii="Times New Roman" w:eastAsia="Times New Roman" w:hAnsi="Times New Roman" w:cs="Times New Roman"/>
          <w:sz w:val="24"/>
          <w:szCs w:val="24"/>
          <w:lang w:eastAsia="ru-RU"/>
        </w:rPr>
      </w:pPr>
      <w:r w:rsidRPr="00503A5A">
        <w:rPr>
          <w:rFonts w:ascii="Times New Roman" w:eastAsia="Times New Roman" w:hAnsi="Times New Roman" w:cs="Times New Roman"/>
          <w:sz w:val="24"/>
          <w:szCs w:val="24"/>
          <w:lang w:eastAsia="ru-RU"/>
        </w:rPr>
        <w:t>            Учебные программы могут быть разбиты на небольшие блоки - учебные модули (учебный модуль – это завершенный отрезок деятельности по отдельному предмету, наиболее простым образцом учебного модуля является тема или раздел программы). Учебные модули могут быть двух различных типов:</w:t>
      </w:r>
    </w:p>
    <w:p w:rsidR="00503A5A" w:rsidRPr="00503A5A" w:rsidRDefault="00503A5A" w:rsidP="00503A5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03A5A">
        <w:rPr>
          <w:rFonts w:ascii="Times New Roman" w:eastAsia="Times New Roman" w:hAnsi="Times New Roman" w:cs="Times New Roman"/>
          <w:sz w:val="24"/>
          <w:szCs w:val="24"/>
          <w:lang w:eastAsia="ru-RU"/>
        </w:rPr>
        <w:t>Учебный модуль, составленный на основе учебной программы.</w:t>
      </w:r>
    </w:p>
    <w:p w:rsidR="00503A5A" w:rsidRPr="00AD059A" w:rsidRDefault="00503A5A" w:rsidP="00AD059A">
      <w:pPr>
        <w:pStyle w:val="aa"/>
        <w:ind w:firstLine="360"/>
        <w:rPr>
          <w:rFonts w:ascii="Times New Roman" w:eastAsia="Times New Roman" w:hAnsi="Times New Roman" w:cs="Times New Roman"/>
          <w:sz w:val="24"/>
          <w:szCs w:val="24"/>
          <w:lang w:eastAsia="ru-RU"/>
        </w:rPr>
      </w:pPr>
      <w:r w:rsidRPr="00AD059A">
        <w:rPr>
          <w:rFonts w:ascii="Times New Roman" w:eastAsia="Times New Roman" w:hAnsi="Times New Roman" w:cs="Times New Roman"/>
          <w:sz w:val="24"/>
          <w:szCs w:val="24"/>
          <w:lang w:eastAsia="ru-RU"/>
        </w:rPr>
        <w:t>Программа при этом модуле может быть любой: типовой, авторской, профильной</w:t>
      </w:r>
    </w:p>
    <w:p w:rsidR="00503A5A" w:rsidRPr="00AD059A" w:rsidRDefault="00503A5A" w:rsidP="00AD059A">
      <w:pPr>
        <w:pStyle w:val="aa"/>
        <w:rPr>
          <w:rFonts w:ascii="Times New Roman" w:eastAsia="Times New Roman" w:hAnsi="Times New Roman" w:cs="Times New Roman"/>
          <w:sz w:val="24"/>
          <w:szCs w:val="24"/>
          <w:lang w:eastAsia="ru-RU"/>
        </w:rPr>
      </w:pPr>
      <w:r w:rsidRPr="00AD059A">
        <w:rPr>
          <w:rFonts w:ascii="Times New Roman" w:eastAsia="Times New Roman" w:hAnsi="Times New Roman" w:cs="Times New Roman"/>
          <w:sz w:val="24"/>
          <w:szCs w:val="24"/>
          <w:lang w:eastAsia="ru-RU"/>
        </w:rPr>
        <w:t>В индивидуальный учебный план могут быть включены модули программы с углубленным изучением предметов, хотя в школе эти программы не реализуются.</w:t>
      </w:r>
    </w:p>
    <w:p w:rsidR="00503A5A" w:rsidRPr="00503A5A" w:rsidRDefault="00503A5A" w:rsidP="00503A5A">
      <w:pPr>
        <w:spacing w:before="100" w:beforeAutospacing="1" w:after="100" w:afterAutospacing="1" w:line="240" w:lineRule="auto"/>
        <w:rPr>
          <w:rFonts w:ascii="Times New Roman" w:eastAsia="Times New Roman" w:hAnsi="Times New Roman" w:cs="Times New Roman"/>
          <w:sz w:val="24"/>
          <w:szCs w:val="24"/>
          <w:lang w:eastAsia="ru-RU"/>
        </w:rPr>
      </w:pPr>
      <w:r w:rsidRPr="00503A5A">
        <w:rPr>
          <w:rFonts w:ascii="Times New Roman" w:eastAsia="Times New Roman" w:hAnsi="Times New Roman" w:cs="Times New Roman"/>
          <w:sz w:val="24"/>
          <w:szCs w:val="24"/>
          <w:lang w:eastAsia="ru-RU"/>
        </w:rPr>
        <w:t>      2.   Учебный модуль интегративного типа.</w:t>
      </w:r>
    </w:p>
    <w:p w:rsidR="00503A5A" w:rsidRPr="00AD059A" w:rsidRDefault="00503A5A" w:rsidP="00AD059A">
      <w:pPr>
        <w:rPr>
          <w:rFonts w:ascii="Times New Roman" w:eastAsia="Times New Roman" w:hAnsi="Times New Roman" w:cs="Times New Roman"/>
          <w:sz w:val="24"/>
          <w:szCs w:val="24"/>
          <w:lang w:eastAsia="ru-RU"/>
        </w:rPr>
      </w:pPr>
      <w:r w:rsidRPr="00AD059A">
        <w:rPr>
          <w:rFonts w:ascii="Times New Roman" w:eastAsia="Times New Roman" w:hAnsi="Times New Roman" w:cs="Times New Roman"/>
          <w:sz w:val="24"/>
          <w:szCs w:val="24"/>
          <w:lang w:eastAsia="ru-RU"/>
        </w:rPr>
        <w:t>            Такой модуль может соединять пр</w:t>
      </w:r>
      <w:r w:rsidR="00AD059A" w:rsidRPr="00AD059A">
        <w:rPr>
          <w:rFonts w:ascii="Times New Roman" w:eastAsia="Times New Roman" w:hAnsi="Times New Roman" w:cs="Times New Roman"/>
          <w:sz w:val="24"/>
          <w:szCs w:val="24"/>
          <w:lang w:eastAsia="ru-RU"/>
        </w:rPr>
        <w:t xml:space="preserve">иобретение знаний по нескольким </w:t>
      </w:r>
      <w:r w:rsidRPr="00AD059A">
        <w:rPr>
          <w:rFonts w:ascii="Times New Roman" w:eastAsia="Times New Roman" w:hAnsi="Times New Roman" w:cs="Times New Roman"/>
          <w:sz w:val="24"/>
          <w:szCs w:val="24"/>
          <w:lang w:eastAsia="ru-RU"/>
        </w:rPr>
        <w:t>предметам (</w:t>
      </w:r>
      <w:proofErr w:type="gramStart"/>
      <w:r w:rsidRPr="00AD059A">
        <w:rPr>
          <w:rFonts w:ascii="Times New Roman" w:eastAsia="Times New Roman" w:hAnsi="Times New Roman" w:cs="Times New Roman"/>
          <w:sz w:val="24"/>
          <w:szCs w:val="24"/>
          <w:lang w:eastAsia="ru-RU"/>
        </w:rPr>
        <w:t>например</w:t>
      </w:r>
      <w:proofErr w:type="gramEnd"/>
      <w:r w:rsidRPr="00AD059A">
        <w:rPr>
          <w:rFonts w:ascii="Times New Roman" w:eastAsia="Times New Roman" w:hAnsi="Times New Roman" w:cs="Times New Roman"/>
          <w:sz w:val="24"/>
          <w:szCs w:val="24"/>
          <w:lang w:eastAsia="ru-RU"/>
        </w:rPr>
        <w:t xml:space="preserve"> </w:t>
      </w:r>
      <w:r w:rsidR="00AD059A" w:rsidRPr="00AD059A">
        <w:rPr>
          <w:rFonts w:ascii="Times New Roman" w:eastAsia="Times New Roman" w:hAnsi="Times New Roman" w:cs="Times New Roman"/>
          <w:sz w:val="24"/>
          <w:szCs w:val="24"/>
          <w:lang w:eastAsia="ru-RU"/>
        </w:rPr>
        <w:t xml:space="preserve">    </w:t>
      </w:r>
      <w:r w:rsidRPr="00AD059A">
        <w:rPr>
          <w:rFonts w:ascii="Times New Roman" w:eastAsia="Times New Roman" w:hAnsi="Times New Roman" w:cs="Times New Roman"/>
          <w:sz w:val="24"/>
          <w:szCs w:val="24"/>
          <w:lang w:eastAsia="ru-RU"/>
        </w:rPr>
        <w:t>в</w:t>
      </w:r>
      <w:r w:rsidR="00AD059A" w:rsidRPr="00AD059A">
        <w:rPr>
          <w:rFonts w:ascii="Times New Roman" w:eastAsia="Times New Roman" w:hAnsi="Times New Roman" w:cs="Times New Roman"/>
          <w:sz w:val="24"/>
          <w:szCs w:val="24"/>
          <w:lang w:eastAsia="ru-RU"/>
        </w:rPr>
        <w:t xml:space="preserve"> </w:t>
      </w:r>
      <w:r w:rsidRPr="00AD059A">
        <w:rPr>
          <w:rFonts w:ascii="Times New Roman" w:eastAsia="Times New Roman" w:hAnsi="Times New Roman" w:cs="Times New Roman"/>
          <w:sz w:val="24"/>
          <w:szCs w:val="24"/>
          <w:lang w:eastAsia="ru-RU"/>
        </w:rPr>
        <w:t>курсе естествознания), сочетать общеобразовательную подготовку с профильной или           профессиональной, предусматривать пути достижения поставленных целей заменой</w:t>
      </w:r>
      <w:r w:rsidR="00AD059A" w:rsidRPr="00AD059A">
        <w:rPr>
          <w:rFonts w:ascii="Times New Roman" w:eastAsia="Times New Roman" w:hAnsi="Times New Roman" w:cs="Times New Roman"/>
          <w:sz w:val="24"/>
          <w:szCs w:val="24"/>
          <w:lang w:eastAsia="ru-RU"/>
        </w:rPr>
        <w:t xml:space="preserve"> </w:t>
      </w:r>
      <w:r w:rsidRPr="00AD059A">
        <w:rPr>
          <w:rFonts w:ascii="Times New Roman" w:eastAsia="Times New Roman" w:hAnsi="Times New Roman" w:cs="Times New Roman"/>
          <w:sz w:val="24"/>
          <w:szCs w:val="24"/>
          <w:lang w:eastAsia="ru-RU"/>
        </w:rPr>
        <w:t>содержания. Как правило, такой модуль относится к части учебного плана, реализуемого</w:t>
      </w:r>
      <w:r w:rsidR="00AD059A" w:rsidRPr="00AD059A">
        <w:rPr>
          <w:rFonts w:ascii="Times New Roman" w:eastAsia="Times New Roman" w:hAnsi="Times New Roman" w:cs="Times New Roman"/>
          <w:sz w:val="24"/>
          <w:szCs w:val="24"/>
          <w:lang w:eastAsia="ru-RU"/>
        </w:rPr>
        <w:t xml:space="preserve"> </w:t>
      </w:r>
      <w:r w:rsidRPr="00AD059A">
        <w:rPr>
          <w:rFonts w:ascii="Times New Roman" w:eastAsia="Times New Roman" w:hAnsi="Times New Roman" w:cs="Times New Roman"/>
          <w:sz w:val="24"/>
          <w:szCs w:val="24"/>
          <w:lang w:eastAsia="ru-RU"/>
        </w:rPr>
        <w:t xml:space="preserve"> по выбору учащегося, в этом случае утверждение модуля относится к компетенции школы.</w:t>
      </w:r>
    </w:p>
    <w:p w:rsidR="00503A5A" w:rsidRPr="00AD059A" w:rsidRDefault="00503A5A" w:rsidP="00AD059A">
      <w:pPr>
        <w:rPr>
          <w:rFonts w:ascii="Times New Roman" w:eastAsia="Times New Roman" w:hAnsi="Times New Roman" w:cs="Times New Roman"/>
          <w:sz w:val="24"/>
          <w:szCs w:val="24"/>
          <w:lang w:eastAsia="ru-RU"/>
        </w:rPr>
      </w:pPr>
      <w:r w:rsidRPr="00AD059A">
        <w:rPr>
          <w:rFonts w:ascii="Times New Roman" w:eastAsia="Times New Roman" w:hAnsi="Times New Roman" w:cs="Times New Roman"/>
          <w:sz w:val="24"/>
          <w:szCs w:val="24"/>
          <w:lang w:eastAsia="ru-RU"/>
        </w:rPr>
        <w:t>            В случае если модуль затрагивает инвариантную часть учебного плана, он проходит</w:t>
      </w:r>
      <w:r w:rsidR="00AD059A" w:rsidRPr="00AD059A">
        <w:rPr>
          <w:rFonts w:ascii="Times New Roman" w:eastAsia="Times New Roman" w:hAnsi="Times New Roman" w:cs="Times New Roman"/>
          <w:sz w:val="24"/>
          <w:szCs w:val="24"/>
          <w:lang w:eastAsia="ru-RU"/>
        </w:rPr>
        <w:t xml:space="preserve"> </w:t>
      </w:r>
      <w:r w:rsidRPr="00AD059A">
        <w:rPr>
          <w:rFonts w:ascii="Times New Roman" w:eastAsia="Times New Roman" w:hAnsi="Times New Roman" w:cs="Times New Roman"/>
          <w:sz w:val="24"/>
          <w:szCs w:val="24"/>
          <w:lang w:eastAsia="ru-RU"/>
        </w:rPr>
        <w:t>лицензирование в другом порядке</w:t>
      </w:r>
    </w:p>
    <w:p w:rsidR="00503A5A" w:rsidRPr="00503A5A" w:rsidRDefault="00503A5A" w:rsidP="00503A5A">
      <w:pPr>
        <w:spacing w:before="100" w:beforeAutospacing="1" w:after="100" w:afterAutospacing="1" w:line="240" w:lineRule="auto"/>
        <w:rPr>
          <w:rFonts w:ascii="Times New Roman" w:eastAsia="Times New Roman" w:hAnsi="Times New Roman" w:cs="Times New Roman"/>
          <w:sz w:val="24"/>
          <w:szCs w:val="24"/>
          <w:lang w:eastAsia="ru-RU"/>
        </w:rPr>
      </w:pPr>
      <w:r w:rsidRPr="00503A5A">
        <w:rPr>
          <w:rFonts w:ascii="Times New Roman" w:eastAsia="Times New Roman" w:hAnsi="Times New Roman" w:cs="Times New Roman"/>
          <w:sz w:val="24"/>
          <w:szCs w:val="24"/>
          <w:lang w:eastAsia="ru-RU"/>
        </w:rPr>
        <w:t>Приведенная типология учебных модулей  фактически учитывает два основных источника их происхождени</w:t>
      </w:r>
      <w:proofErr w:type="gramStart"/>
      <w:r w:rsidRPr="00503A5A">
        <w:rPr>
          <w:rFonts w:ascii="Times New Roman" w:eastAsia="Times New Roman" w:hAnsi="Times New Roman" w:cs="Times New Roman"/>
          <w:sz w:val="24"/>
          <w:szCs w:val="24"/>
          <w:lang w:eastAsia="ru-RU"/>
        </w:rPr>
        <w:t>я-</w:t>
      </w:r>
      <w:proofErr w:type="gramEnd"/>
      <w:r w:rsidRPr="00503A5A">
        <w:rPr>
          <w:rFonts w:ascii="Times New Roman" w:eastAsia="Times New Roman" w:hAnsi="Times New Roman" w:cs="Times New Roman"/>
          <w:sz w:val="24"/>
          <w:szCs w:val="24"/>
          <w:lang w:eastAsia="ru-RU"/>
        </w:rPr>
        <w:t xml:space="preserve"> учебные программы по предметам на базовом и профильном уровне и формы самостоятельной работы учащегося, включающие в себя элементы общеобразовательной подготовки. Учебный модуль, используемый при организации индивидуального обучения, должен быть оформлен в виде организационно-педагогического документа, доступного всем участникам педагогического процесса (учитель, ученик, администрация, родитель и т </w:t>
      </w:r>
      <w:proofErr w:type="spellStart"/>
      <w:r w:rsidRPr="00503A5A">
        <w:rPr>
          <w:rFonts w:ascii="Times New Roman" w:eastAsia="Times New Roman" w:hAnsi="Times New Roman" w:cs="Times New Roman"/>
          <w:sz w:val="24"/>
          <w:szCs w:val="24"/>
          <w:lang w:eastAsia="ru-RU"/>
        </w:rPr>
        <w:t>п</w:t>
      </w:r>
      <w:proofErr w:type="spellEnd"/>
      <w:r w:rsidRPr="00503A5A">
        <w:rPr>
          <w:rFonts w:ascii="Times New Roman" w:eastAsia="Times New Roman" w:hAnsi="Times New Roman" w:cs="Times New Roman"/>
          <w:sz w:val="24"/>
          <w:szCs w:val="24"/>
          <w:lang w:eastAsia="ru-RU"/>
        </w:rPr>
        <w:t>). Этот документ должен содержать следующие позиции</w:t>
      </w:r>
    </w:p>
    <w:p w:rsidR="00503A5A" w:rsidRPr="00503A5A" w:rsidRDefault="00503A5A" w:rsidP="00503A5A">
      <w:pPr>
        <w:spacing w:before="100" w:beforeAutospacing="1" w:after="100" w:afterAutospacing="1" w:line="240" w:lineRule="auto"/>
        <w:rPr>
          <w:rFonts w:ascii="Times New Roman" w:eastAsia="Times New Roman" w:hAnsi="Times New Roman" w:cs="Times New Roman"/>
          <w:sz w:val="24"/>
          <w:szCs w:val="24"/>
          <w:lang w:eastAsia="ru-RU"/>
        </w:rPr>
      </w:pPr>
      <w:r w:rsidRPr="00503A5A">
        <w:rPr>
          <w:rFonts w:ascii="Times New Roman" w:eastAsia="Times New Roman" w:hAnsi="Times New Roman" w:cs="Times New Roman"/>
          <w:sz w:val="24"/>
          <w:szCs w:val="24"/>
          <w:lang w:eastAsia="ru-RU"/>
        </w:rPr>
        <w:t>- учебный предмет или группа предметов (интегрированный курс)</w:t>
      </w:r>
    </w:p>
    <w:p w:rsidR="00503A5A" w:rsidRPr="00503A5A" w:rsidRDefault="00503A5A" w:rsidP="00503A5A">
      <w:pPr>
        <w:spacing w:before="100" w:beforeAutospacing="1" w:after="100" w:afterAutospacing="1" w:line="240" w:lineRule="auto"/>
        <w:rPr>
          <w:rFonts w:ascii="Times New Roman" w:eastAsia="Times New Roman" w:hAnsi="Times New Roman" w:cs="Times New Roman"/>
          <w:sz w:val="24"/>
          <w:szCs w:val="24"/>
          <w:lang w:eastAsia="ru-RU"/>
        </w:rPr>
      </w:pPr>
      <w:r w:rsidRPr="00503A5A">
        <w:rPr>
          <w:rFonts w:ascii="Times New Roman" w:eastAsia="Times New Roman" w:hAnsi="Times New Roman" w:cs="Times New Roman"/>
          <w:sz w:val="24"/>
          <w:szCs w:val="24"/>
          <w:lang w:eastAsia="ru-RU"/>
        </w:rPr>
        <w:t xml:space="preserve">- тип программы (базовая, профильная, углубленная, авторская и т </w:t>
      </w:r>
      <w:proofErr w:type="spellStart"/>
      <w:r w:rsidRPr="00503A5A">
        <w:rPr>
          <w:rFonts w:ascii="Times New Roman" w:eastAsia="Times New Roman" w:hAnsi="Times New Roman" w:cs="Times New Roman"/>
          <w:sz w:val="24"/>
          <w:szCs w:val="24"/>
          <w:lang w:eastAsia="ru-RU"/>
        </w:rPr>
        <w:t>п</w:t>
      </w:r>
      <w:proofErr w:type="spellEnd"/>
      <w:r w:rsidRPr="00503A5A">
        <w:rPr>
          <w:rFonts w:ascii="Times New Roman" w:eastAsia="Times New Roman" w:hAnsi="Times New Roman" w:cs="Times New Roman"/>
          <w:sz w:val="24"/>
          <w:szCs w:val="24"/>
          <w:lang w:eastAsia="ru-RU"/>
        </w:rPr>
        <w:t>)</w:t>
      </w:r>
    </w:p>
    <w:p w:rsidR="00503A5A" w:rsidRPr="00503A5A" w:rsidRDefault="00503A5A" w:rsidP="00503A5A">
      <w:pPr>
        <w:spacing w:before="100" w:beforeAutospacing="1" w:after="100" w:afterAutospacing="1" w:line="240" w:lineRule="auto"/>
        <w:rPr>
          <w:rFonts w:ascii="Times New Roman" w:eastAsia="Times New Roman" w:hAnsi="Times New Roman" w:cs="Times New Roman"/>
          <w:sz w:val="24"/>
          <w:szCs w:val="24"/>
          <w:lang w:eastAsia="ru-RU"/>
        </w:rPr>
      </w:pPr>
      <w:r w:rsidRPr="00503A5A">
        <w:rPr>
          <w:rFonts w:ascii="Times New Roman" w:eastAsia="Times New Roman" w:hAnsi="Times New Roman" w:cs="Times New Roman"/>
          <w:sz w:val="24"/>
          <w:szCs w:val="24"/>
          <w:lang w:eastAsia="ru-RU"/>
        </w:rPr>
        <w:lastRenderedPageBreak/>
        <w:t>- название модуля (тема учебной программы)</w:t>
      </w:r>
    </w:p>
    <w:p w:rsidR="00503A5A" w:rsidRPr="00503A5A" w:rsidRDefault="00503A5A" w:rsidP="00503A5A">
      <w:pPr>
        <w:spacing w:before="100" w:beforeAutospacing="1" w:after="100" w:afterAutospacing="1" w:line="240" w:lineRule="auto"/>
        <w:rPr>
          <w:rFonts w:ascii="Times New Roman" w:eastAsia="Times New Roman" w:hAnsi="Times New Roman" w:cs="Times New Roman"/>
          <w:sz w:val="24"/>
          <w:szCs w:val="24"/>
          <w:lang w:eastAsia="ru-RU"/>
        </w:rPr>
      </w:pPr>
      <w:r w:rsidRPr="00503A5A">
        <w:rPr>
          <w:rFonts w:ascii="Times New Roman" w:eastAsia="Times New Roman" w:hAnsi="Times New Roman" w:cs="Times New Roman"/>
          <w:sz w:val="24"/>
          <w:szCs w:val="24"/>
          <w:lang w:eastAsia="ru-RU"/>
        </w:rPr>
        <w:t>- число часов учебной программы, раскрываемое модулем</w:t>
      </w:r>
    </w:p>
    <w:p w:rsidR="00503A5A" w:rsidRPr="00503A5A" w:rsidRDefault="00503A5A" w:rsidP="00503A5A">
      <w:pPr>
        <w:spacing w:before="100" w:beforeAutospacing="1" w:after="100" w:afterAutospacing="1" w:line="240" w:lineRule="auto"/>
        <w:rPr>
          <w:rFonts w:ascii="Times New Roman" w:eastAsia="Times New Roman" w:hAnsi="Times New Roman" w:cs="Times New Roman"/>
          <w:sz w:val="24"/>
          <w:szCs w:val="24"/>
          <w:lang w:eastAsia="ru-RU"/>
        </w:rPr>
      </w:pPr>
      <w:r w:rsidRPr="00503A5A">
        <w:rPr>
          <w:rFonts w:ascii="Times New Roman" w:eastAsia="Times New Roman" w:hAnsi="Times New Roman" w:cs="Times New Roman"/>
          <w:sz w:val="24"/>
          <w:szCs w:val="24"/>
          <w:lang w:eastAsia="ru-RU"/>
        </w:rPr>
        <w:t xml:space="preserve">- программное содержание (текст типовой программы и т </w:t>
      </w:r>
      <w:proofErr w:type="spellStart"/>
      <w:r w:rsidRPr="00503A5A">
        <w:rPr>
          <w:rFonts w:ascii="Times New Roman" w:eastAsia="Times New Roman" w:hAnsi="Times New Roman" w:cs="Times New Roman"/>
          <w:sz w:val="24"/>
          <w:szCs w:val="24"/>
          <w:lang w:eastAsia="ru-RU"/>
        </w:rPr>
        <w:t>п</w:t>
      </w:r>
      <w:proofErr w:type="spellEnd"/>
      <w:r w:rsidRPr="00503A5A">
        <w:rPr>
          <w:rFonts w:ascii="Times New Roman" w:eastAsia="Times New Roman" w:hAnsi="Times New Roman" w:cs="Times New Roman"/>
          <w:sz w:val="24"/>
          <w:szCs w:val="24"/>
          <w:lang w:eastAsia="ru-RU"/>
        </w:rPr>
        <w:t>)</w:t>
      </w:r>
    </w:p>
    <w:p w:rsidR="00503A5A" w:rsidRPr="00503A5A" w:rsidRDefault="00503A5A" w:rsidP="00503A5A">
      <w:pPr>
        <w:spacing w:before="100" w:beforeAutospacing="1" w:after="100" w:afterAutospacing="1" w:line="240" w:lineRule="auto"/>
        <w:rPr>
          <w:rFonts w:ascii="Times New Roman" w:eastAsia="Times New Roman" w:hAnsi="Times New Roman" w:cs="Times New Roman"/>
          <w:sz w:val="24"/>
          <w:szCs w:val="24"/>
          <w:lang w:eastAsia="ru-RU"/>
        </w:rPr>
      </w:pPr>
      <w:r w:rsidRPr="00503A5A">
        <w:rPr>
          <w:rFonts w:ascii="Times New Roman" w:eastAsia="Times New Roman" w:hAnsi="Times New Roman" w:cs="Times New Roman"/>
          <w:sz w:val="24"/>
          <w:szCs w:val="24"/>
          <w:lang w:eastAsia="ru-RU"/>
        </w:rPr>
        <w:t>- способ выполнения</w:t>
      </w:r>
    </w:p>
    <w:p w:rsidR="00503A5A" w:rsidRPr="00503A5A" w:rsidRDefault="00503A5A" w:rsidP="00503A5A">
      <w:pPr>
        <w:spacing w:before="100" w:beforeAutospacing="1" w:after="100" w:afterAutospacing="1" w:line="240" w:lineRule="auto"/>
        <w:rPr>
          <w:rFonts w:ascii="Times New Roman" w:eastAsia="Times New Roman" w:hAnsi="Times New Roman" w:cs="Times New Roman"/>
          <w:sz w:val="24"/>
          <w:szCs w:val="24"/>
          <w:lang w:eastAsia="ru-RU"/>
        </w:rPr>
      </w:pPr>
      <w:r w:rsidRPr="00503A5A">
        <w:rPr>
          <w:rFonts w:ascii="Times New Roman" w:eastAsia="Times New Roman" w:hAnsi="Times New Roman" w:cs="Times New Roman"/>
          <w:sz w:val="24"/>
          <w:szCs w:val="24"/>
          <w:lang w:eastAsia="ru-RU"/>
        </w:rPr>
        <w:t>- форма отчетности</w:t>
      </w:r>
    </w:p>
    <w:p w:rsidR="00503A5A" w:rsidRPr="00503A5A" w:rsidRDefault="00503A5A" w:rsidP="00503A5A">
      <w:pPr>
        <w:spacing w:before="100" w:beforeAutospacing="1" w:after="100" w:afterAutospacing="1" w:line="240" w:lineRule="auto"/>
        <w:rPr>
          <w:rFonts w:ascii="Times New Roman" w:eastAsia="Times New Roman" w:hAnsi="Times New Roman" w:cs="Times New Roman"/>
          <w:sz w:val="24"/>
          <w:szCs w:val="24"/>
          <w:lang w:eastAsia="ru-RU"/>
        </w:rPr>
      </w:pPr>
      <w:r w:rsidRPr="00503A5A">
        <w:rPr>
          <w:rFonts w:ascii="Times New Roman" w:eastAsia="Times New Roman" w:hAnsi="Times New Roman" w:cs="Times New Roman"/>
          <w:sz w:val="24"/>
          <w:szCs w:val="24"/>
          <w:lang w:eastAsia="ru-RU"/>
        </w:rPr>
        <w:t>           Способ выполнения вместе с формой отчетности образует учебное задание. Лицензированный модуль может допускать разнообразные способы выполнения (обучение в группе, классно-урочная форма, самостоятельное изучение) и различные формы контроля знаний (зачет, реферат, индивидуальное домашнее задание). Учебное задание носит персональный характер и уточняется при составлении индивидуального учебного плана.</w:t>
      </w:r>
    </w:p>
    <w:p w:rsidR="00503A5A" w:rsidRPr="00503A5A" w:rsidRDefault="00503A5A" w:rsidP="00503A5A">
      <w:pPr>
        <w:spacing w:before="100" w:beforeAutospacing="1" w:after="100" w:afterAutospacing="1" w:line="240" w:lineRule="auto"/>
        <w:rPr>
          <w:rFonts w:ascii="Times New Roman" w:eastAsia="Times New Roman" w:hAnsi="Times New Roman" w:cs="Times New Roman"/>
          <w:sz w:val="24"/>
          <w:szCs w:val="24"/>
          <w:lang w:eastAsia="ru-RU"/>
        </w:rPr>
      </w:pPr>
      <w:r w:rsidRPr="00503A5A">
        <w:rPr>
          <w:rFonts w:ascii="Times New Roman" w:eastAsia="Times New Roman" w:hAnsi="Times New Roman" w:cs="Times New Roman"/>
          <w:b/>
          <w:bCs/>
          <w:sz w:val="24"/>
          <w:szCs w:val="24"/>
          <w:lang w:eastAsia="ru-RU"/>
        </w:rPr>
        <w:t>7. ИНДИВИДУАЛЬНЫЙ ОБРАЗОВАТЕЛЬНЫЙ МАРШРУТ</w:t>
      </w:r>
    </w:p>
    <w:p w:rsidR="00503A5A" w:rsidRPr="00503A5A" w:rsidRDefault="00503A5A" w:rsidP="00503A5A">
      <w:pPr>
        <w:spacing w:before="100" w:beforeAutospacing="1" w:after="100" w:afterAutospacing="1" w:line="240" w:lineRule="auto"/>
        <w:rPr>
          <w:rFonts w:ascii="Times New Roman" w:eastAsia="Times New Roman" w:hAnsi="Times New Roman" w:cs="Times New Roman"/>
          <w:sz w:val="24"/>
          <w:szCs w:val="24"/>
          <w:lang w:eastAsia="ru-RU"/>
        </w:rPr>
      </w:pPr>
      <w:r w:rsidRPr="00503A5A">
        <w:rPr>
          <w:rFonts w:ascii="Times New Roman" w:eastAsia="Times New Roman" w:hAnsi="Times New Roman" w:cs="Times New Roman"/>
          <w:sz w:val="24"/>
          <w:szCs w:val="24"/>
          <w:lang w:eastAsia="ru-RU"/>
        </w:rPr>
        <w:t>        Индивидуальный образовательный маршрут – это структурированная программа действий ученика на некотором фиксированном этапе его обучения.</w:t>
      </w:r>
    </w:p>
    <w:p w:rsidR="00503A5A" w:rsidRPr="00503A5A" w:rsidRDefault="00503A5A" w:rsidP="00503A5A">
      <w:pPr>
        <w:spacing w:before="100" w:beforeAutospacing="1" w:after="100" w:afterAutospacing="1" w:line="240" w:lineRule="auto"/>
        <w:rPr>
          <w:rFonts w:ascii="Times New Roman" w:eastAsia="Times New Roman" w:hAnsi="Times New Roman" w:cs="Times New Roman"/>
          <w:sz w:val="24"/>
          <w:szCs w:val="24"/>
          <w:lang w:eastAsia="ru-RU"/>
        </w:rPr>
      </w:pPr>
      <w:r w:rsidRPr="00503A5A">
        <w:rPr>
          <w:rFonts w:ascii="Times New Roman" w:eastAsia="Times New Roman" w:hAnsi="Times New Roman" w:cs="Times New Roman"/>
          <w:sz w:val="24"/>
          <w:szCs w:val="24"/>
          <w:lang w:eastAsia="ru-RU"/>
        </w:rPr>
        <w:t>        Временная структура индивидуального образовательного маршрута включает следующие компоненты:</w:t>
      </w:r>
    </w:p>
    <w:p w:rsidR="00503A5A" w:rsidRPr="00503A5A" w:rsidRDefault="00503A5A" w:rsidP="00503A5A">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03A5A">
        <w:rPr>
          <w:rFonts w:ascii="Times New Roman" w:eastAsia="Times New Roman" w:hAnsi="Times New Roman" w:cs="Times New Roman"/>
          <w:sz w:val="24"/>
          <w:szCs w:val="24"/>
          <w:lang w:eastAsia="ru-RU"/>
        </w:rPr>
        <w:t>Указывается отрезок школьного времени, покрываемый индивидуальным обучением (</w:t>
      </w:r>
      <w:proofErr w:type="gramStart"/>
      <w:r w:rsidRPr="00503A5A">
        <w:rPr>
          <w:rFonts w:ascii="Times New Roman" w:eastAsia="Times New Roman" w:hAnsi="Times New Roman" w:cs="Times New Roman"/>
          <w:sz w:val="24"/>
          <w:szCs w:val="24"/>
          <w:lang w:eastAsia="ru-RU"/>
        </w:rPr>
        <w:t>например</w:t>
      </w:r>
      <w:proofErr w:type="gramEnd"/>
      <w:r w:rsidRPr="00503A5A">
        <w:rPr>
          <w:rFonts w:ascii="Times New Roman" w:eastAsia="Times New Roman" w:hAnsi="Times New Roman" w:cs="Times New Roman"/>
          <w:sz w:val="24"/>
          <w:szCs w:val="24"/>
          <w:lang w:eastAsia="ru-RU"/>
        </w:rPr>
        <w:t xml:space="preserve"> 10 и 11 класс, или 1 полугодие 10 класса, или 2 полугодие 11 класса)</w:t>
      </w:r>
    </w:p>
    <w:p w:rsidR="00503A5A" w:rsidRPr="00503A5A" w:rsidRDefault="00503A5A" w:rsidP="00503A5A">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03A5A">
        <w:rPr>
          <w:rFonts w:ascii="Times New Roman" w:eastAsia="Times New Roman" w:hAnsi="Times New Roman" w:cs="Times New Roman"/>
          <w:sz w:val="24"/>
          <w:szCs w:val="24"/>
          <w:lang w:eastAsia="ru-RU"/>
        </w:rPr>
        <w:t xml:space="preserve">Фиксируется  общий срок выполнения. Он может совпадать с выбранным отрезком, а </w:t>
      </w:r>
      <w:proofErr w:type="gramStart"/>
      <w:r w:rsidRPr="00503A5A">
        <w:rPr>
          <w:rFonts w:ascii="Times New Roman" w:eastAsia="Times New Roman" w:hAnsi="Times New Roman" w:cs="Times New Roman"/>
          <w:sz w:val="24"/>
          <w:szCs w:val="24"/>
          <w:lang w:eastAsia="ru-RU"/>
        </w:rPr>
        <w:t>может и нет</w:t>
      </w:r>
      <w:proofErr w:type="gramEnd"/>
      <w:r w:rsidRPr="00503A5A">
        <w:rPr>
          <w:rFonts w:ascii="Times New Roman" w:eastAsia="Times New Roman" w:hAnsi="Times New Roman" w:cs="Times New Roman"/>
          <w:sz w:val="24"/>
          <w:szCs w:val="24"/>
          <w:lang w:eastAsia="ru-RU"/>
        </w:rPr>
        <w:t>, если программа индивидуального обучения предполагает ускоренный темп развития ученика</w:t>
      </w:r>
    </w:p>
    <w:p w:rsidR="00503A5A" w:rsidRPr="00503A5A" w:rsidRDefault="00503A5A" w:rsidP="00503A5A">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03A5A">
        <w:rPr>
          <w:rFonts w:ascii="Times New Roman" w:eastAsia="Times New Roman" w:hAnsi="Times New Roman" w:cs="Times New Roman"/>
          <w:sz w:val="24"/>
          <w:szCs w:val="24"/>
          <w:lang w:eastAsia="ru-RU"/>
        </w:rPr>
        <w:t>Составляется временной график выполнения учебных модулей по неделям (календарно-тематическое планирование) с указанием дат контроля.</w:t>
      </w:r>
    </w:p>
    <w:p w:rsidR="00503A5A" w:rsidRPr="00503A5A" w:rsidRDefault="00503A5A" w:rsidP="00503A5A">
      <w:pPr>
        <w:spacing w:before="100" w:beforeAutospacing="1" w:after="100" w:afterAutospacing="1" w:line="240" w:lineRule="auto"/>
        <w:rPr>
          <w:rFonts w:ascii="Times New Roman" w:eastAsia="Times New Roman" w:hAnsi="Times New Roman" w:cs="Times New Roman"/>
          <w:sz w:val="24"/>
          <w:szCs w:val="24"/>
          <w:lang w:eastAsia="ru-RU"/>
        </w:rPr>
      </w:pPr>
      <w:r w:rsidRPr="00503A5A">
        <w:rPr>
          <w:rFonts w:ascii="Times New Roman" w:eastAsia="Times New Roman" w:hAnsi="Times New Roman" w:cs="Times New Roman"/>
          <w:b/>
          <w:bCs/>
          <w:i/>
          <w:iCs/>
          <w:sz w:val="24"/>
          <w:szCs w:val="24"/>
          <w:lang w:eastAsia="ru-RU"/>
        </w:rPr>
        <w:t>Содержательная структура индивидуального образовательного маршрута</w:t>
      </w:r>
    </w:p>
    <w:p w:rsidR="00503A5A" w:rsidRPr="00503A5A" w:rsidRDefault="00503A5A" w:rsidP="00503A5A">
      <w:pPr>
        <w:spacing w:before="100" w:beforeAutospacing="1" w:after="100" w:afterAutospacing="1" w:line="240" w:lineRule="auto"/>
        <w:rPr>
          <w:rFonts w:ascii="Times New Roman" w:eastAsia="Times New Roman" w:hAnsi="Times New Roman" w:cs="Times New Roman"/>
          <w:sz w:val="24"/>
          <w:szCs w:val="24"/>
          <w:lang w:eastAsia="ru-RU"/>
        </w:rPr>
      </w:pPr>
      <w:r w:rsidRPr="00503A5A">
        <w:rPr>
          <w:rFonts w:ascii="Times New Roman" w:eastAsia="Times New Roman" w:hAnsi="Times New Roman" w:cs="Times New Roman"/>
          <w:sz w:val="24"/>
          <w:szCs w:val="24"/>
          <w:lang w:eastAsia="ru-RU"/>
        </w:rPr>
        <w:t>           Она основана на выборе учебных модулей, включаемых в образовательный маршрут.</w:t>
      </w:r>
    </w:p>
    <w:p w:rsidR="00503A5A" w:rsidRPr="00503A5A" w:rsidRDefault="00503A5A" w:rsidP="00503A5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03A5A">
        <w:rPr>
          <w:rFonts w:ascii="Times New Roman" w:eastAsia="Times New Roman" w:hAnsi="Times New Roman" w:cs="Times New Roman"/>
          <w:sz w:val="24"/>
          <w:szCs w:val="24"/>
          <w:lang w:eastAsia="ru-RU"/>
        </w:rPr>
        <w:t>Фиксируются обязательные модули, входящие в инвариантную часть реализуемого учебного плана.</w:t>
      </w:r>
    </w:p>
    <w:p w:rsidR="00503A5A" w:rsidRPr="00503A5A" w:rsidRDefault="00503A5A" w:rsidP="00503A5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03A5A">
        <w:rPr>
          <w:rFonts w:ascii="Times New Roman" w:eastAsia="Times New Roman" w:hAnsi="Times New Roman" w:cs="Times New Roman"/>
          <w:sz w:val="24"/>
          <w:szCs w:val="24"/>
          <w:lang w:eastAsia="ru-RU"/>
        </w:rPr>
        <w:t>Определяются модули по выбору ученика, входящие в обязательную для исполнения часть индивидуального образовательного маршрута.</w:t>
      </w:r>
    </w:p>
    <w:p w:rsidR="00503A5A" w:rsidRPr="00503A5A" w:rsidRDefault="00503A5A" w:rsidP="00503A5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03A5A">
        <w:rPr>
          <w:rFonts w:ascii="Times New Roman" w:eastAsia="Times New Roman" w:hAnsi="Times New Roman" w:cs="Times New Roman"/>
          <w:sz w:val="24"/>
          <w:szCs w:val="24"/>
          <w:lang w:eastAsia="ru-RU"/>
        </w:rPr>
        <w:t>Выбираются элективные курсы или факультативные модули</w:t>
      </w:r>
    </w:p>
    <w:p w:rsidR="00503A5A" w:rsidRPr="00503A5A" w:rsidRDefault="00503A5A" w:rsidP="00503A5A">
      <w:pPr>
        <w:spacing w:before="100" w:beforeAutospacing="1" w:after="100" w:afterAutospacing="1" w:line="240" w:lineRule="auto"/>
        <w:rPr>
          <w:rFonts w:ascii="Times New Roman" w:eastAsia="Times New Roman" w:hAnsi="Times New Roman" w:cs="Times New Roman"/>
          <w:sz w:val="24"/>
          <w:szCs w:val="24"/>
          <w:lang w:eastAsia="ru-RU"/>
        </w:rPr>
      </w:pPr>
      <w:r w:rsidRPr="00503A5A">
        <w:rPr>
          <w:rFonts w:ascii="Times New Roman" w:eastAsia="Times New Roman" w:hAnsi="Times New Roman" w:cs="Times New Roman"/>
          <w:sz w:val="24"/>
          <w:szCs w:val="24"/>
          <w:lang w:eastAsia="ru-RU"/>
        </w:rPr>
        <w:t>        Эта структура соответствует трем видам учебных занятий: обязательным (инварианту), занятиям по выбору (вариативная часть) и факультативных занятий.</w:t>
      </w:r>
    </w:p>
    <w:p w:rsidR="00503A5A" w:rsidRPr="00503A5A" w:rsidRDefault="00503A5A" w:rsidP="00503A5A">
      <w:pPr>
        <w:spacing w:before="100" w:beforeAutospacing="1" w:after="100" w:afterAutospacing="1" w:line="240" w:lineRule="auto"/>
        <w:rPr>
          <w:rFonts w:ascii="Times New Roman" w:eastAsia="Times New Roman" w:hAnsi="Times New Roman" w:cs="Times New Roman"/>
          <w:sz w:val="24"/>
          <w:szCs w:val="24"/>
          <w:lang w:eastAsia="ru-RU"/>
        </w:rPr>
      </w:pPr>
      <w:r w:rsidRPr="00503A5A">
        <w:rPr>
          <w:rFonts w:ascii="Times New Roman" w:eastAsia="Times New Roman" w:hAnsi="Times New Roman" w:cs="Times New Roman"/>
          <w:sz w:val="24"/>
          <w:szCs w:val="24"/>
          <w:lang w:eastAsia="ru-RU"/>
        </w:rPr>
        <w:t>         Соотношение между тремя видами деятельности определяется стандартом. Каждый модуль при  его построении определяется числом часов учебной программы, тем самым количество часов, приписанных к модулям различных типов, должны укладываться в рамки максимальной учебной нагрузки учащихся и не превышать ее.</w:t>
      </w:r>
    </w:p>
    <w:p w:rsidR="00503A5A" w:rsidRPr="00503A5A" w:rsidRDefault="00503A5A" w:rsidP="00503A5A">
      <w:pPr>
        <w:spacing w:before="100" w:beforeAutospacing="1" w:after="100" w:afterAutospacing="1" w:line="240" w:lineRule="auto"/>
        <w:rPr>
          <w:rFonts w:ascii="Times New Roman" w:eastAsia="Times New Roman" w:hAnsi="Times New Roman" w:cs="Times New Roman"/>
          <w:sz w:val="24"/>
          <w:szCs w:val="24"/>
          <w:lang w:eastAsia="ru-RU"/>
        </w:rPr>
      </w:pPr>
      <w:r w:rsidRPr="00503A5A">
        <w:rPr>
          <w:rFonts w:ascii="Times New Roman" w:eastAsia="Times New Roman" w:hAnsi="Times New Roman" w:cs="Times New Roman"/>
          <w:sz w:val="24"/>
          <w:szCs w:val="24"/>
          <w:lang w:eastAsia="ru-RU"/>
        </w:rPr>
        <w:lastRenderedPageBreak/>
        <w:t>         Модули интегрированного типа, соединяющие различные формы деятельности ученика, могут, например, предполагать учебные занятия различных видов, входящие в инвариантную часть вместе с элективными курсами и факультативами</w:t>
      </w:r>
    </w:p>
    <w:p w:rsidR="00503A5A" w:rsidRPr="00503A5A" w:rsidRDefault="00503A5A" w:rsidP="00503A5A">
      <w:pPr>
        <w:spacing w:before="100" w:beforeAutospacing="1" w:after="100" w:afterAutospacing="1" w:line="240" w:lineRule="auto"/>
        <w:rPr>
          <w:rFonts w:ascii="Times New Roman" w:eastAsia="Times New Roman" w:hAnsi="Times New Roman" w:cs="Times New Roman"/>
          <w:sz w:val="24"/>
          <w:szCs w:val="24"/>
          <w:lang w:eastAsia="ru-RU"/>
        </w:rPr>
      </w:pPr>
      <w:r w:rsidRPr="00503A5A">
        <w:rPr>
          <w:rFonts w:ascii="Times New Roman" w:eastAsia="Times New Roman" w:hAnsi="Times New Roman" w:cs="Times New Roman"/>
          <w:b/>
          <w:bCs/>
          <w:i/>
          <w:iCs/>
          <w:sz w:val="24"/>
          <w:szCs w:val="24"/>
          <w:lang w:eastAsia="ru-RU"/>
        </w:rPr>
        <w:t>Контролирующая структура индивидуального образовательного маршрута</w:t>
      </w:r>
    </w:p>
    <w:p w:rsidR="00503A5A" w:rsidRPr="00503A5A" w:rsidRDefault="00503A5A" w:rsidP="00503A5A">
      <w:pPr>
        <w:spacing w:before="100" w:beforeAutospacing="1" w:after="100" w:afterAutospacing="1" w:line="240" w:lineRule="auto"/>
        <w:rPr>
          <w:rFonts w:ascii="Times New Roman" w:eastAsia="Times New Roman" w:hAnsi="Times New Roman" w:cs="Times New Roman"/>
          <w:sz w:val="24"/>
          <w:szCs w:val="24"/>
          <w:lang w:eastAsia="ru-RU"/>
        </w:rPr>
      </w:pPr>
      <w:r w:rsidRPr="00503A5A">
        <w:rPr>
          <w:rFonts w:ascii="Times New Roman" w:eastAsia="Times New Roman" w:hAnsi="Times New Roman" w:cs="Times New Roman"/>
          <w:sz w:val="24"/>
          <w:szCs w:val="24"/>
          <w:lang w:eastAsia="ru-RU"/>
        </w:rPr>
        <w:t>              В эту структуры входят контрольные точки соприкосновения ученика со школой. Они могут быть подразделены следующим образом.</w:t>
      </w:r>
    </w:p>
    <w:p w:rsidR="00503A5A" w:rsidRPr="00503A5A" w:rsidRDefault="00503A5A" w:rsidP="00503A5A">
      <w:pPr>
        <w:spacing w:before="100" w:beforeAutospacing="1" w:after="100" w:afterAutospacing="1" w:line="240" w:lineRule="auto"/>
        <w:rPr>
          <w:rFonts w:ascii="Times New Roman" w:eastAsia="Times New Roman" w:hAnsi="Times New Roman" w:cs="Times New Roman"/>
          <w:sz w:val="24"/>
          <w:szCs w:val="24"/>
          <w:lang w:eastAsia="ru-RU"/>
        </w:rPr>
      </w:pPr>
      <w:r w:rsidRPr="00503A5A">
        <w:rPr>
          <w:rFonts w:ascii="Times New Roman" w:eastAsia="Times New Roman" w:hAnsi="Times New Roman" w:cs="Times New Roman"/>
          <w:sz w:val="24"/>
          <w:szCs w:val="24"/>
          <w:lang w:eastAsia="ru-RU"/>
        </w:rPr>
        <w:t>        1. Текущий контроль, подразумевающий посещение учебных занятий (</w:t>
      </w:r>
      <w:proofErr w:type="spellStart"/>
      <w:r w:rsidRPr="00503A5A">
        <w:rPr>
          <w:rFonts w:ascii="Times New Roman" w:eastAsia="Times New Roman" w:hAnsi="Times New Roman" w:cs="Times New Roman"/>
          <w:sz w:val="24"/>
          <w:szCs w:val="24"/>
          <w:lang w:eastAsia="ru-RU"/>
        </w:rPr>
        <w:t>тьютором</w:t>
      </w:r>
      <w:proofErr w:type="spellEnd"/>
      <w:r w:rsidRPr="00503A5A">
        <w:rPr>
          <w:rFonts w:ascii="Times New Roman" w:eastAsia="Times New Roman" w:hAnsi="Times New Roman" w:cs="Times New Roman"/>
          <w:sz w:val="24"/>
          <w:szCs w:val="24"/>
          <w:lang w:eastAsia="ru-RU"/>
        </w:rPr>
        <w:t>), выполнение учебных заданий, консультирование.</w:t>
      </w:r>
    </w:p>
    <w:p w:rsidR="00503A5A" w:rsidRPr="00503A5A" w:rsidRDefault="00503A5A" w:rsidP="00503A5A">
      <w:pPr>
        <w:spacing w:before="100" w:beforeAutospacing="1" w:after="100" w:afterAutospacing="1" w:line="240" w:lineRule="auto"/>
        <w:rPr>
          <w:rFonts w:ascii="Times New Roman" w:eastAsia="Times New Roman" w:hAnsi="Times New Roman" w:cs="Times New Roman"/>
          <w:sz w:val="24"/>
          <w:szCs w:val="24"/>
          <w:lang w:eastAsia="ru-RU"/>
        </w:rPr>
      </w:pPr>
      <w:r w:rsidRPr="00503A5A">
        <w:rPr>
          <w:rFonts w:ascii="Times New Roman" w:eastAsia="Times New Roman" w:hAnsi="Times New Roman" w:cs="Times New Roman"/>
          <w:sz w:val="24"/>
          <w:szCs w:val="24"/>
          <w:lang w:eastAsia="ru-RU"/>
        </w:rPr>
        <w:t xml:space="preserve">         2. Отчетность по выполнению учебных модулей </w:t>
      </w:r>
      <w:proofErr w:type="gramStart"/>
      <w:r w:rsidRPr="00503A5A">
        <w:rPr>
          <w:rFonts w:ascii="Times New Roman" w:eastAsia="Times New Roman" w:hAnsi="Times New Roman" w:cs="Times New Roman"/>
          <w:sz w:val="24"/>
          <w:szCs w:val="24"/>
          <w:lang w:eastAsia="ru-RU"/>
        </w:rPr>
        <w:t xml:space="preserve">( </w:t>
      </w:r>
      <w:proofErr w:type="gramEnd"/>
      <w:r w:rsidRPr="00503A5A">
        <w:rPr>
          <w:rFonts w:ascii="Times New Roman" w:eastAsia="Times New Roman" w:hAnsi="Times New Roman" w:cs="Times New Roman"/>
          <w:sz w:val="24"/>
          <w:szCs w:val="24"/>
          <w:lang w:eastAsia="ru-RU"/>
        </w:rPr>
        <w:t xml:space="preserve">контрольные работы, тестирование, собеседование, зачет, реферат и т </w:t>
      </w:r>
      <w:proofErr w:type="spellStart"/>
      <w:r w:rsidRPr="00503A5A">
        <w:rPr>
          <w:rFonts w:ascii="Times New Roman" w:eastAsia="Times New Roman" w:hAnsi="Times New Roman" w:cs="Times New Roman"/>
          <w:sz w:val="24"/>
          <w:szCs w:val="24"/>
          <w:lang w:eastAsia="ru-RU"/>
        </w:rPr>
        <w:t>п</w:t>
      </w:r>
      <w:proofErr w:type="spellEnd"/>
      <w:r w:rsidRPr="00503A5A">
        <w:rPr>
          <w:rFonts w:ascii="Times New Roman" w:eastAsia="Times New Roman" w:hAnsi="Times New Roman" w:cs="Times New Roman"/>
          <w:sz w:val="24"/>
          <w:szCs w:val="24"/>
          <w:lang w:eastAsia="ru-RU"/>
        </w:rPr>
        <w:t>)</w:t>
      </w:r>
    </w:p>
    <w:p w:rsidR="00503A5A" w:rsidRPr="00503A5A" w:rsidRDefault="00503A5A" w:rsidP="00503A5A">
      <w:pPr>
        <w:spacing w:before="100" w:beforeAutospacing="1" w:after="100" w:afterAutospacing="1" w:line="240" w:lineRule="auto"/>
        <w:rPr>
          <w:rFonts w:ascii="Times New Roman" w:eastAsia="Times New Roman" w:hAnsi="Times New Roman" w:cs="Times New Roman"/>
          <w:sz w:val="24"/>
          <w:szCs w:val="24"/>
          <w:lang w:eastAsia="ru-RU"/>
        </w:rPr>
      </w:pPr>
      <w:r w:rsidRPr="00503A5A">
        <w:rPr>
          <w:rFonts w:ascii="Times New Roman" w:eastAsia="Times New Roman" w:hAnsi="Times New Roman" w:cs="Times New Roman"/>
          <w:sz w:val="24"/>
          <w:szCs w:val="24"/>
          <w:lang w:eastAsia="ru-RU"/>
        </w:rPr>
        <w:t xml:space="preserve">         3. Составление </w:t>
      </w:r>
      <w:proofErr w:type="spellStart"/>
      <w:r w:rsidRPr="00503A5A">
        <w:rPr>
          <w:rFonts w:ascii="Times New Roman" w:eastAsia="Times New Roman" w:hAnsi="Times New Roman" w:cs="Times New Roman"/>
          <w:sz w:val="24"/>
          <w:szCs w:val="24"/>
          <w:lang w:eastAsia="ru-RU"/>
        </w:rPr>
        <w:t>портфолио</w:t>
      </w:r>
      <w:proofErr w:type="spellEnd"/>
      <w:r w:rsidRPr="00503A5A">
        <w:rPr>
          <w:rFonts w:ascii="Times New Roman" w:eastAsia="Times New Roman" w:hAnsi="Times New Roman" w:cs="Times New Roman"/>
          <w:sz w:val="24"/>
          <w:szCs w:val="24"/>
          <w:lang w:eastAsia="ru-RU"/>
        </w:rPr>
        <w:t xml:space="preserve"> (достижения учащегося в учебной и внеклассной работе)</w:t>
      </w:r>
    </w:p>
    <w:p w:rsidR="00503A5A" w:rsidRPr="00503A5A" w:rsidRDefault="00503A5A" w:rsidP="00503A5A">
      <w:pPr>
        <w:spacing w:before="100" w:beforeAutospacing="1" w:after="100" w:afterAutospacing="1" w:line="240" w:lineRule="auto"/>
        <w:rPr>
          <w:rFonts w:ascii="Times New Roman" w:eastAsia="Times New Roman" w:hAnsi="Times New Roman" w:cs="Times New Roman"/>
          <w:sz w:val="24"/>
          <w:szCs w:val="24"/>
          <w:lang w:eastAsia="ru-RU"/>
        </w:rPr>
      </w:pPr>
      <w:r w:rsidRPr="00503A5A">
        <w:rPr>
          <w:rFonts w:ascii="Times New Roman" w:eastAsia="Times New Roman" w:hAnsi="Times New Roman" w:cs="Times New Roman"/>
          <w:sz w:val="24"/>
          <w:szCs w:val="24"/>
          <w:lang w:eastAsia="ru-RU"/>
        </w:rPr>
        <w:t>         4. Итоговая аттестация                           </w:t>
      </w:r>
    </w:p>
    <w:p w:rsidR="00503A5A" w:rsidRPr="00503A5A" w:rsidRDefault="00503A5A" w:rsidP="00503A5A">
      <w:pPr>
        <w:spacing w:before="100" w:beforeAutospacing="1" w:after="100" w:afterAutospacing="1" w:line="240" w:lineRule="auto"/>
        <w:rPr>
          <w:rFonts w:ascii="Times New Roman" w:eastAsia="Times New Roman" w:hAnsi="Times New Roman" w:cs="Times New Roman"/>
          <w:sz w:val="24"/>
          <w:szCs w:val="24"/>
          <w:lang w:eastAsia="ru-RU"/>
        </w:rPr>
      </w:pPr>
      <w:r w:rsidRPr="00503A5A">
        <w:rPr>
          <w:rFonts w:ascii="Times New Roman" w:eastAsia="Times New Roman" w:hAnsi="Times New Roman" w:cs="Times New Roman"/>
          <w:sz w:val="24"/>
          <w:szCs w:val="24"/>
          <w:lang w:eastAsia="ru-RU"/>
        </w:rPr>
        <w:t>                Все эти структуры могут быть отражены в одном документе - временном графике.</w:t>
      </w:r>
    </w:p>
    <w:p w:rsidR="00503A5A" w:rsidRPr="00503A5A" w:rsidRDefault="00503A5A" w:rsidP="00503A5A">
      <w:pPr>
        <w:spacing w:before="100" w:beforeAutospacing="1" w:after="100" w:afterAutospacing="1" w:line="240" w:lineRule="auto"/>
        <w:rPr>
          <w:rFonts w:ascii="Times New Roman" w:eastAsia="Times New Roman" w:hAnsi="Times New Roman" w:cs="Times New Roman"/>
          <w:sz w:val="24"/>
          <w:szCs w:val="24"/>
          <w:lang w:eastAsia="ru-RU"/>
        </w:rPr>
      </w:pPr>
      <w:r w:rsidRPr="00503A5A">
        <w:rPr>
          <w:rFonts w:ascii="Times New Roman" w:eastAsia="Times New Roman" w:hAnsi="Times New Roman" w:cs="Times New Roman"/>
          <w:b/>
          <w:bCs/>
          <w:i/>
          <w:iCs/>
          <w:sz w:val="24"/>
          <w:szCs w:val="24"/>
          <w:lang w:eastAsia="ru-RU"/>
        </w:rPr>
        <w:t>Корректировка индивидуального образовательного маршрута</w:t>
      </w:r>
    </w:p>
    <w:p w:rsidR="00503A5A" w:rsidRPr="00503A5A" w:rsidRDefault="00503A5A" w:rsidP="00503A5A">
      <w:pPr>
        <w:spacing w:before="100" w:beforeAutospacing="1" w:after="100" w:afterAutospacing="1" w:line="240" w:lineRule="auto"/>
        <w:rPr>
          <w:rFonts w:ascii="Times New Roman" w:eastAsia="Times New Roman" w:hAnsi="Times New Roman" w:cs="Times New Roman"/>
          <w:sz w:val="24"/>
          <w:szCs w:val="24"/>
          <w:lang w:eastAsia="ru-RU"/>
        </w:rPr>
      </w:pPr>
      <w:r w:rsidRPr="00503A5A">
        <w:rPr>
          <w:rFonts w:ascii="Times New Roman" w:eastAsia="Times New Roman" w:hAnsi="Times New Roman" w:cs="Times New Roman"/>
          <w:sz w:val="24"/>
          <w:szCs w:val="24"/>
          <w:lang w:eastAsia="ru-RU"/>
        </w:rPr>
        <w:t xml:space="preserve">                В ходе выполнения индивидуального образовательного маршрута может возникнуть необходимость его корректировки. Она проводится </w:t>
      </w:r>
      <w:proofErr w:type="spellStart"/>
      <w:r w:rsidRPr="00503A5A">
        <w:rPr>
          <w:rFonts w:ascii="Times New Roman" w:eastAsia="Times New Roman" w:hAnsi="Times New Roman" w:cs="Times New Roman"/>
          <w:sz w:val="24"/>
          <w:szCs w:val="24"/>
          <w:lang w:eastAsia="ru-RU"/>
        </w:rPr>
        <w:t>тьютором</w:t>
      </w:r>
      <w:proofErr w:type="spellEnd"/>
      <w:r w:rsidRPr="00503A5A">
        <w:rPr>
          <w:rFonts w:ascii="Times New Roman" w:eastAsia="Times New Roman" w:hAnsi="Times New Roman" w:cs="Times New Roman"/>
          <w:sz w:val="24"/>
          <w:szCs w:val="24"/>
          <w:lang w:eastAsia="ru-RU"/>
        </w:rPr>
        <w:t xml:space="preserve"> (классным руководителем) и доводится до сведения администрации школы и родителей. В </w:t>
      </w:r>
      <w:proofErr w:type="gramStart"/>
      <w:r w:rsidRPr="00503A5A">
        <w:rPr>
          <w:rFonts w:ascii="Times New Roman" w:eastAsia="Times New Roman" w:hAnsi="Times New Roman" w:cs="Times New Roman"/>
          <w:sz w:val="24"/>
          <w:szCs w:val="24"/>
          <w:lang w:eastAsia="ru-RU"/>
        </w:rPr>
        <w:t>случае</w:t>
      </w:r>
      <w:proofErr w:type="gramEnd"/>
      <w:r w:rsidRPr="00503A5A">
        <w:rPr>
          <w:rFonts w:ascii="Times New Roman" w:eastAsia="Times New Roman" w:hAnsi="Times New Roman" w:cs="Times New Roman"/>
          <w:sz w:val="24"/>
          <w:szCs w:val="24"/>
          <w:lang w:eastAsia="ru-RU"/>
        </w:rPr>
        <w:t xml:space="preserve"> когда корректировка затрагивает существенные черты образовательного маршрута (существенное перераспределение времени), она должна утверждаться администрацией школы и согласовываться с родителями.</w:t>
      </w:r>
    </w:p>
    <w:p w:rsidR="00503A5A" w:rsidRPr="00503A5A" w:rsidRDefault="00503A5A" w:rsidP="00503A5A">
      <w:pPr>
        <w:spacing w:before="100" w:beforeAutospacing="1" w:after="100" w:afterAutospacing="1" w:line="240" w:lineRule="auto"/>
        <w:rPr>
          <w:rFonts w:ascii="Times New Roman" w:eastAsia="Times New Roman" w:hAnsi="Times New Roman" w:cs="Times New Roman"/>
          <w:sz w:val="24"/>
          <w:szCs w:val="24"/>
          <w:lang w:eastAsia="ru-RU"/>
        </w:rPr>
      </w:pPr>
      <w:r w:rsidRPr="00503A5A">
        <w:rPr>
          <w:rFonts w:ascii="Times New Roman" w:eastAsia="Times New Roman" w:hAnsi="Times New Roman" w:cs="Times New Roman"/>
          <w:b/>
          <w:bCs/>
          <w:i/>
          <w:iCs/>
          <w:sz w:val="24"/>
          <w:szCs w:val="24"/>
          <w:lang w:eastAsia="ru-RU"/>
        </w:rPr>
        <w:t>Организационно-педагогические условия.</w:t>
      </w:r>
    </w:p>
    <w:p w:rsidR="00503A5A" w:rsidRPr="00503A5A" w:rsidRDefault="00503A5A" w:rsidP="00503A5A">
      <w:pPr>
        <w:spacing w:before="100" w:beforeAutospacing="1" w:after="100" w:afterAutospacing="1" w:line="240" w:lineRule="auto"/>
        <w:rPr>
          <w:rFonts w:ascii="Times New Roman" w:eastAsia="Times New Roman" w:hAnsi="Times New Roman" w:cs="Times New Roman"/>
          <w:sz w:val="24"/>
          <w:szCs w:val="24"/>
          <w:lang w:eastAsia="ru-RU"/>
        </w:rPr>
      </w:pPr>
      <w:r w:rsidRPr="00503A5A">
        <w:rPr>
          <w:rFonts w:ascii="Times New Roman" w:eastAsia="Times New Roman" w:hAnsi="Times New Roman" w:cs="Times New Roman"/>
          <w:sz w:val="24"/>
          <w:szCs w:val="24"/>
          <w:lang w:eastAsia="ru-RU"/>
        </w:rPr>
        <w:t>               Переход ученика на индивидуальную учебную программу происходит по правилам, устанавливаемым учебным заведением. Эти правила должны предусматривать.</w:t>
      </w:r>
    </w:p>
    <w:p w:rsidR="00503A5A" w:rsidRPr="00503A5A" w:rsidRDefault="00503A5A" w:rsidP="00503A5A">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03A5A">
        <w:rPr>
          <w:rFonts w:ascii="Times New Roman" w:eastAsia="Times New Roman" w:hAnsi="Times New Roman" w:cs="Times New Roman"/>
          <w:sz w:val="24"/>
          <w:szCs w:val="24"/>
          <w:lang w:eastAsia="ru-RU"/>
        </w:rPr>
        <w:t>Оценку педагогическим коллективом готовности ученика к переходу на индивидуальную программу.</w:t>
      </w:r>
    </w:p>
    <w:p w:rsidR="00503A5A" w:rsidRPr="00503A5A" w:rsidRDefault="00503A5A" w:rsidP="00503A5A">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03A5A">
        <w:rPr>
          <w:rFonts w:ascii="Times New Roman" w:eastAsia="Times New Roman" w:hAnsi="Times New Roman" w:cs="Times New Roman"/>
          <w:sz w:val="24"/>
          <w:szCs w:val="24"/>
          <w:lang w:eastAsia="ru-RU"/>
        </w:rPr>
        <w:t xml:space="preserve">Желание ученика перейти на </w:t>
      </w:r>
      <w:proofErr w:type="gramStart"/>
      <w:r w:rsidRPr="00503A5A">
        <w:rPr>
          <w:rFonts w:ascii="Times New Roman" w:eastAsia="Times New Roman" w:hAnsi="Times New Roman" w:cs="Times New Roman"/>
          <w:sz w:val="24"/>
          <w:szCs w:val="24"/>
          <w:lang w:eastAsia="ru-RU"/>
        </w:rPr>
        <w:t>обучение по</w:t>
      </w:r>
      <w:proofErr w:type="gramEnd"/>
      <w:r w:rsidRPr="00503A5A">
        <w:rPr>
          <w:rFonts w:ascii="Times New Roman" w:eastAsia="Times New Roman" w:hAnsi="Times New Roman" w:cs="Times New Roman"/>
          <w:sz w:val="24"/>
          <w:szCs w:val="24"/>
          <w:lang w:eastAsia="ru-RU"/>
        </w:rPr>
        <w:t xml:space="preserve"> индивидуальной программе и осознание им ответственности принимаемого решения</w:t>
      </w:r>
    </w:p>
    <w:p w:rsidR="00503A5A" w:rsidRPr="00503A5A" w:rsidRDefault="00503A5A" w:rsidP="00503A5A">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03A5A">
        <w:rPr>
          <w:rFonts w:ascii="Times New Roman" w:eastAsia="Times New Roman" w:hAnsi="Times New Roman" w:cs="Times New Roman"/>
          <w:sz w:val="24"/>
          <w:szCs w:val="24"/>
          <w:lang w:eastAsia="ru-RU"/>
        </w:rPr>
        <w:t>Согласие родителей</w:t>
      </w:r>
    </w:p>
    <w:p w:rsidR="00503A5A" w:rsidRPr="00503A5A" w:rsidRDefault="00503A5A" w:rsidP="00503A5A">
      <w:pPr>
        <w:spacing w:before="100" w:beforeAutospacing="1" w:after="100" w:afterAutospacing="1" w:line="240" w:lineRule="auto"/>
        <w:rPr>
          <w:rFonts w:ascii="Times New Roman" w:eastAsia="Times New Roman" w:hAnsi="Times New Roman" w:cs="Times New Roman"/>
          <w:sz w:val="24"/>
          <w:szCs w:val="24"/>
          <w:lang w:eastAsia="ru-RU"/>
        </w:rPr>
      </w:pPr>
      <w:r w:rsidRPr="00503A5A">
        <w:rPr>
          <w:rFonts w:ascii="Times New Roman" w:eastAsia="Times New Roman" w:hAnsi="Times New Roman" w:cs="Times New Roman"/>
          <w:sz w:val="24"/>
          <w:szCs w:val="24"/>
          <w:lang w:eastAsia="ru-RU"/>
        </w:rPr>
        <w:t xml:space="preserve">           Индивидуальная образовательная программа реализуется различными способами обучения. </w:t>
      </w:r>
      <w:proofErr w:type="gramStart"/>
      <w:r w:rsidRPr="00503A5A">
        <w:rPr>
          <w:rFonts w:ascii="Times New Roman" w:eastAsia="Times New Roman" w:hAnsi="Times New Roman" w:cs="Times New Roman"/>
          <w:sz w:val="24"/>
          <w:szCs w:val="24"/>
          <w:lang w:eastAsia="ru-RU"/>
        </w:rPr>
        <w:t>Перечислим основные из них.</w:t>
      </w:r>
      <w:proofErr w:type="gramEnd"/>
    </w:p>
    <w:p w:rsidR="00503A5A" w:rsidRPr="00503A5A" w:rsidRDefault="00503A5A" w:rsidP="00503A5A">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503A5A">
        <w:rPr>
          <w:rFonts w:ascii="Times New Roman" w:eastAsia="Times New Roman" w:hAnsi="Times New Roman" w:cs="Times New Roman"/>
          <w:i/>
          <w:iCs/>
          <w:sz w:val="24"/>
          <w:szCs w:val="24"/>
          <w:lang w:eastAsia="ru-RU"/>
        </w:rPr>
        <w:t>Занятия в классе.</w:t>
      </w:r>
      <w:r w:rsidRPr="00503A5A">
        <w:rPr>
          <w:rFonts w:ascii="Times New Roman" w:eastAsia="Times New Roman" w:hAnsi="Times New Roman" w:cs="Times New Roman"/>
          <w:sz w:val="24"/>
          <w:szCs w:val="24"/>
          <w:lang w:eastAsia="ru-RU"/>
        </w:rPr>
        <w:t xml:space="preserve"> Образовательный маршрут может предполагать изучение модулей </w:t>
      </w:r>
      <w:proofErr w:type="spellStart"/>
      <w:r w:rsidRPr="00503A5A">
        <w:rPr>
          <w:rFonts w:ascii="Times New Roman" w:eastAsia="Times New Roman" w:hAnsi="Times New Roman" w:cs="Times New Roman"/>
          <w:sz w:val="24"/>
          <w:szCs w:val="24"/>
          <w:lang w:eastAsia="ru-RU"/>
        </w:rPr>
        <w:t>инвариатной</w:t>
      </w:r>
      <w:proofErr w:type="spellEnd"/>
      <w:r w:rsidRPr="00503A5A">
        <w:rPr>
          <w:rFonts w:ascii="Times New Roman" w:eastAsia="Times New Roman" w:hAnsi="Times New Roman" w:cs="Times New Roman"/>
          <w:sz w:val="24"/>
          <w:szCs w:val="24"/>
          <w:lang w:eastAsia="ru-RU"/>
        </w:rPr>
        <w:t xml:space="preserve"> части учебного плана по обычной классно-урочной системе.</w:t>
      </w:r>
    </w:p>
    <w:p w:rsidR="00503A5A" w:rsidRPr="00503A5A" w:rsidRDefault="00503A5A" w:rsidP="00503A5A">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503A5A">
        <w:rPr>
          <w:rFonts w:ascii="Times New Roman" w:eastAsia="Times New Roman" w:hAnsi="Times New Roman" w:cs="Times New Roman"/>
          <w:i/>
          <w:iCs/>
          <w:sz w:val="24"/>
          <w:szCs w:val="24"/>
          <w:lang w:eastAsia="ru-RU"/>
        </w:rPr>
        <w:t>Групповые занятия</w:t>
      </w:r>
      <w:r w:rsidRPr="00503A5A">
        <w:rPr>
          <w:rFonts w:ascii="Times New Roman" w:eastAsia="Times New Roman" w:hAnsi="Times New Roman" w:cs="Times New Roman"/>
          <w:sz w:val="24"/>
          <w:szCs w:val="24"/>
          <w:lang w:eastAsia="ru-RU"/>
        </w:rPr>
        <w:t>. Для группы учащихся, выбравших учебные модули на профильном уровне, организуются групповые занятия по выполнению отдельного модуля.</w:t>
      </w:r>
    </w:p>
    <w:p w:rsidR="00503A5A" w:rsidRPr="00503A5A" w:rsidRDefault="00503A5A" w:rsidP="00503A5A">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503A5A">
        <w:rPr>
          <w:rFonts w:ascii="Times New Roman" w:eastAsia="Times New Roman" w:hAnsi="Times New Roman" w:cs="Times New Roman"/>
          <w:i/>
          <w:iCs/>
          <w:sz w:val="24"/>
          <w:szCs w:val="24"/>
          <w:lang w:eastAsia="ru-RU"/>
        </w:rPr>
        <w:lastRenderedPageBreak/>
        <w:t>Самостоятельное изучение</w:t>
      </w:r>
      <w:r w:rsidRPr="00503A5A">
        <w:rPr>
          <w:rFonts w:ascii="Times New Roman" w:eastAsia="Times New Roman" w:hAnsi="Times New Roman" w:cs="Times New Roman"/>
          <w:sz w:val="24"/>
          <w:szCs w:val="24"/>
          <w:lang w:eastAsia="ru-RU"/>
        </w:rPr>
        <w:t>. Являясь основной формой индивидуального обучения, оно может предполагать различный уровень самостоятельности, для ускоренного курса характерны консультации, которые получает ученик в процессе обучения.</w:t>
      </w:r>
    </w:p>
    <w:p w:rsidR="00503A5A" w:rsidRPr="00503A5A" w:rsidRDefault="00503A5A" w:rsidP="00503A5A">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503A5A">
        <w:rPr>
          <w:rFonts w:ascii="Times New Roman" w:eastAsia="Times New Roman" w:hAnsi="Times New Roman" w:cs="Times New Roman"/>
          <w:i/>
          <w:iCs/>
          <w:sz w:val="24"/>
          <w:szCs w:val="24"/>
          <w:lang w:eastAsia="ru-RU"/>
        </w:rPr>
        <w:t>Внеурочная деятельность</w:t>
      </w:r>
      <w:r w:rsidRPr="00503A5A">
        <w:rPr>
          <w:rFonts w:ascii="Times New Roman" w:eastAsia="Times New Roman" w:hAnsi="Times New Roman" w:cs="Times New Roman"/>
          <w:sz w:val="24"/>
          <w:szCs w:val="24"/>
          <w:lang w:eastAsia="ru-RU"/>
        </w:rPr>
        <w:t>. Посещение элективных курсов, факультативных или кружковых занятий.</w:t>
      </w:r>
    </w:p>
    <w:p w:rsidR="00503A5A" w:rsidRPr="00503A5A" w:rsidRDefault="00503A5A" w:rsidP="00503A5A">
      <w:pPr>
        <w:spacing w:before="100" w:beforeAutospacing="1" w:after="100" w:afterAutospacing="1" w:line="240" w:lineRule="auto"/>
        <w:rPr>
          <w:rFonts w:ascii="Times New Roman" w:eastAsia="Times New Roman" w:hAnsi="Times New Roman" w:cs="Times New Roman"/>
          <w:sz w:val="24"/>
          <w:szCs w:val="24"/>
          <w:lang w:eastAsia="ru-RU"/>
        </w:rPr>
      </w:pPr>
      <w:r w:rsidRPr="00503A5A">
        <w:rPr>
          <w:rFonts w:ascii="Times New Roman" w:eastAsia="Times New Roman" w:hAnsi="Times New Roman" w:cs="Times New Roman"/>
          <w:sz w:val="24"/>
          <w:szCs w:val="24"/>
          <w:lang w:eastAsia="ru-RU"/>
        </w:rPr>
        <w:t xml:space="preserve">           Обеспечивает индивидуальное обучение и несет персональную ответственность за организацию и ход этого обучения </w:t>
      </w:r>
      <w:proofErr w:type="spellStart"/>
      <w:r w:rsidRPr="00503A5A">
        <w:rPr>
          <w:rFonts w:ascii="Times New Roman" w:eastAsia="Times New Roman" w:hAnsi="Times New Roman" w:cs="Times New Roman"/>
          <w:sz w:val="24"/>
          <w:szCs w:val="24"/>
          <w:lang w:eastAsia="ru-RU"/>
        </w:rPr>
        <w:t>тьютор</w:t>
      </w:r>
      <w:proofErr w:type="spellEnd"/>
      <w:r w:rsidRPr="00503A5A">
        <w:rPr>
          <w:rFonts w:ascii="Times New Roman" w:eastAsia="Times New Roman" w:hAnsi="Times New Roman" w:cs="Times New Roman"/>
          <w:sz w:val="24"/>
          <w:szCs w:val="24"/>
          <w:lang w:eastAsia="ru-RU"/>
        </w:rPr>
        <w:t xml:space="preserve"> </w:t>
      </w:r>
      <w:proofErr w:type="gramStart"/>
      <w:r w:rsidRPr="00503A5A">
        <w:rPr>
          <w:rFonts w:ascii="Times New Roman" w:eastAsia="Times New Roman" w:hAnsi="Times New Roman" w:cs="Times New Roman"/>
          <w:sz w:val="24"/>
          <w:szCs w:val="24"/>
          <w:lang w:eastAsia="ru-RU"/>
        </w:rPr>
        <w:t xml:space="preserve">( </w:t>
      </w:r>
      <w:proofErr w:type="gramEnd"/>
      <w:r w:rsidRPr="00503A5A">
        <w:rPr>
          <w:rFonts w:ascii="Times New Roman" w:eastAsia="Times New Roman" w:hAnsi="Times New Roman" w:cs="Times New Roman"/>
          <w:sz w:val="24"/>
          <w:szCs w:val="24"/>
          <w:lang w:eastAsia="ru-RU"/>
        </w:rPr>
        <w:t xml:space="preserve">роль </w:t>
      </w:r>
      <w:proofErr w:type="spellStart"/>
      <w:r w:rsidRPr="00503A5A">
        <w:rPr>
          <w:rFonts w:ascii="Times New Roman" w:eastAsia="Times New Roman" w:hAnsi="Times New Roman" w:cs="Times New Roman"/>
          <w:sz w:val="24"/>
          <w:szCs w:val="24"/>
          <w:lang w:eastAsia="ru-RU"/>
        </w:rPr>
        <w:t>тьютора</w:t>
      </w:r>
      <w:proofErr w:type="spellEnd"/>
      <w:r w:rsidRPr="00503A5A">
        <w:rPr>
          <w:rFonts w:ascii="Times New Roman" w:eastAsia="Times New Roman" w:hAnsi="Times New Roman" w:cs="Times New Roman"/>
          <w:sz w:val="24"/>
          <w:szCs w:val="24"/>
          <w:lang w:eastAsia="ru-RU"/>
        </w:rPr>
        <w:t xml:space="preserve"> может выполнять классный руководитель при условии корректировки его должностных обязанностей администрацией школы), в обязанности которого входит:</w:t>
      </w:r>
    </w:p>
    <w:p w:rsidR="00503A5A" w:rsidRPr="00503A5A" w:rsidRDefault="00503A5A" w:rsidP="00503A5A">
      <w:pPr>
        <w:spacing w:before="100" w:beforeAutospacing="1" w:after="100" w:afterAutospacing="1" w:line="240" w:lineRule="auto"/>
        <w:rPr>
          <w:rFonts w:ascii="Times New Roman" w:eastAsia="Times New Roman" w:hAnsi="Times New Roman" w:cs="Times New Roman"/>
          <w:sz w:val="24"/>
          <w:szCs w:val="24"/>
          <w:lang w:eastAsia="ru-RU"/>
        </w:rPr>
      </w:pPr>
      <w:r w:rsidRPr="00503A5A">
        <w:rPr>
          <w:rFonts w:ascii="Times New Roman" w:eastAsia="Times New Roman" w:hAnsi="Times New Roman" w:cs="Times New Roman"/>
          <w:sz w:val="24"/>
          <w:szCs w:val="24"/>
          <w:lang w:eastAsia="ru-RU"/>
        </w:rPr>
        <w:t>- оценка готовности ученика к переходу на индивидуальное обучение</w:t>
      </w:r>
    </w:p>
    <w:p w:rsidR="00503A5A" w:rsidRPr="00503A5A" w:rsidRDefault="00503A5A" w:rsidP="00503A5A">
      <w:pPr>
        <w:spacing w:before="100" w:beforeAutospacing="1" w:after="100" w:afterAutospacing="1" w:line="240" w:lineRule="auto"/>
        <w:rPr>
          <w:rFonts w:ascii="Times New Roman" w:eastAsia="Times New Roman" w:hAnsi="Times New Roman" w:cs="Times New Roman"/>
          <w:sz w:val="24"/>
          <w:szCs w:val="24"/>
          <w:lang w:eastAsia="ru-RU"/>
        </w:rPr>
      </w:pPr>
      <w:r w:rsidRPr="00503A5A">
        <w:rPr>
          <w:rFonts w:ascii="Times New Roman" w:eastAsia="Times New Roman" w:hAnsi="Times New Roman" w:cs="Times New Roman"/>
          <w:sz w:val="24"/>
          <w:szCs w:val="24"/>
          <w:lang w:eastAsia="ru-RU"/>
        </w:rPr>
        <w:t>- выбор совместно с учеником индивидуального образовательного маршрута</w:t>
      </w:r>
    </w:p>
    <w:p w:rsidR="00503A5A" w:rsidRPr="00503A5A" w:rsidRDefault="00503A5A" w:rsidP="00503A5A">
      <w:pPr>
        <w:spacing w:before="100" w:beforeAutospacing="1" w:after="100" w:afterAutospacing="1" w:line="240" w:lineRule="auto"/>
        <w:rPr>
          <w:rFonts w:ascii="Times New Roman" w:eastAsia="Times New Roman" w:hAnsi="Times New Roman" w:cs="Times New Roman"/>
          <w:sz w:val="24"/>
          <w:szCs w:val="24"/>
          <w:lang w:eastAsia="ru-RU"/>
        </w:rPr>
      </w:pPr>
      <w:r w:rsidRPr="00503A5A">
        <w:rPr>
          <w:rFonts w:ascii="Times New Roman" w:eastAsia="Times New Roman" w:hAnsi="Times New Roman" w:cs="Times New Roman"/>
          <w:sz w:val="24"/>
          <w:szCs w:val="24"/>
          <w:lang w:eastAsia="ru-RU"/>
        </w:rPr>
        <w:t>- регулярные встречи с учеником, обсуждение хода прохождения индивидуального маршрута</w:t>
      </w:r>
    </w:p>
    <w:p w:rsidR="00503A5A" w:rsidRPr="00503A5A" w:rsidRDefault="00503A5A" w:rsidP="00503A5A">
      <w:pPr>
        <w:spacing w:before="100" w:beforeAutospacing="1" w:after="100" w:afterAutospacing="1" w:line="240" w:lineRule="auto"/>
        <w:rPr>
          <w:rFonts w:ascii="Times New Roman" w:eastAsia="Times New Roman" w:hAnsi="Times New Roman" w:cs="Times New Roman"/>
          <w:sz w:val="24"/>
          <w:szCs w:val="24"/>
          <w:lang w:eastAsia="ru-RU"/>
        </w:rPr>
      </w:pPr>
      <w:r w:rsidRPr="00503A5A">
        <w:rPr>
          <w:rFonts w:ascii="Times New Roman" w:eastAsia="Times New Roman" w:hAnsi="Times New Roman" w:cs="Times New Roman"/>
          <w:sz w:val="24"/>
          <w:szCs w:val="24"/>
          <w:lang w:eastAsia="ru-RU"/>
        </w:rPr>
        <w:t>- корректировка образовательного маршрута</w:t>
      </w:r>
    </w:p>
    <w:p w:rsidR="00503A5A" w:rsidRPr="00503A5A" w:rsidRDefault="00503A5A" w:rsidP="00503A5A">
      <w:pPr>
        <w:spacing w:before="100" w:beforeAutospacing="1" w:after="100" w:afterAutospacing="1" w:line="240" w:lineRule="auto"/>
        <w:rPr>
          <w:rFonts w:ascii="Times New Roman" w:eastAsia="Times New Roman" w:hAnsi="Times New Roman" w:cs="Times New Roman"/>
          <w:sz w:val="24"/>
          <w:szCs w:val="24"/>
          <w:lang w:eastAsia="ru-RU"/>
        </w:rPr>
      </w:pPr>
      <w:r w:rsidRPr="00503A5A">
        <w:rPr>
          <w:rFonts w:ascii="Times New Roman" w:eastAsia="Times New Roman" w:hAnsi="Times New Roman" w:cs="Times New Roman"/>
          <w:sz w:val="24"/>
          <w:szCs w:val="24"/>
          <w:lang w:eastAsia="ru-RU"/>
        </w:rPr>
        <w:t>- контакты с родителями ученика</w:t>
      </w:r>
    </w:p>
    <w:p w:rsidR="00503A5A" w:rsidRPr="00503A5A" w:rsidRDefault="00503A5A" w:rsidP="00503A5A">
      <w:pPr>
        <w:spacing w:before="100" w:beforeAutospacing="1" w:after="100" w:afterAutospacing="1" w:line="240" w:lineRule="auto"/>
        <w:rPr>
          <w:rFonts w:ascii="Times New Roman" w:eastAsia="Times New Roman" w:hAnsi="Times New Roman" w:cs="Times New Roman"/>
          <w:sz w:val="24"/>
          <w:szCs w:val="24"/>
          <w:lang w:eastAsia="ru-RU"/>
        </w:rPr>
      </w:pPr>
      <w:r w:rsidRPr="00503A5A">
        <w:rPr>
          <w:rFonts w:ascii="Times New Roman" w:eastAsia="Times New Roman" w:hAnsi="Times New Roman" w:cs="Times New Roman"/>
          <w:sz w:val="24"/>
          <w:szCs w:val="24"/>
          <w:lang w:eastAsia="ru-RU"/>
        </w:rPr>
        <w:t>- оформление результатов аттестации (внесение оценок в школьную документацию, на сайт школы в виртуальный дневник учащегося)</w:t>
      </w:r>
    </w:p>
    <w:p w:rsidR="00503A5A" w:rsidRPr="00503A5A" w:rsidRDefault="00503A5A" w:rsidP="00503A5A">
      <w:pPr>
        <w:spacing w:before="100" w:beforeAutospacing="1" w:after="100" w:afterAutospacing="1" w:line="240" w:lineRule="auto"/>
        <w:rPr>
          <w:rFonts w:ascii="Times New Roman" w:eastAsia="Times New Roman" w:hAnsi="Times New Roman" w:cs="Times New Roman"/>
          <w:sz w:val="24"/>
          <w:szCs w:val="24"/>
          <w:lang w:eastAsia="ru-RU"/>
        </w:rPr>
      </w:pPr>
      <w:r w:rsidRPr="00503A5A">
        <w:rPr>
          <w:rFonts w:ascii="Times New Roman" w:eastAsia="Times New Roman" w:hAnsi="Times New Roman" w:cs="Times New Roman"/>
          <w:sz w:val="24"/>
          <w:szCs w:val="24"/>
          <w:lang w:eastAsia="ru-RU"/>
        </w:rPr>
        <w:t xml:space="preserve">- внесение достижений учащегося в </w:t>
      </w:r>
      <w:proofErr w:type="spellStart"/>
      <w:r w:rsidRPr="00503A5A">
        <w:rPr>
          <w:rFonts w:ascii="Times New Roman" w:eastAsia="Times New Roman" w:hAnsi="Times New Roman" w:cs="Times New Roman"/>
          <w:sz w:val="24"/>
          <w:szCs w:val="24"/>
          <w:lang w:eastAsia="ru-RU"/>
        </w:rPr>
        <w:t>портфолио</w:t>
      </w:r>
      <w:proofErr w:type="spellEnd"/>
    </w:p>
    <w:p w:rsidR="00503A5A" w:rsidRPr="00503A5A" w:rsidRDefault="00503A5A" w:rsidP="00503A5A">
      <w:pPr>
        <w:spacing w:before="100" w:beforeAutospacing="1" w:after="100" w:afterAutospacing="1" w:line="240" w:lineRule="auto"/>
        <w:rPr>
          <w:rFonts w:ascii="Times New Roman" w:eastAsia="Times New Roman" w:hAnsi="Times New Roman" w:cs="Times New Roman"/>
          <w:sz w:val="24"/>
          <w:szCs w:val="24"/>
          <w:lang w:eastAsia="ru-RU"/>
        </w:rPr>
      </w:pPr>
      <w:r w:rsidRPr="00503A5A">
        <w:rPr>
          <w:rFonts w:ascii="Times New Roman" w:eastAsia="Times New Roman" w:hAnsi="Times New Roman" w:cs="Times New Roman"/>
          <w:sz w:val="24"/>
          <w:szCs w:val="24"/>
          <w:lang w:eastAsia="ru-RU"/>
        </w:rPr>
        <w:t>               Использование школой индивидуальных программ предполагает наличие в ней организационн</w:t>
      </w:r>
      <w:proofErr w:type="gramStart"/>
      <w:r w:rsidRPr="00503A5A">
        <w:rPr>
          <w:rFonts w:ascii="Times New Roman" w:eastAsia="Times New Roman" w:hAnsi="Times New Roman" w:cs="Times New Roman"/>
          <w:sz w:val="24"/>
          <w:szCs w:val="24"/>
          <w:lang w:eastAsia="ru-RU"/>
        </w:rPr>
        <w:t>о-</w:t>
      </w:r>
      <w:proofErr w:type="gramEnd"/>
      <w:r w:rsidRPr="00503A5A">
        <w:rPr>
          <w:rFonts w:ascii="Times New Roman" w:eastAsia="Times New Roman" w:hAnsi="Times New Roman" w:cs="Times New Roman"/>
          <w:sz w:val="24"/>
          <w:szCs w:val="24"/>
          <w:lang w:eastAsia="ru-RU"/>
        </w:rPr>
        <w:t xml:space="preserve"> педагогических условий. К их числу можно отнести.</w:t>
      </w:r>
    </w:p>
    <w:p w:rsidR="00503A5A" w:rsidRPr="00503A5A" w:rsidRDefault="00503A5A" w:rsidP="00503A5A">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03A5A">
        <w:rPr>
          <w:rFonts w:ascii="Times New Roman" w:eastAsia="Times New Roman" w:hAnsi="Times New Roman" w:cs="Times New Roman"/>
          <w:sz w:val="24"/>
          <w:szCs w:val="24"/>
          <w:lang w:eastAsia="ru-RU"/>
        </w:rPr>
        <w:t xml:space="preserve">Наличие в школе психологической, социальной, </w:t>
      </w:r>
      <w:proofErr w:type="spellStart"/>
      <w:r w:rsidRPr="00503A5A">
        <w:rPr>
          <w:rFonts w:ascii="Times New Roman" w:eastAsia="Times New Roman" w:hAnsi="Times New Roman" w:cs="Times New Roman"/>
          <w:sz w:val="24"/>
          <w:szCs w:val="24"/>
          <w:lang w:eastAsia="ru-RU"/>
        </w:rPr>
        <w:t>валеологических</w:t>
      </w:r>
      <w:proofErr w:type="spellEnd"/>
      <w:r w:rsidRPr="00503A5A">
        <w:rPr>
          <w:rFonts w:ascii="Times New Roman" w:eastAsia="Times New Roman" w:hAnsi="Times New Roman" w:cs="Times New Roman"/>
          <w:sz w:val="24"/>
          <w:szCs w:val="24"/>
          <w:lang w:eastAsia="ru-RU"/>
        </w:rPr>
        <w:t xml:space="preserve"> служб, позволяющих принимать грамотные и взвешенные решения</w:t>
      </w:r>
    </w:p>
    <w:p w:rsidR="00503A5A" w:rsidRPr="00503A5A" w:rsidRDefault="00503A5A" w:rsidP="00503A5A">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03A5A">
        <w:rPr>
          <w:rFonts w:ascii="Times New Roman" w:eastAsia="Times New Roman" w:hAnsi="Times New Roman" w:cs="Times New Roman"/>
          <w:sz w:val="24"/>
          <w:szCs w:val="24"/>
          <w:lang w:eastAsia="ru-RU"/>
        </w:rPr>
        <w:t>Широкий спектр реализуемых школой образовательных программ и форм обучения</w:t>
      </w:r>
    </w:p>
    <w:p w:rsidR="00503A5A" w:rsidRPr="00503A5A" w:rsidRDefault="00503A5A" w:rsidP="00503A5A">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03A5A">
        <w:rPr>
          <w:rFonts w:ascii="Times New Roman" w:eastAsia="Times New Roman" w:hAnsi="Times New Roman" w:cs="Times New Roman"/>
          <w:sz w:val="24"/>
          <w:szCs w:val="24"/>
          <w:lang w:eastAsia="ru-RU"/>
        </w:rPr>
        <w:t xml:space="preserve">Наличие связи с высшими и средними специальными учебными заведениями города и региона, </w:t>
      </w:r>
      <w:proofErr w:type="gramStart"/>
      <w:r w:rsidRPr="00503A5A">
        <w:rPr>
          <w:rFonts w:ascii="Times New Roman" w:eastAsia="Times New Roman" w:hAnsi="Times New Roman" w:cs="Times New Roman"/>
          <w:sz w:val="24"/>
          <w:szCs w:val="24"/>
          <w:lang w:eastAsia="ru-RU"/>
        </w:rPr>
        <w:t>позволяющих</w:t>
      </w:r>
      <w:proofErr w:type="gramEnd"/>
      <w:r w:rsidRPr="00503A5A">
        <w:rPr>
          <w:rFonts w:ascii="Times New Roman" w:eastAsia="Times New Roman" w:hAnsi="Times New Roman" w:cs="Times New Roman"/>
          <w:sz w:val="24"/>
          <w:szCs w:val="24"/>
          <w:lang w:eastAsia="ru-RU"/>
        </w:rPr>
        <w:t xml:space="preserve"> использовать образовательные ресурсы вне школы</w:t>
      </w:r>
    </w:p>
    <w:p w:rsidR="00503A5A" w:rsidRPr="00AD059A" w:rsidRDefault="00503A5A" w:rsidP="00503A5A">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03A5A">
        <w:rPr>
          <w:rFonts w:ascii="Times New Roman" w:eastAsia="Times New Roman" w:hAnsi="Times New Roman" w:cs="Times New Roman"/>
          <w:sz w:val="24"/>
          <w:szCs w:val="24"/>
          <w:lang w:eastAsia="ru-RU"/>
        </w:rPr>
        <w:t>Техническая оснащенность школы, внедрение в учебные программы новых информационных технологий как важного средства индивидуализации обучения.</w:t>
      </w:r>
    </w:p>
    <w:p w:rsidR="00503A5A" w:rsidRPr="00503A5A" w:rsidRDefault="00503A5A" w:rsidP="00503A5A">
      <w:pPr>
        <w:spacing w:before="100" w:beforeAutospacing="1" w:after="100" w:afterAutospacing="1" w:line="240" w:lineRule="auto"/>
        <w:rPr>
          <w:rFonts w:ascii="Times New Roman" w:eastAsia="Times New Roman" w:hAnsi="Times New Roman" w:cs="Times New Roman"/>
          <w:sz w:val="24"/>
          <w:szCs w:val="24"/>
          <w:lang w:eastAsia="ru-RU"/>
        </w:rPr>
      </w:pPr>
      <w:r w:rsidRPr="00503A5A">
        <w:rPr>
          <w:rFonts w:ascii="Times New Roman" w:eastAsia="Times New Roman" w:hAnsi="Times New Roman" w:cs="Times New Roman"/>
          <w:b/>
          <w:bCs/>
          <w:sz w:val="24"/>
          <w:szCs w:val="24"/>
          <w:lang w:eastAsia="ru-RU"/>
        </w:rPr>
        <w:t xml:space="preserve">8. АТТЕСТАЦИЯ   ДОСТИЖЕНИЙ </w:t>
      </w:r>
    </w:p>
    <w:p w:rsidR="00503A5A" w:rsidRPr="00503A5A" w:rsidRDefault="00503A5A" w:rsidP="00503A5A">
      <w:pPr>
        <w:spacing w:before="100" w:beforeAutospacing="1" w:after="100" w:afterAutospacing="1" w:line="240" w:lineRule="auto"/>
        <w:rPr>
          <w:rFonts w:ascii="Times New Roman" w:eastAsia="Times New Roman" w:hAnsi="Times New Roman" w:cs="Times New Roman"/>
          <w:sz w:val="24"/>
          <w:szCs w:val="24"/>
          <w:lang w:eastAsia="ru-RU"/>
        </w:rPr>
      </w:pPr>
      <w:r w:rsidRPr="00503A5A">
        <w:rPr>
          <w:rFonts w:ascii="Times New Roman" w:eastAsia="Times New Roman" w:hAnsi="Times New Roman" w:cs="Times New Roman"/>
          <w:sz w:val="24"/>
          <w:szCs w:val="24"/>
          <w:lang w:eastAsia="ru-RU"/>
        </w:rPr>
        <w:t>           Использование сложившейся системы аттестации ученика, занимающегося по индивидуальной учебной программе, имеет некоторые особенности.</w:t>
      </w:r>
    </w:p>
    <w:p w:rsidR="00503A5A" w:rsidRPr="00503A5A" w:rsidRDefault="00503A5A" w:rsidP="00503A5A">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503A5A">
        <w:rPr>
          <w:rFonts w:ascii="Times New Roman" w:eastAsia="Times New Roman" w:hAnsi="Times New Roman" w:cs="Times New Roman"/>
          <w:b/>
          <w:bCs/>
          <w:i/>
          <w:iCs/>
          <w:sz w:val="24"/>
          <w:szCs w:val="24"/>
          <w:lang w:eastAsia="ru-RU"/>
        </w:rPr>
        <w:t>Текущий контроль.</w:t>
      </w:r>
      <w:r w:rsidRPr="00503A5A">
        <w:rPr>
          <w:rFonts w:ascii="Times New Roman" w:eastAsia="Times New Roman" w:hAnsi="Times New Roman" w:cs="Times New Roman"/>
          <w:sz w:val="24"/>
          <w:szCs w:val="24"/>
          <w:lang w:eastAsia="ru-RU"/>
        </w:rPr>
        <w:t xml:space="preserve"> Ведущее место в этом виде контроля занимает еженедельная оценка </w:t>
      </w:r>
      <w:proofErr w:type="spellStart"/>
      <w:r w:rsidRPr="00503A5A">
        <w:rPr>
          <w:rFonts w:ascii="Times New Roman" w:eastAsia="Times New Roman" w:hAnsi="Times New Roman" w:cs="Times New Roman"/>
          <w:sz w:val="24"/>
          <w:szCs w:val="24"/>
          <w:lang w:eastAsia="ru-RU"/>
        </w:rPr>
        <w:t>тьютором</w:t>
      </w:r>
      <w:proofErr w:type="spellEnd"/>
      <w:r w:rsidRPr="00503A5A">
        <w:rPr>
          <w:rFonts w:ascii="Times New Roman" w:eastAsia="Times New Roman" w:hAnsi="Times New Roman" w:cs="Times New Roman"/>
          <w:sz w:val="24"/>
          <w:szCs w:val="24"/>
          <w:lang w:eastAsia="ru-RU"/>
        </w:rPr>
        <w:t xml:space="preserve"> успешности прохождения индивидуального образовательного маршрута.</w:t>
      </w:r>
    </w:p>
    <w:p w:rsidR="00503A5A" w:rsidRPr="00503A5A" w:rsidRDefault="00503A5A" w:rsidP="00503A5A">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503A5A">
        <w:rPr>
          <w:rFonts w:ascii="Times New Roman" w:eastAsia="Times New Roman" w:hAnsi="Times New Roman" w:cs="Times New Roman"/>
          <w:b/>
          <w:bCs/>
          <w:i/>
          <w:iCs/>
          <w:sz w:val="24"/>
          <w:szCs w:val="24"/>
          <w:lang w:eastAsia="ru-RU"/>
        </w:rPr>
        <w:t>Самоконтроль и самооценка.</w:t>
      </w:r>
      <w:r w:rsidRPr="00503A5A">
        <w:rPr>
          <w:rFonts w:ascii="Times New Roman" w:eastAsia="Times New Roman" w:hAnsi="Times New Roman" w:cs="Times New Roman"/>
          <w:sz w:val="24"/>
          <w:szCs w:val="24"/>
          <w:lang w:eastAsia="ru-RU"/>
        </w:rPr>
        <w:t xml:space="preserve"> Эти способы обучения приобретают первостепенный характер. Умелая организация самоконтроля служит как целям организации обучения, так и развития индивидуальных черт личности.</w:t>
      </w:r>
    </w:p>
    <w:p w:rsidR="00503A5A" w:rsidRPr="00503A5A" w:rsidRDefault="00503A5A" w:rsidP="00503A5A">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503A5A">
        <w:rPr>
          <w:rFonts w:ascii="Times New Roman" w:eastAsia="Times New Roman" w:hAnsi="Times New Roman" w:cs="Times New Roman"/>
          <w:b/>
          <w:bCs/>
          <w:i/>
          <w:iCs/>
          <w:sz w:val="24"/>
          <w:szCs w:val="24"/>
          <w:lang w:eastAsia="ru-RU"/>
        </w:rPr>
        <w:t>Нацеленность на результат</w:t>
      </w:r>
      <w:r w:rsidRPr="00503A5A">
        <w:rPr>
          <w:rFonts w:ascii="Times New Roman" w:eastAsia="Times New Roman" w:hAnsi="Times New Roman" w:cs="Times New Roman"/>
          <w:sz w:val="24"/>
          <w:szCs w:val="24"/>
          <w:lang w:eastAsia="ru-RU"/>
        </w:rPr>
        <w:t xml:space="preserve">. Изучение учебных модулей профильного обучения позволяет более </w:t>
      </w:r>
      <w:proofErr w:type="spellStart"/>
      <w:r w:rsidRPr="00503A5A">
        <w:rPr>
          <w:rFonts w:ascii="Times New Roman" w:eastAsia="Times New Roman" w:hAnsi="Times New Roman" w:cs="Times New Roman"/>
          <w:sz w:val="24"/>
          <w:szCs w:val="24"/>
          <w:lang w:eastAsia="ru-RU"/>
        </w:rPr>
        <w:t>сконцентрированно</w:t>
      </w:r>
      <w:proofErr w:type="spellEnd"/>
      <w:r w:rsidRPr="00503A5A">
        <w:rPr>
          <w:rFonts w:ascii="Times New Roman" w:eastAsia="Times New Roman" w:hAnsi="Times New Roman" w:cs="Times New Roman"/>
          <w:sz w:val="24"/>
          <w:szCs w:val="24"/>
          <w:lang w:eastAsia="ru-RU"/>
        </w:rPr>
        <w:t xml:space="preserve"> направлять ученика на достижение </w:t>
      </w:r>
      <w:r w:rsidRPr="00503A5A">
        <w:rPr>
          <w:rFonts w:ascii="Times New Roman" w:eastAsia="Times New Roman" w:hAnsi="Times New Roman" w:cs="Times New Roman"/>
          <w:sz w:val="24"/>
          <w:szCs w:val="24"/>
          <w:lang w:eastAsia="ru-RU"/>
        </w:rPr>
        <w:lastRenderedPageBreak/>
        <w:t>поставленной цели. Этот результат должен входить в описание модуля и желательно в конкретном виде: зачет (с указанием формы его проведения), реферат (с указанием примерного объема), защита проекта (с теоретическим описанием и презентацией), компьютерное тестирование и т п.</w:t>
      </w:r>
    </w:p>
    <w:p w:rsidR="00503A5A" w:rsidRPr="00503A5A" w:rsidRDefault="00503A5A" w:rsidP="00503A5A">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503A5A">
        <w:rPr>
          <w:rFonts w:ascii="Times New Roman" w:eastAsia="Times New Roman" w:hAnsi="Times New Roman" w:cs="Times New Roman"/>
          <w:b/>
          <w:bCs/>
          <w:i/>
          <w:iCs/>
          <w:sz w:val="24"/>
          <w:szCs w:val="24"/>
          <w:lang w:eastAsia="ru-RU"/>
        </w:rPr>
        <w:t>Итоговая аттестация</w:t>
      </w:r>
      <w:r w:rsidRPr="00503A5A">
        <w:rPr>
          <w:rFonts w:ascii="Times New Roman" w:eastAsia="Times New Roman" w:hAnsi="Times New Roman" w:cs="Times New Roman"/>
          <w:sz w:val="24"/>
          <w:szCs w:val="24"/>
          <w:lang w:eastAsia="ru-RU"/>
        </w:rPr>
        <w:t>. По окончании срока индивидуального обучения используются все принятые формы итоговой аттестации: выпускные экзамены, ЕГЭ. При этом следует учесть, что выполнение отдельных модулей может предполагать оценку, даваемую вне стен школы (экзамены в форме ЕГЭ).</w:t>
      </w:r>
    </w:p>
    <w:p w:rsidR="00503A5A" w:rsidRPr="00503A5A" w:rsidRDefault="00503A5A" w:rsidP="00503A5A">
      <w:pPr>
        <w:spacing w:before="100" w:beforeAutospacing="1" w:after="100" w:afterAutospacing="1" w:line="240" w:lineRule="auto"/>
        <w:rPr>
          <w:rFonts w:ascii="Times New Roman" w:eastAsia="Times New Roman" w:hAnsi="Times New Roman" w:cs="Times New Roman"/>
          <w:sz w:val="24"/>
          <w:szCs w:val="24"/>
          <w:lang w:eastAsia="ru-RU"/>
        </w:rPr>
      </w:pPr>
      <w:r w:rsidRPr="00503A5A">
        <w:rPr>
          <w:rFonts w:ascii="Times New Roman" w:eastAsia="Times New Roman" w:hAnsi="Times New Roman" w:cs="Times New Roman"/>
          <w:sz w:val="24"/>
          <w:szCs w:val="24"/>
          <w:lang w:eastAsia="ru-RU"/>
        </w:rPr>
        <w:t> Если срок индивидуального обучения не совпадает со сроком окончания школы, то одним из результатов итоговой аттестации должна быть рекомендация по использованию на следующем этапе той или иной формы обучения или образовательной программы.</w:t>
      </w:r>
    </w:p>
    <w:p w:rsidR="00AD059A" w:rsidRPr="00503A5A" w:rsidRDefault="00503A5A" w:rsidP="00AD059A">
      <w:pPr>
        <w:spacing w:before="100" w:beforeAutospacing="1" w:after="100" w:afterAutospacing="1" w:line="240" w:lineRule="auto"/>
        <w:rPr>
          <w:rFonts w:ascii="Times New Roman" w:eastAsia="Times New Roman" w:hAnsi="Times New Roman" w:cs="Times New Roman"/>
          <w:sz w:val="24"/>
          <w:szCs w:val="24"/>
          <w:lang w:eastAsia="ru-RU"/>
        </w:rPr>
      </w:pPr>
      <w:r w:rsidRPr="00503A5A">
        <w:rPr>
          <w:rFonts w:ascii="Times New Roman" w:eastAsia="Times New Roman" w:hAnsi="Times New Roman" w:cs="Times New Roman"/>
          <w:sz w:val="24"/>
          <w:szCs w:val="24"/>
          <w:lang w:eastAsia="ru-RU"/>
        </w:rPr>
        <w:t> </w:t>
      </w:r>
      <w:r w:rsidR="00AD059A" w:rsidRPr="00503A5A">
        <w:rPr>
          <w:rFonts w:ascii="Times New Roman" w:eastAsia="Times New Roman" w:hAnsi="Times New Roman" w:cs="Times New Roman"/>
          <w:sz w:val="24"/>
          <w:szCs w:val="24"/>
          <w:lang w:eastAsia="ru-RU"/>
        </w:rPr>
        <w:t>                                  ЛИТЕРАТУРА</w:t>
      </w:r>
    </w:p>
    <w:p w:rsidR="00AD059A" w:rsidRPr="00503A5A" w:rsidRDefault="00AD059A" w:rsidP="00AD059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03A5A">
        <w:rPr>
          <w:rFonts w:ascii="Times New Roman" w:eastAsia="Times New Roman" w:hAnsi="Times New Roman" w:cs="Times New Roman"/>
          <w:sz w:val="24"/>
          <w:szCs w:val="24"/>
          <w:lang w:eastAsia="ru-RU"/>
        </w:rPr>
        <w:t>Логинова О.Н. Индивидуальный  учебный план на старшей ступени обучения. «Проблемы просвещения», 2007 г.</w:t>
      </w:r>
    </w:p>
    <w:p w:rsidR="00AD059A" w:rsidRPr="00503A5A" w:rsidRDefault="00AD059A" w:rsidP="00AD059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03A5A">
        <w:rPr>
          <w:rFonts w:ascii="Times New Roman" w:eastAsia="Times New Roman" w:hAnsi="Times New Roman" w:cs="Times New Roman"/>
          <w:sz w:val="24"/>
          <w:szCs w:val="24"/>
          <w:lang w:eastAsia="ru-RU"/>
        </w:rPr>
        <w:t>Башмаков М.И. Индивидуальная образовательная программа средней школы. «Концепции и модели», 2008 г.</w:t>
      </w:r>
    </w:p>
    <w:p w:rsidR="00AD059A" w:rsidRPr="00503A5A" w:rsidRDefault="00AD059A" w:rsidP="00AD059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03A5A">
        <w:rPr>
          <w:rFonts w:ascii="Times New Roman" w:eastAsia="Times New Roman" w:hAnsi="Times New Roman" w:cs="Times New Roman"/>
          <w:sz w:val="24"/>
          <w:szCs w:val="24"/>
          <w:lang w:eastAsia="ru-RU"/>
        </w:rPr>
        <w:t xml:space="preserve">Воробьева С.В., </w:t>
      </w:r>
      <w:proofErr w:type="spellStart"/>
      <w:r w:rsidRPr="00503A5A">
        <w:rPr>
          <w:rFonts w:ascii="Times New Roman" w:eastAsia="Times New Roman" w:hAnsi="Times New Roman" w:cs="Times New Roman"/>
          <w:sz w:val="24"/>
          <w:szCs w:val="24"/>
          <w:lang w:eastAsia="ru-RU"/>
        </w:rPr>
        <w:t>Лабунская</w:t>
      </w:r>
      <w:proofErr w:type="spellEnd"/>
      <w:r w:rsidRPr="00503A5A">
        <w:rPr>
          <w:rFonts w:ascii="Times New Roman" w:eastAsia="Times New Roman" w:hAnsi="Times New Roman" w:cs="Times New Roman"/>
          <w:sz w:val="24"/>
          <w:szCs w:val="24"/>
          <w:lang w:eastAsia="ru-RU"/>
        </w:rPr>
        <w:t xml:space="preserve"> Н.А. Индивидуальный образовательный маршрут. «Административное управление общеобразовательным учреждением. Теория и практика» изд. «Учитель» 2010 г.</w:t>
      </w:r>
    </w:p>
    <w:p w:rsidR="00AD059A" w:rsidRPr="00503A5A" w:rsidRDefault="00AD059A" w:rsidP="00AD059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03A5A">
        <w:rPr>
          <w:rFonts w:ascii="Times New Roman" w:eastAsia="Times New Roman" w:hAnsi="Times New Roman" w:cs="Times New Roman"/>
          <w:sz w:val="24"/>
          <w:szCs w:val="24"/>
          <w:lang w:eastAsia="ru-RU"/>
        </w:rPr>
        <w:t>Индивидуальный учебный план. «Просвещение, профильная школа» 2009г.</w:t>
      </w:r>
    </w:p>
    <w:p w:rsidR="00AD059A" w:rsidRPr="00503A5A" w:rsidRDefault="00AD059A" w:rsidP="00AD059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03A5A">
        <w:rPr>
          <w:rFonts w:ascii="Times New Roman" w:eastAsia="Times New Roman" w:hAnsi="Times New Roman" w:cs="Times New Roman"/>
          <w:sz w:val="24"/>
          <w:szCs w:val="24"/>
          <w:lang w:eastAsia="ru-RU"/>
        </w:rPr>
        <w:t xml:space="preserve">Модели реализации индивидуального учебного плана в школах Санкт-Петербурга. 2006 г. </w:t>
      </w:r>
    </w:p>
    <w:p w:rsidR="00503A5A" w:rsidRPr="00503A5A" w:rsidRDefault="00503A5A" w:rsidP="002722AE">
      <w:pPr>
        <w:spacing w:before="100" w:beforeAutospacing="1" w:after="100" w:afterAutospacing="1" w:line="240" w:lineRule="auto"/>
        <w:rPr>
          <w:rFonts w:ascii="Times New Roman" w:eastAsia="Times New Roman" w:hAnsi="Times New Roman" w:cs="Times New Roman"/>
          <w:sz w:val="24"/>
          <w:szCs w:val="24"/>
          <w:lang w:eastAsia="ru-RU"/>
        </w:rPr>
      </w:pPr>
    </w:p>
    <w:p w:rsidR="00B33D39" w:rsidRDefault="00B33D39"/>
    <w:sectPr w:rsidR="00B33D39" w:rsidSect="00B33D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31503"/>
    <w:multiLevelType w:val="multilevel"/>
    <w:tmpl w:val="B73CE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C04CB6"/>
    <w:multiLevelType w:val="multilevel"/>
    <w:tmpl w:val="46E87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0C03AD"/>
    <w:multiLevelType w:val="multilevel"/>
    <w:tmpl w:val="5AE20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AE4878"/>
    <w:multiLevelType w:val="hybridMultilevel"/>
    <w:tmpl w:val="79761A5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981C4F"/>
    <w:multiLevelType w:val="multilevel"/>
    <w:tmpl w:val="7012C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4D5AC2"/>
    <w:multiLevelType w:val="multilevel"/>
    <w:tmpl w:val="11622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F27A06"/>
    <w:multiLevelType w:val="multilevel"/>
    <w:tmpl w:val="03263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2B5F25"/>
    <w:multiLevelType w:val="multilevel"/>
    <w:tmpl w:val="96246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E427B6D"/>
    <w:multiLevelType w:val="multilevel"/>
    <w:tmpl w:val="92589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91660E5"/>
    <w:multiLevelType w:val="multilevel"/>
    <w:tmpl w:val="CBAE6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944557C"/>
    <w:multiLevelType w:val="multilevel"/>
    <w:tmpl w:val="85B01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28E2E90"/>
    <w:multiLevelType w:val="multilevel"/>
    <w:tmpl w:val="1A2A3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7"/>
  </w:num>
  <w:num w:numId="4">
    <w:abstractNumId w:val="1"/>
  </w:num>
  <w:num w:numId="5">
    <w:abstractNumId w:val="2"/>
  </w:num>
  <w:num w:numId="6">
    <w:abstractNumId w:val="0"/>
  </w:num>
  <w:num w:numId="7">
    <w:abstractNumId w:val="10"/>
  </w:num>
  <w:num w:numId="8">
    <w:abstractNumId w:val="11"/>
  </w:num>
  <w:num w:numId="9">
    <w:abstractNumId w:val="6"/>
  </w:num>
  <w:num w:numId="10">
    <w:abstractNumId w:val="4"/>
  </w:num>
  <w:num w:numId="11">
    <w:abstractNumId w:val="5"/>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503A5A"/>
    <w:rsid w:val="002722AE"/>
    <w:rsid w:val="00370BCD"/>
    <w:rsid w:val="00503A5A"/>
    <w:rsid w:val="009156DD"/>
    <w:rsid w:val="00957335"/>
    <w:rsid w:val="00AD059A"/>
    <w:rsid w:val="00B33D39"/>
    <w:rsid w:val="00C53A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D39"/>
  </w:style>
  <w:style w:type="paragraph" w:styleId="2">
    <w:name w:val="heading 2"/>
    <w:basedOn w:val="a"/>
    <w:link w:val="20"/>
    <w:uiPriority w:val="9"/>
    <w:qFormat/>
    <w:rsid w:val="00503A5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03A5A"/>
    <w:rPr>
      <w:rFonts w:ascii="Times New Roman" w:eastAsia="Times New Roman" w:hAnsi="Times New Roman" w:cs="Times New Roman"/>
      <w:b/>
      <w:bCs/>
      <w:sz w:val="36"/>
      <w:szCs w:val="36"/>
      <w:lang w:eastAsia="ru-RU"/>
    </w:rPr>
  </w:style>
  <w:style w:type="character" w:styleId="a3">
    <w:name w:val="Strong"/>
    <w:basedOn w:val="a0"/>
    <w:uiPriority w:val="22"/>
    <w:qFormat/>
    <w:rsid w:val="00503A5A"/>
    <w:rPr>
      <w:b/>
      <w:bCs/>
    </w:rPr>
  </w:style>
  <w:style w:type="paragraph" w:styleId="a4">
    <w:name w:val="Normal (Web)"/>
    <w:basedOn w:val="a"/>
    <w:uiPriority w:val="99"/>
    <w:unhideWhenUsed/>
    <w:rsid w:val="00503A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503A5A"/>
    <w:rPr>
      <w:i/>
      <w:iCs/>
    </w:rPr>
  </w:style>
  <w:style w:type="character" w:customStyle="1" w:styleId="attachment">
    <w:name w:val="attachment"/>
    <w:basedOn w:val="a0"/>
    <w:rsid w:val="00503A5A"/>
  </w:style>
  <w:style w:type="character" w:styleId="a6">
    <w:name w:val="Hyperlink"/>
    <w:basedOn w:val="a0"/>
    <w:uiPriority w:val="99"/>
    <w:semiHidden/>
    <w:unhideWhenUsed/>
    <w:rsid w:val="00503A5A"/>
    <w:rPr>
      <w:color w:val="0000FF"/>
      <w:u w:val="single"/>
    </w:rPr>
  </w:style>
  <w:style w:type="character" w:styleId="a7">
    <w:name w:val="FollowedHyperlink"/>
    <w:basedOn w:val="a0"/>
    <w:uiPriority w:val="99"/>
    <w:semiHidden/>
    <w:unhideWhenUsed/>
    <w:rsid w:val="00503A5A"/>
    <w:rPr>
      <w:color w:val="800080"/>
      <w:u w:val="single"/>
    </w:rPr>
  </w:style>
  <w:style w:type="paragraph" w:styleId="a8">
    <w:name w:val="Balloon Text"/>
    <w:basedOn w:val="a"/>
    <w:link w:val="a9"/>
    <w:uiPriority w:val="99"/>
    <w:semiHidden/>
    <w:unhideWhenUsed/>
    <w:rsid w:val="00503A5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03A5A"/>
    <w:rPr>
      <w:rFonts w:ascii="Tahoma" w:hAnsi="Tahoma" w:cs="Tahoma"/>
      <w:sz w:val="16"/>
      <w:szCs w:val="16"/>
    </w:rPr>
  </w:style>
  <w:style w:type="paragraph" w:styleId="aa">
    <w:name w:val="No Spacing"/>
    <w:uiPriority w:val="1"/>
    <w:qFormat/>
    <w:rsid w:val="002722AE"/>
    <w:pPr>
      <w:spacing w:after="0" w:line="240" w:lineRule="auto"/>
    </w:pPr>
  </w:style>
  <w:style w:type="paragraph" w:styleId="ab">
    <w:name w:val="List Paragraph"/>
    <w:basedOn w:val="a"/>
    <w:uiPriority w:val="34"/>
    <w:qFormat/>
    <w:rsid w:val="00AD059A"/>
    <w:pPr>
      <w:ind w:left="720"/>
      <w:contextualSpacing/>
    </w:pPr>
  </w:style>
</w:styles>
</file>

<file path=word/webSettings.xml><?xml version="1.0" encoding="utf-8"?>
<w:webSettings xmlns:r="http://schemas.openxmlformats.org/officeDocument/2006/relationships" xmlns:w="http://schemas.openxmlformats.org/wordprocessingml/2006/main">
  <w:divs>
    <w:div w:id="1706099471">
      <w:bodyDiv w:val="1"/>
      <w:marLeft w:val="0"/>
      <w:marRight w:val="0"/>
      <w:marTop w:val="0"/>
      <w:marBottom w:val="0"/>
      <w:divBdr>
        <w:top w:val="none" w:sz="0" w:space="0" w:color="auto"/>
        <w:left w:val="none" w:sz="0" w:space="0" w:color="auto"/>
        <w:bottom w:val="none" w:sz="0" w:space="0" w:color="auto"/>
        <w:right w:val="none" w:sz="0" w:space="0" w:color="auto"/>
      </w:divBdr>
      <w:divsChild>
        <w:div w:id="1157259373">
          <w:marLeft w:val="0"/>
          <w:marRight w:val="0"/>
          <w:marTop w:val="0"/>
          <w:marBottom w:val="0"/>
          <w:divBdr>
            <w:top w:val="none" w:sz="0" w:space="0" w:color="auto"/>
            <w:left w:val="none" w:sz="0" w:space="0" w:color="auto"/>
            <w:bottom w:val="none" w:sz="0" w:space="0" w:color="auto"/>
            <w:right w:val="none" w:sz="0" w:space="0" w:color="auto"/>
          </w:divBdr>
          <w:divsChild>
            <w:div w:id="777650548">
              <w:marLeft w:val="0"/>
              <w:marRight w:val="0"/>
              <w:marTop w:val="0"/>
              <w:marBottom w:val="0"/>
              <w:divBdr>
                <w:top w:val="none" w:sz="0" w:space="0" w:color="auto"/>
                <w:left w:val="none" w:sz="0" w:space="0" w:color="auto"/>
                <w:bottom w:val="none" w:sz="0" w:space="0" w:color="auto"/>
                <w:right w:val="none" w:sz="0" w:space="0" w:color="auto"/>
              </w:divBdr>
              <w:divsChild>
                <w:div w:id="1928922467">
                  <w:marLeft w:val="0"/>
                  <w:marRight w:val="0"/>
                  <w:marTop w:val="0"/>
                  <w:marBottom w:val="0"/>
                  <w:divBdr>
                    <w:top w:val="none" w:sz="0" w:space="0" w:color="auto"/>
                    <w:left w:val="none" w:sz="0" w:space="0" w:color="auto"/>
                    <w:bottom w:val="none" w:sz="0" w:space="0" w:color="auto"/>
                    <w:right w:val="none" w:sz="0" w:space="0" w:color="auto"/>
                  </w:divBdr>
                  <w:divsChild>
                    <w:div w:id="1248467379">
                      <w:marLeft w:val="0"/>
                      <w:marRight w:val="0"/>
                      <w:marTop w:val="0"/>
                      <w:marBottom w:val="0"/>
                      <w:divBdr>
                        <w:top w:val="none" w:sz="0" w:space="0" w:color="auto"/>
                        <w:left w:val="none" w:sz="0" w:space="0" w:color="auto"/>
                        <w:bottom w:val="none" w:sz="0" w:space="0" w:color="auto"/>
                        <w:right w:val="none" w:sz="0" w:space="0" w:color="auto"/>
                      </w:divBdr>
                      <w:divsChild>
                        <w:div w:id="1819808871">
                          <w:marLeft w:val="0"/>
                          <w:marRight w:val="0"/>
                          <w:marTop w:val="0"/>
                          <w:marBottom w:val="0"/>
                          <w:divBdr>
                            <w:top w:val="none" w:sz="0" w:space="0" w:color="auto"/>
                            <w:left w:val="none" w:sz="0" w:space="0" w:color="auto"/>
                            <w:bottom w:val="none" w:sz="0" w:space="0" w:color="auto"/>
                            <w:right w:val="none" w:sz="0" w:space="0" w:color="auto"/>
                          </w:divBdr>
                          <w:divsChild>
                            <w:div w:id="829515566">
                              <w:marLeft w:val="0"/>
                              <w:marRight w:val="0"/>
                              <w:marTop w:val="0"/>
                              <w:marBottom w:val="0"/>
                              <w:divBdr>
                                <w:top w:val="none" w:sz="0" w:space="0" w:color="auto"/>
                                <w:left w:val="none" w:sz="0" w:space="0" w:color="auto"/>
                                <w:bottom w:val="none" w:sz="0" w:space="0" w:color="auto"/>
                                <w:right w:val="none" w:sz="0" w:space="0" w:color="auto"/>
                              </w:divBdr>
                              <w:divsChild>
                                <w:div w:id="422072657">
                                  <w:marLeft w:val="0"/>
                                  <w:marRight w:val="0"/>
                                  <w:marTop w:val="0"/>
                                  <w:marBottom w:val="0"/>
                                  <w:divBdr>
                                    <w:top w:val="none" w:sz="0" w:space="0" w:color="auto"/>
                                    <w:left w:val="none" w:sz="0" w:space="0" w:color="auto"/>
                                    <w:bottom w:val="none" w:sz="0" w:space="0" w:color="auto"/>
                                    <w:right w:val="none" w:sz="0" w:space="0" w:color="auto"/>
                                  </w:divBdr>
                                  <w:divsChild>
                                    <w:div w:id="2002851035">
                                      <w:marLeft w:val="0"/>
                                      <w:marRight w:val="0"/>
                                      <w:marTop w:val="0"/>
                                      <w:marBottom w:val="0"/>
                                      <w:divBdr>
                                        <w:top w:val="none" w:sz="0" w:space="0" w:color="auto"/>
                                        <w:left w:val="none" w:sz="0" w:space="0" w:color="auto"/>
                                        <w:bottom w:val="none" w:sz="0" w:space="0" w:color="auto"/>
                                        <w:right w:val="none" w:sz="0" w:space="0" w:color="auto"/>
                                      </w:divBdr>
                                    </w:div>
                                    <w:div w:id="50883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543263-9E8C-4AAC-9720-DA4CA144B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2374</Words>
  <Characters>13534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Владимит</dc:creator>
  <cp:lastModifiedBy>Владимит</cp:lastModifiedBy>
  <cp:revision>4</cp:revision>
  <dcterms:created xsi:type="dcterms:W3CDTF">2014-02-23T16:35:00Z</dcterms:created>
  <dcterms:modified xsi:type="dcterms:W3CDTF">2015-02-03T21:24:00Z</dcterms:modified>
</cp:coreProperties>
</file>