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7A" w:rsidRDefault="00E5787A" w:rsidP="00E5787A">
      <w:pPr>
        <w:jc w:val="center"/>
        <w:rPr>
          <w:b/>
        </w:rPr>
      </w:pPr>
      <w:r>
        <w:rPr>
          <w:b/>
        </w:rPr>
        <w:t>Тест по поэме М.Ю. Лермонтова «Мцыри»  8 класс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 xml:space="preserve">Эпиграф к поэме «Мцыри» взят </w:t>
      </w:r>
      <w:proofErr w:type="gramStart"/>
      <w:r w:rsidRPr="00E5787A">
        <w:t>из</w:t>
      </w:r>
      <w:proofErr w:type="gramEnd"/>
      <w:r w:rsidRPr="00E5787A">
        <w:t xml:space="preserve">: </w:t>
      </w:r>
    </w:p>
    <w:p w:rsidR="00E5787A" w:rsidRPr="00E5787A" w:rsidRDefault="00E5787A" w:rsidP="00E5787A">
      <w:pPr>
        <w:pStyle w:val="a4"/>
        <w:ind w:left="0"/>
      </w:pPr>
      <w:r w:rsidRPr="00E5787A">
        <w:t>а) былин; б) Библии; в) древнерусских летописей; г) стихотворения Горация.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>В чём заключается смысл эпиграфа: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восстание против судьбы; б) раскаяние, безнадёжное смирение; в) защита прав человека на свободу.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>Какой момент в сюжете поэмы является центральным: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побег из монастыря; б) встреча с девушкой; в) бой с барсом; г) гибель Мцыри.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>В исповеди Мцыри звучит: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гнев, негодование; б) смирение, покаяние; в) грусть, размышления; г) утверждение своей правоты; </w:t>
      </w:r>
      <w:proofErr w:type="spellStart"/>
      <w:r w:rsidRPr="00E5787A">
        <w:t>д</w:t>
      </w:r>
      <w:proofErr w:type="spellEnd"/>
      <w:r w:rsidRPr="00E5787A">
        <w:t>) призыв отказаться от бесплодной борьбы.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 xml:space="preserve">Почему местом действия выбран Кавказ: </w:t>
      </w:r>
    </w:p>
    <w:p w:rsidR="00E5787A" w:rsidRPr="00E5787A" w:rsidRDefault="00E5787A" w:rsidP="00E5787A">
      <w:pPr>
        <w:pStyle w:val="a4"/>
        <w:ind w:left="0"/>
      </w:pPr>
      <w:r w:rsidRPr="00E5787A">
        <w:t>а) проявляется любовь автора к Кавказу; б) природа Кавказа сродни натуре главного героя; в) связь с историей России; г) место действия отвечает романтической направленности поэмы.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 xml:space="preserve">В чём заключается основная идея произведения: </w:t>
      </w:r>
    </w:p>
    <w:p w:rsidR="00E5787A" w:rsidRPr="00E5787A" w:rsidRDefault="00E5787A" w:rsidP="00E5787A">
      <w:pPr>
        <w:pStyle w:val="a4"/>
        <w:ind w:left="0"/>
      </w:pPr>
      <w:r w:rsidRPr="00E5787A">
        <w:t>а) отрицание религиозной морали смирения; б) тоска по воле; в) утверждение идеи верности идеалам перед лицом смерти; г) призыв к борьбе с любым проявлением деспотизма.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 xml:space="preserve">Определите стихотворный размер, использованный в отрывке: 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      Напрасно в бешенстве порой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  Я рвал отчаянной рукой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Терновник, спутанный плющом…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а) анапест; б) дактиль; в) амфибрахий; г) ямб; </w:t>
      </w:r>
      <w:proofErr w:type="spellStart"/>
      <w:r w:rsidRPr="00E5787A">
        <w:t>д</w:t>
      </w:r>
      <w:proofErr w:type="spellEnd"/>
      <w:r w:rsidRPr="00E5787A">
        <w:t>) хорей.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>Мцыри совершает побег из монастыря: а) во время грозы; б) ночью, когда все спят; в) во время очередного богослужения, когда все находятся в церкви; г) на рассвете.</w:t>
      </w:r>
    </w:p>
    <w:p w:rsidR="00E5787A" w:rsidRPr="00E5787A" w:rsidRDefault="00E5787A" w:rsidP="00E5787A">
      <w:pPr>
        <w:pStyle w:val="a4"/>
        <w:numPr>
          <w:ilvl w:val="0"/>
          <w:numId w:val="1"/>
        </w:numPr>
        <w:ind w:left="0" w:firstLine="0"/>
      </w:pPr>
      <w:r w:rsidRPr="00E5787A">
        <w:t xml:space="preserve">О ком идёт речь:  Но людям я не делал зла, 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                  И потому мои дела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                  Немного пользы вам узнать,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                              А душу можно ль рассказать?</w:t>
      </w:r>
    </w:p>
    <w:p w:rsidR="00E5787A" w:rsidRPr="00E5787A" w:rsidRDefault="00E5787A" w:rsidP="00E5787A">
      <w:pPr>
        <w:pStyle w:val="a4"/>
        <w:ind w:left="0"/>
      </w:pPr>
      <w:r w:rsidRPr="00E5787A">
        <w:t>а) Мцыри; б) монах; в) генерал.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10. Для создания художественного образа Лермонтов использует в выделенных сочетаниях «</w:t>
      </w:r>
      <w:r w:rsidRPr="00E5787A">
        <w:rPr>
          <w:b/>
        </w:rPr>
        <w:t>Как серна гор</w:t>
      </w:r>
      <w:r w:rsidRPr="00E5787A">
        <w:t xml:space="preserve">, пуглив и дик и слаб и гибок, </w:t>
      </w:r>
      <w:r w:rsidRPr="00E5787A">
        <w:rPr>
          <w:b/>
        </w:rPr>
        <w:t>как тростник</w:t>
      </w:r>
      <w:r w:rsidRPr="00E5787A">
        <w:t>»: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а) эпитет; б) сравнение; в) метафору; г) аллегорию; </w:t>
      </w:r>
      <w:proofErr w:type="spellStart"/>
      <w:r w:rsidRPr="00E5787A">
        <w:t>д</w:t>
      </w:r>
      <w:proofErr w:type="spellEnd"/>
      <w:r w:rsidRPr="00E5787A">
        <w:t>) гиперболу.</w:t>
      </w:r>
    </w:p>
    <w:p w:rsidR="00E5787A" w:rsidRPr="00E5787A" w:rsidRDefault="00E5787A" w:rsidP="00E5787A">
      <w:pPr>
        <w:pStyle w:val="a4"/>
        <w:ind w:left="0"/>
      </w:pPr>
      <w:r w:rsidRPr="00E5787A">
        <w:t>11. С каким зверем встречается Мцыри в лесу: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тигром; б) пантерой; в) барсом; г) львом.</w:t>
      </w:r>
    </w:p>
    <w:p w:rsidR="00E5787A" w:rsidRPr="00E5787A" w:rsidRDefault="00E5787A" w:rsidP="00E5787A">
      <w:pPr>
        <w:pStyle w:val="a4"/>
        <w:ind w:left="0"/>
      </w:pPr>
      <w:r w:rsidRPr="00E5787A">
        <w:t>12. О ком идёт речь: «Он встретил смерть лицом к лицу, как в битве следует бойцу»: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барс; б) Мцыри; в) монах.</w:t>
      </w:r>
    </w:p>
    <w:p w:rsidR="00E5787A" w:rsidRPr="00E5787A" w:rsidRDefault="00E5787A" w:rsidP="00E5787A">
      <w:pPr>
        <w:pStyle w:val="a4"/>
        <w:ind w:left="0"/>
      </w:pPr>
      <w:r w:rsidRPr="00E5787A">
        <w:t>13. Укажите местоположение монастыря, в котором томился Мцыри: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при стечении </w:t>
      </w:r>
      <w:proofErr w:type="spellStart"/>
      <w:r w:rsidRPr="00E5787A">
        <w:t>Арагвы</w:t>
      </w:r>
      <w:proofErr w:type="spellEnd"/>
      <w:r w:rsidRPr="00E5787A">
        <w:t xml:space="preserve"> и Куры; б) при стечении Риони и Терека; в) при стечении Куры и Терека.</w:t>
      </w:r>
    </w:p>
    <w:p w:rsidR="00E5787A" w:rsidRPr="00E5787A" w:rsidRDefault="00E5787A" w:rsidP="00E5787A">
      <w:pPr>
        <w:pStyle w:val="a4"/>
        <w:ind w:left="0"/>
      </w:pPr>
      <w:r w:rsidRPr="00E5787A">
        <w:t>14. Какова роль описаний природы в поэме: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природа противопоставлена монастырю как свобода неволе; б) природа противопоставлена герою, вступает с ним в борьбу; </w:t>
      </w:r>
      <w:proofErr w:type="gramStart"/>
      <w:r w:rsidRPr="00E5787A">
        <w:t xml:space="preserve">в) </w:t>
      </w:r>
      <w:proofErr w:type="gramEnd"/>
      <w:r w:rsidRPr="00E5787A">
        <w:t>природа обманывает героя, вновь направляя его к монастырю; г) природа многопланова: противостоит герою, свободе, служит развитию сюжета.</w:t>
      </w:r>
    </w:p>
    <w:p w:rsidR="00E5787A" w:rsidRPr="00E5787A" w:rsidRDefault="00E5787A" w:rsidP="00E5787A">
      <w:pPr>
        <w:pStyle w:val="a4"/>
        <w:ind w:left="0"/>
      </w:pPr>
      <w:r w:rsidRPr="00E5787A">
        <w:t>15.Выделите черты романтизма в поэме: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а) бурная, неистовая природа; б) гибель героя; в) герой одинок и не понят миром; г) введение сна героя в сюжет поэмы; </w:t>
      </w:r>
      <w:proofErr w:type="spellStart"/>
      <w:r w:rsidRPr="00E5787A">
        <w:t>д</w:t>
      </w:r>
      <w:proofErr w:type="spellEnd"/>
      <w:r w:rsidRPr="00E5787A">
        <w:t>) мотив борьбы, мятежа.</w:t>
      </w:r>
    </w:p>
    <w:p w:rsidR="00E5787A" w:rsidRPr="00E5787A" w:rsidRDefault="00E5787A" w:rsidP="00E5787A">
      <w:pPr>
        <w:pStyle w:val="a4"/>
        <w:ind w:left="0"/>
      </w:pPr>
      <w:r w:rsidRPr="00E5787A">
        <w:t>16. Главной философской проблемой поэмы является проблема:</w:t>
      </w:r>
    </w:p>
    <w:p w:rsidR="00E5787A" w:rsidRPr="00E5787A" w:rsidRDefault="00E5787A" w:rsidP="00E5787A">
      <w:pPr>
        <w:pStyle w:val="a4"/>
        <w:ind w:left="0"/>
      </w:pPr>
      <w:r w:rsidRPr="00E5787A">
        <w:t xml:space="preserve"> а) добра и зла; б) веры и богоборчества; в) смысла жизни</w:t>
      </w:r>
    </w:p>
    <w:p w:rsidR="00E5787A" w:rsidRPr="00E5787A" w:rsidRDefault="00E5787A" w:rsidP="00E5787A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11285" w:rsidRDefault="00311285"/>
    <w:sectPr w:rsidR="00311285" w:rsidSect="0031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6370"/>
    <w:multiLevelType w:val="hybridMultilevel"/>
    <w:tmpl w:val="DC6CAA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7A"/>
    <w:rsid w:val="00311285"/>
    <w:rsid w:val="00E5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7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8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2014-06-30T04:05:00Z</dcterms:created>
  <dcterms:modified xsi:type="dcterms:W3CDTF">2014-06-30T04:09:00Z</dcterms:modified>
</cp:coreProperties>
</file>