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70" w:rsidRDefault="0004717F" w:rsidP="00047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6EF">
        <w:rPr>
          <w:rFonts w:ascii="Times New Roman" w:hAnsi="Times New Roman" w:cs="Times New Roman"/>
          <w:b/>
          <w:sz w:val="24"/>
          <w:szCs w:val="24"/>
        </w:rPr>
        <w:t>Календарно</w:t>
      </w:r>
      <w:r w:rsidR="001676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6EF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1676EF">
        <w:rPr>
          <w:rFonts w:ascii="Times New Roman" w:hAnsi="Times New Roman" w:cs="Times New Roman"/>
          <w:b/>
          <w:sz w:val="24"/>
          <w:szCs w:val="24"/>
        </w:rPr>
        <w:t>тематический</w:t>
      </w:r>
      <w:proofErr w:type="gramEnd"/>
      <w:r w:rsidRPr="001676EF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1676EF">
        <w:rPr>
          <w:rFonts w:ascii="Times New Roman" w:hAnsi="Times New Roman" w:cs="Times New Roman"/>
          <w:b/>
          <w:sz w:val="24"/>
          <w:szCs w:val="24"/>
        </w:rPr>
        <w:t>ирование</w:t>
      </w:r>
    </w:p>
    <w:p w:rsidR="001676EF" w:rsidRDefault="001676EF" w:rsidP="00047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– литература </w:t>
      </w:r>
    </w:p>
    <w:p w:rsidR="001676EF" w:rsidRPr="001676EF" w:rsidRDefault="001676EF" w:rsidP="00047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- 8</w:t>
      </w:r>
    </w:p>
    <w:tbl>
      <w:tblPr>
        <w:tblStyle w:val="a3"/>
        <w:tblW w:w="5000" w:type="pct"/>
        <w:tblLayout w:type="fixed"/>
        <w:tblLook w:val="04A0"/>
      </w:tblPr>
      <w:tblGrid>
        <w:gridCol w:w="814"/>
        <w:gridCol w:w="1137"/>
        <w:gridCol w:w="2693"/>
        <w:gridCol w:w="1736"/>
        <w:gridCol w:w="1665"/>
        <w:gridCol w:w="1526"/>
      </w:tblGrid>
      <w:tr w:rsidR="0004717F" w:rsidRPr="001676EF" w:rsidTr="009544F0">
        <w:trPr>
          <w:trHeight w:val="540"/>
        </w:trPr>
        <w:tc>
          <w:tcPr>
            <w:tcW w:w="425" w:type="pct"/>
            <w:vMerge w:val="restart"/>
          </w:tcPr>
          <w:p w:rsidR="0004717F" w:rsidRPr="001676EF" w:rsidRDefault="0004717F" w:rsidP="00047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594" w:type="pct"/>
            <w:vMerge w:val="restart"/>
          </w:tcPr>
          <w:p w:rsidR="0004717F" w:rsidRPr="001676EF" w:rsidRDefault="0004717F" w:rsidP="00954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</w:t>
            </w:r>
          </w:p>
          <w:p w:rsidR="0004717F" w:rsidRPr="001676EF" w:rsidRDefault="0004717F" w:rsidP="00954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407" w:type="pct"/>
            <w:vMerge w:val="restart"/>
          </w:tcPr>
          <w:p w:rsidR="0004717F" w:rsidRPr="001676EF" w:rsidRDefault="0004717F" w:rsidP="00047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1676E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proofErr w:type="gramEnd"/>
          </w:p>
          <w:p w:rsidR="0004717F" w:rsidRPr="001676EF" w:rsidRDefault="0004717F" w:rsidP="00047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777" w:type="pct"/>
            <w:gridSpan w:val="2"/>
          </w:tcPr>
          <w:p w:rsidR="0004717F" w:rsidRPr="001676EF" w:rsidRDefault="0004717F" w:rsidP="00047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универсальных учебных действий</w:t>
            </w:r>
          </w:p>
        </w:tc>
        <w:tc>
          <w:tcPr>
            <w:tcW w:w="797" w:type="pct"/>
            <w:vMerge w:val="restart"/>
          </w:tcPr>
          <w:p w:rsidR="0004717F" w:rsidRPr="001676EF" w:rsidRDefault="0004717F" w:rsidP="00047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</w:tr>
      <w:tr w:rsidR="0004717F" w:rsidRPr="001676EF" w:rsidTr="009544F0">
        <w:trPr>
          <w:trHeight w:val="480"/>
        </w:trPr>
        <w:tc>
          <w:tcPr>
            <w:tcW w:w="425" w:type="pct"/>
            <w:vMerge/>
          </w:tcPr>
          <w:p w:rsidR="0004717F" w:rsidRPr="001676EF" w:rsidRDefault="0004717F" w:rsidP="00047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04717F" w:rsidRPr="001676EF" w:rsidRDefault="0004717F" w:rsidP="00047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pct"/>
            <w:vMerge/>
          </w:tcPr>
          <w:p w:rsidR="0004717F" w:rsidRPr="001676EF" w:rsidRDefault="0004717F" w:rsidP="00047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pct"/>
          </w:tcPr>
          <w:p w:rsidR="0004717F" w:rsidRPr="001676EF" w:rsidRDefault="0004717F" w:rsidP="00047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870" w:type="pct"/>
          </w:tcPr>
          <w:p w:rsidR="0004717F" w:rsidRPr="001676EF" w:rsidRDefault="0004717F" w:rsidP="00047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797" w:type="pct"/>
            <w:vMerge/>
          </w:tcPr>
          <w:p w:rsidR="0004717F" w:rsidRPr="001676EF" w:rsidRDefault="0004717F" w:rsidP="00047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4F0" w:rsidRPr="001676EF" w:rsidTr="009544F0">
        <w:tc>
          <w:tcPr>
            <w:tcW w:w="425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44F0" w:rsidRPr="001676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" w:type="pct"/>
          </w:tcPr>
          <w:p w:rsidR="0004717F" w:rsidRPr="001676EF" w:rsidRDefault="0004717F" w:rsidP="00047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pct"/>
          </w:tcPr>
          <w:p w:rsidR="0004717F" w:rsidRPr="001676EF" w:rsidRDefault="0004717F" w:rsidP="004B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Художественное время и художественное пространство  в</w:t>
            </w:r>
            <w:r w:rsidR="009544F0"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литературе.</w:t>
            </w:r>
          </w:p>
        </w:tc>
        <w:tc>
          <w:tcPr>
            <w:tcW w:w="907" w:type="pct"/>
          </w:tcPr>
          <w:p w:rsidR="0004717F" w:rsidRPr="001676EF" w:rsidRDefault="0000486C" w:rsidP="004B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Понятия художественного времени художественного пространства в литературе.</w:t>
            </w:r>
          </w:p>
        </w:tc>
        <w:tc>
          <w:tcPr>
            <w:tcW w:w="870" w:type="pct"/>
          </w:tcPr>
          <w:p w:rsidR="0004717F" w:rsidRPr="001676EF" w:rsidRDefault="0000486C" w:rsidP="004B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Знать образную природу словесного искусства; уметь самостоятельно делать выводы,</w:t>
            </w:r>
            <w:r w:rsidR="009544F0"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создавать свои художественны образы.</w:t>
            </w:r>
          </w:p>
        </w:tc>
        <w:tc>
          <w:tcPr>
            <w:tcW w:w="797" w:type="pct"/>
          </w:tcPr>
          <w:p w:rsidR="0004717F" w:rsidRPr="001676EF" w:rsidRDefault="0004717F" w:rsidP="00047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BCD" w:rsidRPr="001676EF" w:rsidTr="0002071C">
        <w:trPr>
          <w:trHeight w:val="1539"/>
        </w:trPr>
        <w:tc>
          <w:tcPr>
            <w:tcW w:w="425" w:type="pct"/>
          </w:tcPr>
          <w:p w:rsidR="00A30BCD" w:rsidRPr="001676EF" w:rsidRDefault="00A30BCD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" w:type="pct"/>
          </w:tcPr>
          <w:p w:rsidR="00A30BCD" w:rsidRPr="001676EF" w:rsidRDefault="00A30BCD" w:rsidP="007F2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pct"/>
          </w:tcPr>
          <w:p w:rsidR="00A30BCD" w:rsidRPr="001676EF" w:rsidRDefault="00A30BCD" w:rsidP="004B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Роды и виды (жанры) литературы.</w:t>
            </w:r>
          </w:p>
        </w:tc>
        <w:tc>
          <w:tcPr>
            <w:tcW w:w="907" w:type="pct"/>
          </w:tcPr>
          <w:p w:rsidR="00A30BCD" w:rsidRPr="001676EF" w:rsidRDefault="00A30BCD" w:rsidP="004B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Понятия родов и жанров в литературе.</w:t>
            </w:r>
          </w:p>
        </w:tc>
        <w:tc>
          <w:tcPr>
            <w:tcW w:w="870" w:type="pct"/>
          </w:tcPr>
          <w:p w:rsidR="00A30BCD" w:rsidRPr="001676EF" w:rsidRDefault="00A30BCD" w:rsidP="004B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Перефразиро</w:t>
            </w:r>
            <w:r w:rsidR="00DA10C7" w:rsidRPr="001676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мысль; владеть </w:t>
            </w:r>
            <w:proofErr w:type="spell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монологиче</w:t>
            </w:r>
            <w:proofErr w:type="gram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5B4C98" w:rsidRPr="001676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B4C98"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кой и диалогической речью.</w:t>
            </w:r>
          </w:p>
        </w:tc>
        <w:tc>
          <w:tcPr>
            <w:tcW w:w="797" w:type="pct"/>
          </w:tcPr>
          <w:p w:rsidR="00A30BCD" w:rsidRPr="001676EF" w:rsidRDefault="00A30BCD" w:rsidP="007F2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4F0" w:rsidRPr="001676EF" w:rsidTr="009544F0">
        <w:tc>
          <w:tcPr>
            <w:tcW w:w="5000" w:type="pct"/>
            <w:gridSpan w:val="6"/>
          </w:tcPr>
          <w:p w:rsidR="009544F0" w:rsidRPr="001676EF" w:rsidRDefault="009544F0" w:rsidP="00020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676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67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proofErr w:type="gramEnd"/>
            <w:r w:rsidRPr="001676EF">
              <w:rPr>
                <w:rFonts w:ascii="Times New Roman" w:hAnsi="Times New Roman" w:cs="Times New Roman"/>
                <w:b/>
                <w:sz w:val="24"/>
                <w:szCs w:val="24"/>
              </w:rPr>
              <w:t>Минувшее проходит предо мною..»</w:t>
            </w:r>
          </w:p>
          <w:p w:rsidR="009544F0" w:rsidRPr="001676EF" w:rsidRDefault="009544F0" w:rsidP="0002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Писатели о прошлом нашей родины)</w:t>
            </w:r>
          </w:p>
          <w:p w:rsidR="009544F0" w:rsidRPr="001676EF" w:rsidRDefault="009544F0" w:rsidP="00020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(20+2+2)</w:t>
            </w:r>
          </w:p>
        </w:tc>
      </w:tr>
      <w:tr w:rsidR="0004717F" w:rsidRPr="001676EF" w:rsidTr="009544F0">
        <w:tc>
          <w:tcPr>
            <w:tcW w:w="425" w:type="pct"/>
          </w:tcPr>
          <w:p w:rsidR="0004717F" w:rsidRPr="001676EF" w:rsidRDefault="009544F0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</w:tcPr>
          <w:p w:rsidR="0004717F" w:rsidRPr="001676EF" w:rsidRDefault="009544F0" w:rsidP="007F2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b/>
                <w:sz w:val="24"/>
                <w:szCs w:val="24"/>
              </w:rPr>
              <w:t>М.Ю. Лермонтов(4)</w:t>
            </w:r>
            <w:r w:rsidR="004B2A38" w:rsidRPr="00167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7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М.Ю. Лермонтов. «</w:t>
            </w:r>
            <w:proofErr w:type="gram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Песня про царя</w:t>
            </w:r>
            <w:proofErr w:type="gram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A30BCD" w:rsidRPr="001676E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на Василь</w:t>
            </w:r>
            <w:r w:rsidR="00A30BCD" w:rsidRPr="001676EF">
              <w:rPr>
                <w:rFonts w:ascii="Times New Roman" w:hAnsi="Times New Roman" w:cs="Times New Roman"/>
                <w:sz w:val="24"/>
                <w:szCs w:val="24"/>
              </w:rPr>
              <w:t>евича, молодого опричника и удалого купца Калашникова».</w:t>
            </w:r>
          </w:p>
        </w:tc>
        <w:tc>
          <w:tcPr>
            <w:tcW w:w="907" w:type="pct"/>
          </w:tcPr>
          <w:p w:rsidR="0004717F" w:rsidRPr="001676EF" w:rsidRDefault="00A30BCD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Основные факты творчества М.Ю.Лермонтова. Понимать духовный мир, мысли и чувства героя, замысел автора.</w:t>
            </w:r>
          </w:p>
        </w:tc>
        <w:tc>
          <w:tcPr>
            <w:tcW w:w="870" w:type="pct"/>
          </w:tcPr>
          <w:p w:rsidR="0004717F" w:rsidRPr="001676EF" w:rsidRDefault="00A30BCD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Определять род и жанр литературного произведения; выразительно читать произведение; соблюдать нормы литературного языка.</w:t>
            </w:r>
          </w:p>
        </w:tc>
        <w:tc>
          <w:tcPr>
            <w:tcW w:w="797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17F" w:rsidRPr="001676EF" w:rsidTr="009544F0">
        <w:tc>
          <w:tcPr>
            <w:tcW w:w="425" w:type="pct"/>
          </w:tcPr>
          <w:p w:rsidR="0004717F" w:rsidRPr="001676EF" w:rsidRDefault="00A30BCD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4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</w:tcPr>
          <w:p w:rsidR="0004717F" w:rsidRPr="001676EF" w:rsidRDefault="00A30BCD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Песня про купца</w:t>
            </w:r>
            <w:proofErr w:type="gram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Калашникова». Картины быта </w:t>
            </w:r>
            <w:r w:rsidRPr="00167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века, их значение для понимания характеров и пафоса поэмы.</w:t>
            </w:r>
          </w:p>
        </w:tc>
        <w:tc>
          <w:tcPr>
            <w:tcW w:w="907" w:type="pct"/>
          </w:tcPr>
          <w:p w:rsidR="0004717F" w:rsidRPr="001676EF" w:rsidRDefault="00A30BCD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Особенности сюжета поэмы, её историческую основу.</w:t>
            </w:r>
          </w:p>
        </w:tc>
        <w:tc>
          <w:tcPr>
            <w:tcW w:w="870" w:type="pct"/>
          </w:tcPr>
          <w:p w:rsidR="0004717F" w:rsidRPr="001676EF" w:rsidRDefault="00A30BCD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</w:t>
            </w:r>
            <w:proofErr w:type="spell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понравивши</w:t>
            </w:r>
            <w:proofErr w:type="gram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5B4C98" w:rsidRPr="001676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F2749"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ся отрывок. Составить письменную </w:t>
            </w:r>
            <w:r w:rsidRPr="00167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рецензию на любой эпизод «Песни…»</w:t>
            </w:r>
          </w:p>
        </w:tc>
        <w:tc>
          <w:tcPr>
            <w:tcW w:w="797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17F" w:rsidRPr="001676EF" w:rsidTr="009544F0">
        <w:tc>
          <w:tcPr>
            <w:tcW w:w="425" w:type="pct"/>
          </w:tcPr>
          <w:p w:rsidR="0004717F" w:rsidRPr="001676EF" w:rsidRDefault="007F2749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94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</w:tcPr>
          <w:p w:rsidR="0004717F" w:rsidRPr="001676EF" w:rsidRDefault="007F2749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Смысл столкновения Калашникова с </w:t>
            </w:r>
            <w:proofErr w:type="spell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Кирибеевичем</w:t>
            </w:r>
            <w:proofErr w:type="spell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и Иваном Грозным. Сила и цельность характера Калашникова.</w:t>
            </w:r>
          </w:p>
        </w:tc>
        <w:tc>
          <w:tcPr>
            <w:tcW w:w="907" w:type="pct"/>
          </w:tcPr>
          <w:p w:rsidR="0004717F" w:rsidRPr="001676EF" w:rsidRDefault="007F2749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Нравственная проблематика поэмы.</w:t>
            </w:r>
          </w:p>
        </w:tc>
        <w:tc>
          <w:tcPr>
            <w:tcW w:w="870" w:type="pct"/>
          </w:tcPr>
          <w:p w:rsidR="0004717F" w:rsidRPr="001676EF" w:rsidRDefault="007F2749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Выявлять способы и средства раскрытия образа главного героя.</w:t>
            </w:r>
          </w:p>
        </w:tc>
        <w:tc>
          <w:tcPr>
            <w:tcW w:w="797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17F" w:rsidRPr="001676EF" w:rsidTr="009544F0">
        <w:tc>
          <w:tcPr>
            <w:tcW w:w="425" w:type="pct"/>
          </w:tcPr>
          <w:p w:rsidR="0004717F" w:rsidRPr="001676EF" w:rsidRDefault="007F2749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4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</w:tcPr>
          <w:p w:rsidR="0004717F" w:rsidRPr="001676EF" w:rsidRDefault="007F2749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Поэма и устное народное творчество. Композиция поэмы, её язык, ритмика.</w:t>
            </w:r>
          </w:p>
        </w:tc>
        <w:tc>
          <w:tcPr>
            <w:tcW w:w="907" w:type="pct"/>
          </w:tcPr>
          <w:p w:rsidR="0004717F" w:rsidRPr="001676EF" w:rsidRDefault="007F2749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Особенности композиции произведения.</w:t>
            </w:r>
          </w:p>
        </w:tc>
        <w:tc>
          <w:tcPr>
            <w:tcW w:w="870" w:type="pct"/>
          </w:tcPr>
          <w:p w:rsidR="0004717F" w:rsidRPr="001676EF" w:rsidRDefault="007F2749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Анализировать язык поэмы, связь с устным народным творчеством.</w:t>
            </w:r>
          </w:p>
        </w:tc>
        <w:tc>
          <w:tcPr>
            <w:tcW w:w="797" w:type="pct"/>
          </w:tcPr>
          <w:p w:rsidR="0004717F" w:rsidRPr="001676EF" w:rsidRDefault="00DA10C7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Тестирова-ние</w:t>
            </w:r>
            <w:proofErr w:type="spellEnd"/>
            <w:proofErr w:type="gramEnd"/>
          </w:p>
        </w:tc>
      </w:tr>
      <w:tr w:rsidR="0004717F" w:rsidRPr="001676EF" w:rsidTr="009544F0">
        <w:tc>
          <w:tcPr>
            <w:tcW w:w="425" w:type="pct"/>
          </w:tcPr>
          <w:p w:rsidR="0004717F" w:rsidRPr="001676EF" w:rsidRDefault="007F2749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4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</w:tcPr>
          <w:p w:rsidR="0004717F" w:rsidRPr="001676EF" w:rsidRDefault="007F2749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6EF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gramStart"/>
            <w:r w:rsidRPr="001676EF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1676E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  <w:r w:rsidR="005B4C98" w:rsidRPr="00167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.А.К.Толстой «Василий Шибанов»</w:t>
            </w:r>
          </w:p>
        </w:tc>
        <w:tc>
          <w:tcPr>
            <w:tcW w:w="907" w:type="pct"/>
          </w:tcPr>
          <w:p w:rsidR="0004717F" w:rsidRPr="001676EF" w:rsidRDefault="007F2749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О личности писателя, его творчестве, истории создания произведения. Содержание баллады, определение жанра баллады.</w:t>
            </w:r>
          </w:p>
        </w:tc>
        <w:tc>
          <w:tcPr>
            <w:tcW w:w="870" w:type="pct"/>
          </w:tcPr>
          <w:p w:rsidR="0004717F" w:rsidRPr="001676EF" w:rsidRDefault="005B4C98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Выделять жанровые признаки баллады, давать характеристику особенностям сюжета, участвовать в диалоге по прочитанному произведению.</w:t>
            </w:r>
          </w:p>
        </w:tc>
        <w:tc>
          <w:tcPr>
            <w:tcW w:w="797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17F" w:rsidRPr="001676EF" w:rsidTr="009544F0">
        <w:tc>
          <w:tcPr>
            <w:tcW w:w="425" w:type="pct"/>
          </w:tcPr>
          <w:p w:rsidR="0004717F" w:rsidRPr="001676EF" w:rsidRDefault="005B4C98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4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</w:tcPr>
          <w:p w:rsidR="0004717F" w:rsidRPr="001676EF" w:rsidRDefault="005B4C98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b/>
                <w:sz w:val="24"/>
                <w:szCs w:val="24"/>
              </w:rPr>
              <w:t>Н.В. Гоголь (6+1)</w:t>
            </w: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Н.В.Гоголь «Тарас Бульба». Интерес писателя к прошлому Родины. </w:t>
            </w:r>
            <w:proofErr w:type="gram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Гоголь о Запорожской Сечи.</w:t>
            </w:r>
            <w:proofErr w:type="gramEnd"/>
          </w:p>
        </w:tc>
        <w:tc>
          <w:tcPr>
            <w:tcW w:w="907" w:type="pct"/>
          </w:tcPr>
          <w:p w:rsidR="0004717F" w:rsidRPr="001676EF" w:rsidRDefault="005B4C98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Факты жизни и творчества Н.В. Гоголя, замысел писателя, Понимать роль исторического фона в повествовании.</w:t>
            </w:r>
          </w:p>
        </w:tc>
        <w:tc>
          <w:tcPr>
            <w:tcW w:w="870" w:type="pct"/>
          </w:tcPr>
          <w:p w:rsidR="0004717F" w:rsidRPr="001676EF" w:rsidRDefault="005B4C98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прочитанное произведение </w:t>
            </w:r>
            <w:proofErr w:type="gram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увиденным на картине. Составлять план учебной статьи, выделять  главное.</w:t>
            </w:r>
          </w:p>
        </w:tc>
        <w:tc>
          <w:tcPr>
            <w:tcW w:w="797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17F" w:rsidRPr="001676EF" w:rsidTr="009544F0">
        <w:tc>
          <w:tcPr>
            <w:tcW w:w="425" w:type="pct"/>
          </w:tcPr>
          <w:p w:rsidR="0004717F" w:rsidRPr="001676EF" w:rsidRDefault="005B4C98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4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</w:tcPr>
          <w:p w:rsidR="0004717F" w:rsidRPr="001676EF" w:rsidRDefault="005B4C98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«Тарас Бульба». Патриотический пафос повести.</w:t>
            </w:r>
          </w:p>
        </w:tc>
        <w:tc>
          <w:tcPr>
            <w:tcW w:w="907" w:type="pct"/>
          </w:tcPr>
          <w:p w:rsidR="0004717F" w:rsidRPr="001676EF" w:rsidRDefault="005B4C98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повести; нравственную проблематику повести; владеть различными видами пересказа, участвовать в </w:t>
            </w:r>
            <w:r w:rsidRPr="00167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диалоге по прочитанному произведению.</w:t>
            </w:r>
          </w:p>
        </w:tc>
        <w:tc>
          <w:tcPr>
            <w:tcW w:w="870" w:type="pct"/>
          </w:tcPr>
          <w:p w:rsidR="0004717F" w:rsidRPr="001676EF" w:rsidRDefault="005B4C98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Делать выводы, создавать свои художествен </w:t>
            </w:r>
            <w:proofErr w:type="gram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ые образы.</w:t>
            </w:r>
          </w:p>
        </w:tc>
        <w:tc>
          <w:tcPr>
            <w:tcW w:w="797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17F" w:rsidRPr="001676EF" w:rsidTr="009544F0">
        <w:tc>
          <w:tcPr>
            <w:tcW w:w="425" w:type="pct"/>
          </w:tcPr>
          <w:p w:rsidR="0004717F" w:rsidRPr="001676EF" w:rsidRDefault="005B4C98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94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</w:tcPr>
          <w:p w:rsidR="0004717F" w:rsidRPr="001676EF" w:rsidRDefault="005B4C98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Боевое товарищество</w:t>
            </w:r>
            <w:r w:rsidR="00C41E88"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Запорожской Сечи, её нравы и обычаи.</w:t>
            </w:r>
          </w:p>
        </w:tc>
        <w:tc>
          <w:tcPr>
            <w:tcW w:w="907" w:type="pct"/>
          </w:tcPr>
          <w:p w:rsidR="0004717F" w:rsidRPr="001676EF" w:rsidRDefault="00C41E88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Особенности боевого товарищества Запорожской Сечи. Её нравы и обычаи.</w:t>
            </w:r>
          </w:p>
        </w:tc>
        <w:tc>
          <w:tcPr>
            <w:tcW w:w="870" w:type="pct"/>
          </w:tcPr>
          <w:p w:rsidR="0004717F" w:rsidRPr="001676EF" w:rsidRDefault="00C41E88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Владеть различными видами пересказа. Участвовать в диалоге по прочитанному произведению.</w:t>
            </w:r>
          </w:p>
        </w:tc>
        <w:tc>
          <w:tcPr>
            <w:tcW w:w="797" w:type="pct"/>
          </w:tcPr>
          <w:p w:rsidR="0004717F" w:rsidRPr="001676EF" w:rsidRDefault="00DA10C7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викторина.</w:t>
            </w:r>
          </w:p>
        </w:tc>
      </w:tr>
      <w:tr w:rsidR="0004717F" w:rsidRPr="001676EF" w:rsidTr="009544F0">
        <w:tc>
          <w:tcPr>
            <w:tcW w:w="425" w:type="pct"/>
          </w:tcPr>
          <w:p w:rsidR="0004717F" w:rsidRPr="001676EF" w:rsidRDefault="00C41E88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4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</w:tcPr>
          <w:p w:rsidR="0004717F" w:rsidRPr="001676EF" w:rsidRDefault="00C41E88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Черты характера Тараса </w:t>
            </w:r>
            <w:proofErr w:type="spell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Бульбы</w:t>
            </w:r>
            <w:proofErr w:type="spell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, обусловленные его героическим и жестоким временем.</w:t>
            </w:r>
          </w:p>
        </w:tc>
        <w:tc>
          <w:tcPr>
            <w:tcW w:w="907" w:type="pct"/>
          </w:tcPr>
          <w:p w:rsidR="0004717F" w:rsidRPr="001676EF" w:rsidRDefault="00C41E88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понятия « художествен </w:t>
            </w:r>
            <w:proofErr w:type="gram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ой детали» и её значение в произведении.</w:t>
            </w:r>
          </w:p>
        </w:tc>
        <w:tc>
          <w:tcPr>
            <w:tcW w:w="870" w:type="pct"/>
          </w:tcPr>
          <w:p w:rsidR="0004717F" w:rsidRPr="001676EF" w:rsidRDefault="00C41E88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цитаты, составлять словарь для </w:t>
            </w:r>
            <w:proofErr w:type="spellStart"/>
            <w:proofErr w:type="gram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характеристи</w:t>
            </w:r>
            <w:r w:rsidR="004B2A38" w:rsidRPr="001676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персонажа.</w:t>
            </w:r>
          </w:p>
        </w:tc>
        <w:tc>
          <w:tcPr>
            <w:tcW w:w="797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17F" w:rsidRPr="001676EF" w:rsidTr="009544F0">
        <w:tc>
          <w:tcPr>
            <w:tcW w:w="425" w:type="pct"/>
          </w:tcPr>
          <w:p w:rsidR="0004717F" w:rsidRPr="001676EF" w:rsidRDefault="00C41E88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4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</w:tcPr>
          <w:p w:rsidR="0004717F" w:rsidRPr="001676EF" w:rsidRDefault="00C41E88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Остап и </w:t>
            </w:r>
            <w:proofErr w:type="spell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Андрий</w:t>
            </w:r>
            <w:proofErr w:type="spell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. Трагедия Тараса </w:t>
            </w:r>
            <w:proofErr w:type="spell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Бульбы</w:t>
            </w:r>
            <w:proofErr w:type="spell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" w:type="pct"/>
          </w:tcPr>
          <w:p w:rsidR="0004717F" w:rsidRPr="001676EF" w:rsidRDefault="00C41E88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Понимать глубину конфликта отца и сына, отношение автора к героям.</w:t>
            </w:r>
          </w:p>
        </w:tc>
        <w:tc>
          <w:tcPr>
            <w:tcW w:w="870" w:type="pct"/>
          </w:tcPr>
          <w:p w:rsidR="0004717F" w:rsidRPr="001676EF" w:rsidRDefault="00C41E88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Отбирать материал для </w:t>
            </w:r>
            <w:proofErr w:type="gram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сравнительной</w:t>
            </w:r>
            <w:proofErr w:type="gram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характеристи</w:t>
            </w:r>
            <w:r w:rsidR="004B2A38" w:rsidRPr="001676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героев, оценивать их поступки.</w:t>
            </w:r>
          </w:p>
        </w:tc>
        <w:tc>
          <w:tcPr>
            <w:tcW w:w="797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17F" w:rsidRPr="001676EF" w:rsidTr="009544F0">
        <w:tc>
          <w:tcPr>
            <w:tcW w:w="425" w:type="pct"/>
          </w:tcPr>
          <w:p w:rsidR="0004717F" w:rsidRPr="001676EF" w:rsidRDefault="00C41E88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4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</w:tcPr>
          <w:p w:rsidR="0004717F" w:rsidRPr="001676EF" w:rsidRDefault="00C41E88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Понятие о литературном характере.</w:t>
            </w:r>
          </w:p>
        </w:tc>
        <w:tc>
          <w:tcPr>
            <w:tcW w:w="907" w:type="pct"/>
          </w:tcPr>
          <w:p w:rsidR="0004717F" w:rsidRPr="001676EF" w:rsidRDefault="004B2A38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Понятие о литературном характере.</w:t>
            </w:r>
          </w:p>
        </w:tc>
        <w:tc>
          <w:tcPr>
            <w:tcW w:w="870" w:type="pct"/>
          </w:tcPr>
          <w:p w:rsidR="0004717F" w:rsidRPr="001676EF" w:rsidRDefault="004B2A38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Уметь подбирать эпиграфы для сочинения по повести, </w:t>
            </w:r>
            <w:proofErr w:type="spellStart"/>
            <w:proofErr w:type="gram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формулиро-вать</w:t>
            </w:r>
            <w:proofErr w:type="spellEnd"/>
            <w:proofErr w:type="gram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  темы сочинения, определять, какова основная </w:t>
            </w:r>
            <w:proofErr w:type="spell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художествен-ная</w:t>
            </w:r>
            <w:proofErr w:type="spell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идея повести.</w:t>
            </w:r>
          </w:p>
        </w:tc>
        <w:tc>
          <w:tcPr>
            <w:tcW w:w="797" w:type="pct"/>
          </w:tcPr>
          <w:p w:rsidR="0004717F" w:rsidRPr="001676EF" w:rsidRDefault="00DA10C7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викторина.</w:t>
            </w:r>
          </w:p>
        </w:tc>
      </w:tr>
      <w:tr w:rsidR="0004717F" w:rsidRPr="001676EF" w:rsidTr="009544F0">
        <w:tc>
          <w:tcPr>
            <w:tcW w:w="425" w:type="pct"/>
          </w:tcPr>
          <w:p w:rsidR="0004717F" w:rsidRPr="001676EF" w:rsidRDefault="004B2A38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4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</w:tcPr>
          <w:p w:rsidR="0004717F" w:rsidRPr="001676EF" w:rsidRDefault="004B2A38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gramStart"/>
            <w:r w:rsidRPr="001676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аписание контрольного сочинения по повести Н.В. Гоголя « Тарас Бульба».</w:t>
            </w:r>
          </w:p>
        </w:tc>
        <w:tc>
          <w:tcPr>
            <w:tcW w:w="907" w:type="pct"/>
          </w:tcPr>
          <w:p w:rsidR="0004717F" w:rsidRPr="001676EF" w:rsidRDefault="004B2A38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Содержание и проблематику изученного произведения.</w:t>
            </w:r>
          </w:p>
        </w:tc>
        <w:tc>
          <w:tcPr>
            <w:tcW w:w="870" w:type="pct"/>
          </w:tcPr>
          <w:p w:rsidR="0004717F" w:rsidRPr="001676EF" w:rsidRDefault="004B2A38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признаки выбранного жанра сочинения, уметь выразить своё </w:t>
            </w:r>
            <w:r w:rsidRPr="00167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 к </w:t>
            </w:r>
            <w:proofErr w:type="spellStart"/>
            <w:proofErr w:type="gram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предложен-ным</w:t>
            </w:r>
            <w:proofErr w:type="spellEnd"/>
            <w:proofErr w:type="gram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темам. Выбрать тему и жанр сочинения, составить план к выбранной теме; </w:t>
            </w:r>
            <w:proofErr w:type="spellStart"/>
            <w:proofErr w:type="gram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сформулиро-вать</w:t>
            </w:r>
            <w:proofErr w:type="spellEnd"/>
            <w:proofErr w:type="gram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идею, подобрать цитатный план; </w:t>
            </w:r>
            <w:proofErr w:type="spell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аргументиро-вать</w:t>
            </w:r>
            <w:proofErr w:type="spell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зрения; редактировать написанное сочинение.</w:t>
            </w:r>
          </w:p>
        </w:tc>
        <w:tc>
          <w:tcPr>
            <w:tcW w:w="797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17F" w:rsidRPr="001676EF" w:rsidTr="009544F0">
        <w:tc>
          <w:tcPr>
            <w:tcW w:w="425" w:type="pct"/>
          </w:tcPr>
          <w:p w:rsidR="0004717F" w:rsidRPr="001676EF" w:rsidRDefault="004B2A38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94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</w:tcPr>
          <w:p w:rsidR="0004717F" w:rsidRPr="001676EF" w:rsidRDefault="004B2A38" w:rsidP="007F2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А.С. Пушкин (6+1) </w:t>
            </w:r>
          </w:p>
          <w:p w:rsidR="004B2A38" w:rsidRPr="001676EF" w:rsidRDefault="004B2A38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Прошлое Родины, тема Петра </w:t>
            </w:r>
            <w:r w:rsidRPr="00167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 в творчестве поэта</w:t>
            </w:r>
            <w:r w:rsidR="00FA469C" w:rsidRPr="001676EF">
              <w:rPr>
                <w:rFonts w:ascii="Times New Roman" w:hAnsi="Times New Roman" w:cs="Times New Roman"/>
                <w:sz w:val="24"/>
                <w:szCs w:val="24"/>
              </w:rPr>
              <w:t>. Поэма «Полтава».</w:t>
            </w:r>
          </w:p>
        </w:tc>
        <w:tc>
          <w:tcPr>
            <w:tcW w:w="907" w:type="pct"/>
          </w:tcPr>
          <w:p w:rsidR="0004717F" w:rsidRPr="001676EF" w:rsidRDefault="00FA469C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Жизнь и творческий путь великого поэта. История создания поэмы</w:t>
            </w:r>
          </w:p>
        </w:tc>
        <w:tc>
          <w:tcPr>
            <w:tcW w:w="870" w:type="pct"/>
          </w:tcPr>
          <w:p w:rsidR="0004717F" w:rsidRPr="001676EF" w:rsidRDefault="00FA469C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Воспринимать и анализировать поэтический текст</w:t>
            </w:r>
          </w:p>
        </w:tc>
        <w:tc>
          <w:tcPr>
            <w:tcW w:w="797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17F" w:rsidRPr="001676EF" w:rsidTr="009544F0">
        <w:tc>
          <w:tcPr>
            <w:tcW w:w="425" w:type="pct"/>
          </w:tcPr>
          <w:p w:rsidR="0004717F" w:rsidRPr="001676EF" w:rsidRDefault="00FA469C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4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</w:tcPr>
          <w:p w:rsidR="0004717F" w:rsidRPr="001676EF" w:rsidRDefault="00FA469C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Поэма как жанр. Метафора. Исторический и личный конфликт в поэме.</w:t>
            </w:r>
          </w:p>
        </w:tc>
        <w:tc>
          <w:tcPr>
            <w:tcW w:w="907" w:type="pct"/>
          </w:tcPr>
          <w:p w:rsidR="0004717F" w:rsidRPr="001676EF" w:rsidRDefault="00FA469C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Понятие поэмы как жанра. Значение метафоры в поэтическом тексте Пушкина. Исторический и личный конфликт в поэме.</w:t>
            </w:r>
          </w:p>
        </w:tc>
        <w:tc>
          <w:tcPr>
            <w:tcW w:w="870" w:type="pct"/>
          </w:tcPr>
          <w:p w:rsidR="0004717F" w:rsidRPr="001676EF" w:rsidRDefault="00FA469C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Владеть различными видами пересказа. Участвовать в диалоге по прочитанному произведению.</w:t>
            </w:r>
          </w:p>
        </w:tc>
        <w:tc>
          <w:tcPr>
            <w:tcW w:w="797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17F" w:rsidRPr="001676EF" w:rsidTr="009544F0">
        <w:tc>
          <w:tcPr>
            <w:tcW w:w="425" w:type="pct"/>
          </w:tcPr>
          <w:p w:rsidR="0004717F" w:rsidRPr="001676EF" w:rsidRDefault="00FA469C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4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</w:tcPr>
          <w:p w:rsidR="0004717F" w:rsidRPr="001676EF" w:rsidRDefault="00FA469C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Трагические судьбы героев «Полтавы»</w:t>
            </w:r>
            <w:r w:rsidR="009403E4"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(Кочубея, Марии</w:t>
            </w:r>
            <w:proofErr w:type="gram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Искры). Роль Мазепы</w:t>
            </w:r>
          </w:p>
        </w:tc>
        <w:tc>
          <w:tcPr>
            <w:tcW w:w="907" w:type="pct"/>
          </w:tcPr>
          <w:p w:rsidR="0004717F" w:rsidRPr="001676EF" w:rsidRDefault="00FA469C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Содержание поэмы, нравственную проблематику поэмы. Трагические судьбы героев. Роль Мазепы.</w:t>
            </w:r>
          </w:p>
        </w:tc>
        <w:tc>
          <w:tcPr>
            <w:tcW w:w="870" w:type="pct"/>
          </w:tcPr>
          <w:p w:rsidR="0004717F" w:rsidRPr="001676EF" w:rsidRDefault="00FA469C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и анализировать произведение. </w:t>
            </w:r>
            <w:proofErr w:type="spellStart"/>
            <w:proofErr w:type="gram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Самостоятель-но</w:t>
            </w:r>
            <w:proofErr w:type="spellEnd"/>
            <w:proofErr w:type="gram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исследование художественного </w:t>
            </w:r>
            <w:r w:rsidRPr="00167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своеобразия  </w:t>
            </w:r>
            <w:r w:rsidR="009403E4" w:rsidRPr="001676EF">
              <w:rPr>
                <w:rFonts w:ascii="Times New Roman" w:hAnsi="Times New Roman" w:cs="Times New Roman"/>
                <w:sz w:val="24"/>
                <w:szCs w:val="24"/>
              </w:rPr>
              <w:t>в поэме</w:t>
            </w: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17F" w:rsidRPr="001676EF" w:rsidTr="009544F0">
        <w:tc>
          <w:tcPr>
            <w:tcW w:w="425" w:type="pct"/>
          </w:tcPr>
          <w:p w:rsidR="0004717F" w:rsidRPr="001676EF" w:rsidRDefault="00FA469C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94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</w:tcPr>
          <w:p w:rsidR="0004717F" w:rsidRPr="001676EF" w:rsidRDefault="00FA469C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Картины Полтавской битвы.</w:t>
            </w:r>
          </w:p>
        </w:tc>
        <w:tc>
          <w:tcPr>
            <w:tcW w:w="907" w:type="pct"/>
          </w:tcPr>
          <w:p w:rsidR="0004717F" w:rsidRPr="001676EF" w:rsidRDefault="00FA469C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Историческое значение Полтавской битвы, картины полтавской битвы в историческом и </w:t>
            </w:r>
            <w:proofErr w:type="spellStart"/>
            <w:proofErr w:type="gram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художествен-ном</w:t>
            </w:r>
            <w:proofErr w:type="spellEnd"/>
            <w:proofErr w:type="gram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аспекте.</w:t>
            </w:r>
          </w:p>
        </w:tc>
        <w:tc>
          <w:tcPr>
            <w:tcW w:w="870" w:type="pct"/>
          </w:tcPr>
          <w:p w:rsidR="0004717F" w:rsidRPr="001676EF" w:rsidRDefault="00BA5013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отрывки из поэмы, находить нужные  строфы, аргументируя ответ.</w:t>
            </w:r>
          </w:p>
        </w:tc>
        <w:tc>
          <w:tcPr>
            <w:tcW w:w="797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17F" w:rsidRPr="001676EF" w:rsidTr="009544F0">
        <w:tc>
          <w:tcPr>
            <w:tcW w:w="425" w:type="pct"/>
          </w:tcPr>
          <w:p w:rsidR="0004717F" w:rsidRPr="001676EF" w:rsidRDefault="00FA469C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4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</w:tcPr>
          <w:p w:rsidR="0004717F" w:rsidRPr="001676EF" w:rsidRDefault="00BA5013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полководцев – Петра </w:t>
            </w:r>
            <w:r w:rsidRPr="00167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и Карла</w:t>
            </w:r>
            <w:proofErr w:type="gramStart"/>
            <w:r w:rsidRPr="00167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proofErr w:type="gram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" w:type="pct"/>
          </w:tcPr>
          <w:p w:rsidR="0004717F" w:rsidRPr="001676EF" w:rsidRDefault="00BA5013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Петр </w:t>
            </w:r>
            <w:r w:rsidRPr="00167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 Карл </w:t>
            </w:r>
            <w:r w:rsidRPr="001676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Полтавской битвы.</w:t>
            </w:r>
          </w:p>
        </w:tc>
        <w:tc>
          <w:tcPr>
            <w:tcW w:w="870" w:type="pct"/>
          </w:tcPr>
          <w:p w:rsidR="0004717F" w:rsidRPr="001676EF" w:rsidRDefault="00BA5013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Отбирать материал для сравнительной характеристики героев, оценивать их поступки.</w:t>
            </w:r>
          </w:p>
        </w:tc>
        <w:tc>
          <w:tcPr>
            <w:tcW w:w="797" w:type="pct"/>
          </w:tcPr>
          <w:p w:rsidR="0004717F" w:rsidRPr="001676EF" w:rsidRDefault="00DA10C7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Тестирова-ние</w:t>
            </w:r>
            <w:proofErr w:type="spellEnd"/>
            <w:proofErr w:type="gramEnd"/>
          </w:p>
        </w:tc>
      </w:tr>
      <w:tr w:rsidR="0004717F" w:rsidRPr="001676EF" w:rsidTr="009544F0">
        <w:tc>
          <w:tcPr>
            <w:tcW w:w="425" w:type="pct"/>
          </w:tcPr>
          <w:p w:rsidR="0004717F" w:rsidRPr="001676EF" w:rsidRDefault="00BA5013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4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</w:tcPr>
          <w:p w:rsidR="0004717F" w:rsidRPr="001676EF" w:rsidRDefault="00BA5013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Композиция поэмы. Лиризм. Совершенство языка и стиха.</w:t>
            </w:r>
          </w:p>
        </w:tc>
        <w:tc>
          <w:tcPr>
            <w:tcW w:w="907" w:type="pct"/>
          </w:tcPr>
          <w:p w:rsidR="0004717F" w:rsidRPr="001676EF" w:rsidRDefault="00BA5013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Поэт пытается воскресить эпоху Петра, незаслуженно преданную забвению, в поэме  «Полтава», проникнутой гордостью за Отечество.</w:t>
            </w:r>
          </w:p>
        </w:tc>
        <w:tc>
          <w:tcPr>
            <w:tcW w:w="870" w:type="pct"/>
          </w:tcPr>
          <w:p w:rsidR="0004717F" w:rsidRPr="001676EF" w:rsidRDefault="00BA5013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Воспринимать и анализировать поэтический текст.</w:t>
            </w:r>
          </w:p>
        </w:tc>
        <w:tc>
          <w:tcPr>
            <w:tcW w:w="797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17F" w:rsidRPr="001676EF" w:rsidTr="009403E4">
        <w:trPr>
          <w:trHeight w:val="6119"/>
        </w:trPr>
        <w:tc>
          <w:tcPr>
            <w:tcW w:w="425" w:type="pct"/>
          </w:tcPr>
          <w:p w:rsidR="0004717F" w:rsidRPr="001676EF" w:rsidRDefault="00BA5013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94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</w:tcPr>
          <w:p w:rsidR="0004717F" w:rsidRPr="001676EF" w:rsidRDefault="00BA5013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6EF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proofErr w:type="gramStart"/>
            <w:r w:rsidRPr="001676E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контрольного сочинения по поэме А.С.Пушкина « Полтава».</w:t>
            </w:r>
          </w:p>
        </w:tc>
        <w:tc>
          <w:tcPr>
            <w:tcW w:w="907" w:type="pct"/>
          </w:tcPr>
          <w:p w:rsidR="0004717F" w:rsidRPr="001676EF" w:rsidRDefault="00BA5013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проблематику </w:t>
            </w:r>
            <w:proofErr w:type="gram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</w:p>
        </w:tc>
        <w:tc>
          <w:tcPr>
            <w:tcW w:w="870" w:type="pct"/>
          </w:tcPr>
          <w:p w:rsidR="0004717F" w:rsidRPr="001676EF" w:rsidRDefault="00BA5013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признаки выбранного жанра сочинения, уметь выразить своё отношение  к </w:t>
            </w:r>
            <w:proofErr w:type="spellStart"/>
            <w:proofErr w:type="gram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предложен-ным</w:t>
            </w:r>
            <w:proofErr w:type="spellEnd"/>
            <w:proofErr w:type="gram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темам. Выбрать тему и жанр сочинения, составить план к выбранной теме; </w:t>
            </w:r>
            <w:proofErr w:type="spellStart"/>
            <w:proofErr w:type="gram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сформулиро-вать</w:t>
            </w:r>
            <w:proofErr w:type="spellEnd"/>
            <w:proofErr w:type="gram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идею, подобрать цитатный план; </w:t>
            </w:r>
            <w:proofErr w:type="spell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аргументиро-вать</w:t>
            </w:r>
            <w:proofErr w:type="spell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зрения; редактировать написанное сочинение.</w:t>
            </w:r>
          </w:p>
        </w:tc>
        <w:tc>
          <w:tcPr>
            <w:tcW w:w="797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17F" w:rsidRPr="001676EF" w:rsidTr="009544F0">
        <w:tc>
          <w:tcPr>
            <w:tcW w:w="425" w:type="pct"/>
          </w:tcPr>
          <w:p w:rsidR="0004717F" w:rsidRPr="001676EF" w:rsidRDefault="00BA5013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4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</w:tcPr>
          <w:p w:rsidR="0004717F" w:rsidRPr="001676EF" w:rsidRDefault="00BA5013" w:rsidP="007F2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b/>
                <w:sz w:val="24"/>
                <w:szCs w:val="24"/>
              </w:rPr>
              <w:t>Н.С. Лесков (</w:t>
            </w:r>
            <w:r w:rsidR="009403E4" w:rsidRPr="001676EF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</w:p>
          <w:p w:rsidR="009403E4" w:rsidRPr="001676EF" w:rsidRDefault="009403E4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Н.С. Лесков. Сведения о жизни писателя. «Человек на часах» - отчасти придворный, отчасти исторический анекдот. История создания рассказа.</w:t>
            </w:r>
          </w:p>
        </w:tc>
        <w:tc>
          <w:tcPr>
            <w:tcW w:w="907" w:type="pct"/>
          </w:tcPr>
          <w:p w:rsidR="0004717F" w:rsidRPr="001676EF" w:rsidRDefault="009403E4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Сведения о жизни писателя.</w:t>
            </w:r>
            <w:proofErr w:type="gram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на часах» - отчасти придворный, отчасти исторический анекдот. История создания рассказа.</w:t>
            </w:r>
          </w:p>
        </w:tc>
        <w:tc>
          <w:tcPr>
            <w:tcW w:w="870" w:type="pct"/>
          </w:tcPr>
          <w:p w:rsidR="0004717F" w:rsidRPr="001676EF" w:rsidRDefault="009403E4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и анализировать произведение </w:t>
            </w:r>
            <w:proofErr w:type="spellStart"/>
            <w:proofErr w:type="gram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Самостоятель-но</w:t>
            </w:r>
            <w:proofErr w:type="spellEnd"/>
            <w:proofErr w:type="gram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исследование художественного своеобразия  в прозе</w:t>
            </w:r>
            <w:r w:rsidR="00DA10C7" w:rsidRPr="001676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17F" w:rsidRPr="001676EF" w:rsidTr="009544F0">
        <w:tc>
          <w:tcPr>
            <w:tcW w:w="425" w:type="pct"/>
          </w:tcPr>
          <w:p w:rsidR="0004717F" w:rsidRPr="001676EF" w:rsidRDefault="009403E4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4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</w:tcPr>
          <w:p w:rsidR="0004717F" w:rsidRPr="001676EF" w:rsidRDefault="009403E4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Роль происшествия в раскрытии характеров и жизненной позиции персонажей. Разговорный характер повествования.</w:t>
            </w:r>
          </w:p>
        </w:tc>
        <w:tc>
          <w:tcPr>
            <w:tcW w:w="907" w:type="pct"/>
          </w:tcPr>
          <w:p w:rsidR="0004717F" w:rsidRPr="001676EF" w:rsidRDefault="009403E4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Разговорный характер повествования. Роль происшествия в раскрытии характеров и жизненной позиции персонажей</w:t>
            </w:r>
          </w:p>
        </w:tc>
        <w:tc>
          <w:tcPr>
            <w:tcW w:w="870" w:type="pct"/>
          </w:tcPr>
          <w:p w:rsidR="0004717F" w:rsidRPr="001676EF" w:rsidRDefault="009403E4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 рассказа; владеть различными видами пересказа.</w:t>
            </w:r>
          </w:p>
        </w:tc>
        <w:tc>
          <w:tcPr>
            <w:tcW w:w="797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17F" w:rsidRPr="001676EF" w:rsidTr="009544F0">
        <w:tc>
          <w:tcPr>
            <w:tcW w:w="425" w:type="pct"/>
          </w:tcPr>
          <w:p w:rsidR="0004717F" w:rsidRPr="001676EF" w:rsidRDefault="009403E4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4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</w:tcPr>
          <w:p w:rsidR="0004717F" w:rsidRPr="001676EF" w:rsidRDefault="009403E4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Постников – </w:t>
            </w:r>
            <w:proofErr w:type="spell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лесковский</w:t>
            </w:r>
            <w:proofErr w:type="spell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герой-праведник. Его доброта, бескорыстие, способность сострадать</w:t>
            </w:r>
            <w:r w:rsidR="00826C99" w:rsidRPr="001676EF">
              <w:rPr>
                <w:rFonts w:ascii="Times New Roman" w:hAnsi="Times New Roman" w:cs="Times New Roman"/>
                <w:sz w:val="24"/>
                <w:szCs w:val="24"/>
              </w:rPr>
              <w:t>, совестливость, как выражение лучших черт русского народного характера.</w:t>
            </w:r>
          </w:p>
        </w:tc>
        <w:tc>
          <w:tcPr>
            <w:tcW w:w="907" w:type="pct"/>
          </w:tcPr>
          <w:p w:rsidR="0004717F" w:rsidRPr="001676EF" w:rsidRDefault="00826C99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</w:t>
            </w:r>
            <w:r w:rsidRPr="00167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составления характеристики героя.</w:t>
            </w:r>
          </w:p>
        </w:tc>
        <w:tc>
          <w:tcPr>
            <w:tcW w:w="870" w:type="pct"/>
          </w:tcPr>
          <w:p w:rsidR="0004717F" w:rsidRPr="001676EF" w:rsidRDefault="00826C99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Отбирать </w:t>
            </w:r>
            <w:r w:rsidRPr="00167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 для </w:t>
            </w:r>
            <w:proofErr w:type="gram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сравнительной</w:t>
            </w:r>
            <w:proofErr w:type="gram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характеристи</w:t>
            </w:r>
            <w:r w:rsidR="001C605E" w:rsidRPr="001676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героев, оценивать их поступки.</w:t>
            </w:r>
          </w:p>
        </w:tc>
        <w:tc>
          <w:tcPr>
            <w:tcW w:w="797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17F" w:rsidRPr="001676EF" w:rsidTr="009544F0">
        <w:tc>
          <w:tcPr>
            <w:tcW w:w="425" w:type="pct"/>
          </w:tcPr>
          <w:p w:rsidR="0004717F" w:rsidRPr="001676EF" w:rsidRDefault="00826C99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594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</w:tcPr>
          <w:p w:rsidR="0004717F" w:rsidRPr="001676EF" w:rsidRDefault="00826C99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Карьеризм, чинопочитание, предельный эгоизм, лицемерие и жестокость высокопоставленных лиц. Проблема чувства и долга.</w:t>
            </w:r>
          </w:p>
        </w:tc>
        <w:tc>
          <w:tcPr>
            <w:tcW w:w="907" w:type="pct"/>
          </w:tcPr>
          <w:p w:rsidR="0004717F" w:rsidRPr="001676EF" w:rsidRDefault="00826C99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Содержание изучаемого произведения; приёмы анализа текста.</w:t>
            </w:r>
          </w:p>
        </w:tc>
        <w:tc>
          <w:tcPr>
            <w:tcW w:w="870" w:type="pct"/>
          </w:tcPr>
          <w:p w:rsidR="0004717F" w:rsidRPr="001676EF" w:rsidRDefault="00826C99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при анализе текста </w:t>
            </w:r>
            <w:proofErr w:type="spell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изобрази-тельно-выразитель-ные</w:t>
            </w:r>
            <w:proofErr w:type="spell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средства.</w:t>
            </w:r>
          </w:p>
        </w:tc>
        <w:tc>
          <w:tcPr>
            <w:tcW w:w="797" w:type="pct"/>
          </w:tcPr>
          <w:p w:rsidR="0004717F" w:rsidRPr="001676EF" w:rsidRDefault="00DA10C7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Тестирова-ние</w:t>
            </w:r>
            <w:proofErr w:type="spellEnd"/>
            <w:proofErr w:type="gramEnd"/>
          </w:p>
        </w:tc>
      </w:tr>
      <w:tr w:rsidR="00826C99" w:rsidRPr="001676EF" w:rsidTr="00826C99">
        <w:tc>
          <w:tcPr>
            <w:tcW w:w="5000" w:type="pct"/>
            <w:gridSpan w:val="6"/>
          </w:tcPr>
          <w:p w:rsidR="00826C99" w:rsidRPr="001676EF" w:rsidRDefault="00826C99" w:rsidP="00826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67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«Художник – голос своей эпохи»</w:t>
            </w:r>
          </w:p>
          <w:p w:rsidR="00826C99" w:rsidRPr="001676EF" w:rsidRDefault="00826C99" w:rsidP="00826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(Писатели-классики о своём времени)</w:t>
            </w:r>
          </w:p>
          <w:p w:rsidR="00826C99" w:rsidRPr="001676EF" w:rsidRDefault="00826C99" w:rsidP="00826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b/>
                <w:sz w:val="24"/>
                <w:szCs w:val="24"/>
              </w:rPr>
              <w:t>(12+1+4)</w:t>
            </w:r>
          </w:p>
        </w:tc>
      </w:tr>
      <w:tr w:rsidR="0004717F" w:rsidRPr="001676EF" w:rsidTr="009544F0">
        <w:tc>
          <w:tcPr>
            <w:tcW w:w="425" w:type="pct"/>
          </w:tcPr>
          <w:p w:rsidR="0004717F" w:rsidRPr="001676EF" w:rsidRDefault="00863E98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4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</w:tcPr>
          <w:p w:rsidR="0004717F" w:rsidRPr="001676EF" w:rsidRDefault="00863E98" w:rsidP="007F2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b/>
                <w:sz w:val="24"/>
                <w:szCs w:val="24"/>
              </w:rPr>
              <w:t>И.С.Тургенев (3+1)</w:t>
            </w:r>
          </w:p>
          <w:p w:rsidR="00863E98" w:rsidRPr="001676EF" w:rsidRDefault="00863E98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И.С.Тургенев. </w:t>
            </w:r>
            <w:proofErr w:type="gram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Факты биографии писателя, с вязанные с «Записками охотника».</w:t>
            </w:r>
            <w:proofErr w:type="gramEnd"/>
          </w:p>
        </w:tc>
        <w:tc>
          <w:tcPr>
            <w:tcW w:w="907" w:type="pct"/>
          </w:tcPr>
          <w:p w:rsidR="0004717F" w:rsidRPr="001676EF" w:rsidRDefault="00863E98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О личности писателя, его творчестве, истории создании произведения.</w:t>
            </w:r>
          </w:p>
        </w:tc>
        <w:tc>
          <w:tcPr>
            <w:tcW w:w="870" w:type="pct"/>
          </w:tcPr>
          <w:p w:rsidR="0004717F" w:rsidRPr="001676EF" w:rsidRDefault="00863E98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прочитанное произведение </w:t>
            </w:r>
            <w:proofErr w:type="gram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увиденным на картине. Сопоставлять план учебной статьи, выделять главное.</w:t>
            </w:r>
          </w:p>
        </w:tc>
        <w:tc>
          <w:tcPr>
            <w:tcW w:w="797" w:type="pct"/>
          </w:tcPr>
          <w:p w:rsidR="0004717F" w:rsidRPr="001676EF" w:rsidRDefault="00863E98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717F" w:rsidRPr="001676EF" w:rsidTr="009544F0">
        <w:tc>
          <w:tcPr>
            <w:tcW w:w="425" w:type="pct"/>
          </w:tcPr>
          <w:p w:rsidR="0004717F" w:rsidRPr="001676EF" w:rsidRDefault="00863E98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</w:tcPr>
          <w:p w:rsidR="0004717F" w:rsidRPr="001676EF" w:rsidRDefault="00863E98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«Бирюк». Роль конфликта в раскрытии характеров персонажей. Значение художественных деталей, роль рассказчика в повествовании.</w:t>
            </w:r>
          </w:p>
        </w:tc>
        <w:tc>
          <w:tcPr>
            <w:tcW w:w="907" w:type="pct"/>
          </w:tcPr>
          <w:p w:rsidR="00863E98" w:rsidRPr="001676EF" w:rsidRDefault="00863E98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понятия пейзажа и </w:t>
            </w:r>
            <w:proofErr w:type="gram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художествен</w:t>
            </w:r>
            <w:proofErr w:type="gramEnd"/>
          </w:p>
          <w:p w:rsidR="0004717F" w:rsidRPr="001676EF" w:rsidRDefault="00863E98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-ной детали.</w:t>
            </w:r>
          </w:p>
        </w:tc>
        <w:tc>
          <w:tcPr>
            <w:tcW w:w="870" w:type="pct"/>
          </w:tcPr>
          <w:p w:rsidR="0004717F" w:rsidRPr="001676EF" w:rsidRDefault="00863E98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Составлять тезисы и план прочитанного; владеть различными видами пересказа.</w:t>
            </w:r>
          </w:p>
        </w:tc>
        <w:tc>
          <w:tcPr>
            <w:tcW w:w="797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17F" w:rsidRPr="001676EF" w:rsidTr="009544F0">
        <w:tc>
          <w:tcPr>
            <w:tcW w:w="425" w:type="pct"/>
          </w:tcPr>
          <w:p w:rsidR="0004717F" w:rsidRPr="001676EF" w:rsidRDefault="00863E98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4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</w:tcPr>
          <w:p w:rsidR="0004717F" w:rsidRPr="001676EF" w:rsidRDefault="00863E98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Сложность и противоречивость натуры Бирюка, обстоятельства жизни, повлиявшие на его характер.</w:t>
            </w:r>
          </w:p>
        </w:tc>
        <w:tc>
          <w:tcPr>
            <w:tcW w:w="907" w:type="pct"/>
          </w:tcPr>
          <w:p w:rsidR="0004717F" w:rsidRPr="001676EF" w:rsidRDefault="001C605E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Особенности составления характеристики героя.</w:t>
            </w:r>
          </w:p>
        </w:tc>
        <w:tc>
          <w:tcPr>
            <w:tcW w:w="870" w:type="pct"/>
          </w:tcPr>
          <w:p w:rsidR="0004717F" w:rsidRPr="001676EF" w:rsidRDefault="001C605E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Отбирать материал для </w:t>
            </w:r>
            <w:proofErr w:type="gram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сравнительной</w:t>
            </w:r>
            <w:proofErr w:type="gram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характеристи-ки</w:t>
            </w:r>
            <w:proofErr w:type="spell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героев, оценивать их поступки</w:t>
            </w:r>
          </w:p>
        </w:tc>
        <w:tc>
          <w:tcPr>
            <w:tcW w:w="797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17F" w:rsidRPr="001676EF" w:rsidTr="001C605E">
        <w:trPr>
          <w:trHeight w:val="698"/>
        </w:trPr>
        <w:tc>
          <w:tcPr>
            <w:tcW w:w="425" w:type="pct"/>
          </w:tcPr>
          <w:p w:rsidR="0004717F" w:rsidRPr="001676EF" w:rsidRDefault="001C605E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</w:tcPr>
          <w:p w:rsidR="0004717F" w:rsidRPr="001676EF" w:rsidRDefault="001C605E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. чт. И.И.Тургенев. Стихотворения в прозе.</w:t>
            </w:r>
          </w:p>
        </w:tc>
        <w:tc>
          <w:tcPr>
            <w:tcW w:w="907" w:type="pct"/>
          </w:tcPr>
          <w:p w:rsidR="001C605E" w:rsidRPr="001676EF" w:rsidRDefault="001C605E" w:rsidP="001C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Понятие стихотворения в прозе, время создания, тема-</w:t>
            </w:r>
          </w:p>
          <w:p w:rsidR="0004717F" w:rsidRPr="001676EF" w:rsidRDefault="001C605E" w:rsidP="001C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тику,  жанр </w:t>
            </w:r>
            <w:r w:rsidRPr="00167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 в прозе.</w:t>
            </w:r>
          </w:p>
        </w:tc>
        <w:tc>
          <w:tcPr>
            <w:tcW w:w="870" w:type="pct"/>
          </w:tcPr>
          <w:p w:rsidR="0004717F" w:rsidRPr="001676EF" w:rsidRDefault="001C605E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анализ текста. Определять жанровое своеобразие.</w:t>
            </w:r>
          </w:p>
        </w:tc>
        <w:tc>
          <w:tcPr>
            <w:tcW w:w="797" w:type="pct"/>
          </w:tcPr>
          <w:p w:rsidR="0004717F" w:rsidRPr="001676EF" w:rsidRDefault="00DA10C7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</w:p>
        </w:tc>
      </w:tr>
      <w:tr w:rsidR="0004717F" w:rsidRPr="001676EF" w:rsidTr="009544F0">
        <w:tc>
          <w:tcPr>
            <w:tcW w:w="425" w:type="pct"/>
          </w:tcPr>
          <w:p w:rsidR="0004717F" w:rsidRPr="001676EF" w:rsidRDefault="001C605E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594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</w:tcPr>
          <w:p w:rsidR="0004717F" w:rsidRPr="001676EF" w:rsidRDefault="001C605E" w:rsidP="007F2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b/>
                <w:sz w:val="24"/>
                <w:szCs w:val="24"/>
              </w:rPr>
              <w:t>Н.А.Некрасов (3+1)</w:t>
            </w:r>
          </w:p>
          <w:p w:rsidR="001C605E" w:rsidRPr="001676EF" w:rsidRDefault="001C605E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Н.А.Некрасов. Картины народной жизни в творчестве поэта. «Железная дорога».</w:t>
            </w:r>
          </w:p>
        </w:tc>
        <w:tc>
          <w:tcPr>
            <w:tcW w:w="907" w:type="pct"/>
          </w:tcPr>
          <w:p w:rsidR="0004717F" w:rsidRPr="001676EF" w:rsidRDefault="001C605E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Факты жизни и творчества поэта, историческая основа стихотворения, жанровые особенности.</w:t>
            </w:r>
          </w:p>
        </w:tc>
        <w:tc>
          <w:tcPr>
            <w:tcW w:w="870" w:type="pct"/>
          </w:tcPr>
          <w:p w:rsidR="0004717F" w:rsidRPr="001676EF" w:rsidRDefault="001C605E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отрывки из поэмы, находить нужные строки, аргументируя ответ.</w:t>
            </w:r>
          </w:p>
        </w:tc>
        <w:tc>
          <w:tcPr>
            <w:tcW w:w="797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17F" w:rsidRPr="001676EF" w:rsidTr="009544F0">
        <w:tc>
          <w:tcPr>
            <w:tcW w:w="425" w:type="pct"/>
          </w:tcPr>
          <w:p w:rsidR="0004717F" w:rsidRPr="001676EF" w:rsidRDefault="001C605E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4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</w:tcPr>
          <w:p w:rsidR="0004717F" w:rsidRPr="001676EF" w:rsidRDefault="001C605E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Историческая основа стихотворения, Гнетущие картины подневольного труда.</w:t>
            </w:r>
          </w:p>
        </w:tc>
        <w:tc>
          <w:tcPr>
            <w:tcW w:w="907" w:type="pct"/>
          </w:tcPr>
          <w:p w:rsidR="0004717F" w:rsidRPr="001676EF" w:rsidRDefault="002B20CE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Основная проблематика произведения.</w:t>
            </w:r>
          </w:p>
        </w:tc>
        <w:tc>
          <w:tcPr>
            <w:tcW w:w="870" w:type="pct"/>
          </w:tcPr>
          <w:p w:rsidR="0004717F" w:rsidRPr="001676EF" w:rsidRDefault="002B20CE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Отбирать материал для </w:t>
            </w:r>
            <w:proofErr w:type="gram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сравнительной</w:t>
            </w:r>
            <w:proofErr w:type="gram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характеристи-ки</w:t>
            </w:r>
            <w:proofErr w:type="spell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героев, оценивать их поступки</w:t>
            </w:r>
          </w:p>
        </w:tc>
        <w:tc>
          <w:tcPr>
            <w:tcW w:w="797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17F" w:rsidRPr="001676EF" w:rsidTr="009544F0">
        <w:tc>
          <w:tcPr>
            <w:tcW w:w="425" w:type="pct"/>
          </w:tcPr>
          <w:p w:rsidR="0004717F" w:rsidRPr="001676EF" w:rsidRDefault="002B20CE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4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</w:tcPr>
          <w:p w:rsidR="0004717F" w:rsidRPr="001676EF" w:rsidRDefault="002B20CE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Своеобразие композиции стихотворения: сочетание картин действительности и элементов фантастики, диалог-спор.</w:t>
            </w:r>
          </w:p>
        </w:tc>
        <w:tc>
          <w:tcPr>
            <w:tcW w:w="907" w:type="pct"/>
          </w:tcPr>
          <w:p w:rsidR="0004717F" w:rsidRPr="001676EF" w:rsidRDefault="002B20CE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Диалоговая речь. Развитие представления о жанре поэмы.</w:t>
            </w:r>
          </w:p>
        </w:tc>
        <w:tc>
          <w:tcPr>
            <w:tcW w:w="870" w:type="pct"/>
          </w:tcPr>
          <w:p w:rsidR="0004717F" w:rsidRPr="001676EF" w:rsidRDefault="002B20CE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Воспринимать и анализировать поэтический текст.</w:t>
            </w:r>
          </w:p>
        </w:tc>
        <w:tc>
          <w:tcPr>
            <w:tcW w:w="797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17F" w:rsidRPr="001676EF" w:rsidTr="009544F0">
        <w:tc>
          <w:tcPr>
            <w:tcW w:w="425" w:type="pct"/>
          </w:tcPr>
          <w:p w:rsidR="0004717F" w:rsidRPr="001676EF" w:rsidRDefault="002B20CE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94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</w:tcPr>
          <w:p w:rsidR="0004717F" w:rsidRPr="001676EF" w:rsidRDefault="002B20CE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. чт. Н.А.Некрасов «</w:t>
            </w:r>
            <w:proofErr w:type="spell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Орина</w:t>
            </w:r>
            <w:proofErr w:type="spell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, мать солдатская»</w:t>
            </w:r>
          </w:p>
        </w:tc>
        <w:tc>
          <w:tcPr>
            <w:tcW w:w="907" w:type="pct"/>
          </w:tcPr>
          <w:p w:rsidR="0004717F" w:rsidRPr="001676EF" w:rsidRDefault="002B20CE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Особенности поэтических произве</w:t>
            </w:r>
            <w:r w:rsidR="0089536C" w:rsidRPr="001676EF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, истории их создания</w:t>
            </w:r>
            <w:proofErr w:type="gram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смысл названий.</w:t>
            </w:r>
          </w:p>
        </w:tc>
        <w:tc>
          <w:tcPr>
            <w:tcW w:w="870" w:type="pct"/>
          </w:tcPr>
          <w:p w:rsidR="0004717F" w:rsidRPr="001676EF" w:rsidRDefault="002B20CE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произведения, находить и определять  роль литературных приёмов, используемых автором для выражения чувств.</w:t>
            </w:r>
          </w:p>
        </w:tc>
        <w:tc>
          <w:tcPr>
            <w:tcW w:w="797" w:type="pct"/>
          </w:tcPr>
          <w:p w:rsidR="0004717F" w:rsidRPr="001676EF" w:rsidRDefault="00DA10C7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Тестиров-ание</w:t>
            </w:r>
            <w:proofErr w:type="spellEnd"/>
            <w:proofErr w:type="gramEnd"/>
          </w:p>
        </w:tc>
      </w:tr>
      <w:tr w:rsidR="0004717F" w:rsidRPr="001676EF" w:rsidTr="009544F0">
        <w:tc>
          <w:tcPr>
            <w:tcW w:w="425" w:type="pct"/>
          </w:tcPr>
          <w:p w:rsidR="0004717F" w:rsidRPr="001676EF" w:rsidRDefault="002B20CE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94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</w:tcPr>
          <w:p w:rsidR="0004717F" w:rsidRPr="001676EF" w:rsidRDefault="002B20CE" w:rsidP="007F2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76EF">
              <w:rPr>
                <w:rFonts w:ascii="Times New Roman" w:hAnsi="Times New Roman" w:cs="Times New Roman"/>
                <w:b/>
                <w:sz w:val="24"/>
                <w:szCs w:val="24"/>
              </w:rPr>
              <w:t>М.Е.Салтыков-Щедрин</w:t>
            </w:r>
            <w:proofErr w:type="spellEnd"/>
            <w:r w:rsidRPr="00167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(3+1)</w:t>
            </w:r>
          </w:p>
          <w:p w:rsidR="007A5CF6" w:rsidRPr="001676EF" w:rsidRDefault="007A5CF6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М.Е.Салтыков-Щедрин</w:t>
            </w:r>
            <w:proofErr w:type="spell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. Сведения о жизни писателя. «Повесть о том, как один мужик двух генералов прокормил».</w:t>
            </w:r>
          </w:p>
        </w:tc>
        <w:tc>
          <w:tcPr>
            <w:tcW w:w="907" w:type="pct"/>
          </w:tcPr>
          <w:p w:rsidR="007A5CF6" w:rsidRPr="001676EF" w:rsidRDefault="007A5CF6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 писателя, особенности сюжетов и проблематики</w:t>
            </w:r>
          </w:p>
          <w:p w:rsidR="0004717F" w:rsidRPr="001676EF" w:rsidRDefault="007A5CF6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«сказок для детей изрядного возраста».</w:t>
            </w:r>
          </w:p>
        </w:tc>
        <w:tc>
          <w:tcPr>
            <w:tcW w:w="870" w:type="pct"/>
          </w:tcPr>
          <w:p w:rsidR="0004717F" w:rsidRPr="001676EF" w:rsidRDefault="007A5CF6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proofErr w:type="spellStart"/>
            <w:proofErr w:type="gram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монологичес-кой</w:t>
            </w:r>
            <w:proofErr w:type="spellEnd"/>
            <w:proofErr w:type="gram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и диалогической речью.</w:t>
            </w:r>
          </w:p>
        </w:tc>
        <w:tc>
          <w:tcPr>
            <w:tcW w:w="797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17F" w:rsidRPr="001676EF" w:rsidTr="009544F0">
        <w:tc>
          <w:tcPr>
            <w:tcW w:w="425" w:type="pct"/>
          </w:tcPr>
          <w:p w:rsidR="0004717F" w:rsidRPr="001676EF" w:rsidRDefault="007A5CF6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94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</w:tcPr>
          <w:p w:rsidR="0004717F" w:rsidRPr="001676EF" w:rsidRDefault="007A5CF6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Противопоставление невежества и паразитизма генералов </w:t>
            </w:r>
            <w:r w:rsidRPr="00167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трудолюбию, находчивости и сметливости мужика.</w:t>
            </w:r>
          </w:p>
        </w:tc>
        <w:tc>
          <w:tcPr>
            <w:tcW w:w="907" w:type="pct"/>
          </w:tcPr>
          <w:p w:rsidR="0004717F" w:rsidRPr="001676EF" w:rsidRDefault="007A5CF6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сатиры, сатирического </w:t>
            </w:r>
            <w:r w:rsidRPr="00167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образа и персонажа, сатирического типа.</w:t>
            </w:r>
          </w:p>
        </w:tc>
        <w:tc>
          <w:tcPr>
            <w:tcW w:w="870" w:type="pct"/>
          </w:tcPr>
          <w:p w:rsidR="0004717F" w:rsidRPr="001676EF" w:rsidRDefault="007A5CF6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раскрывать </w:t>
            </w:r>
            <w:r w:rsidRPr="00167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сатирический пафос.</w:t>
            </w:r>
          </w:p>
        </w:tc>
        <w:tc>
          <w:tcPr>
            <w:tcW w:w="797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17F" w:rsidRPr="001676EF" w:rsidTr="009544F0">
        <w:tc>
          <w:tcPr>
            <w:tcW w:w="425" w:type="pct"/>
          </w:tcPr>
          <w:p w:rsidR="0004717F" w:rsidRPr="001676EF" w:rsidRDefault="007A5CF6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594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</w:tcPr>
          <w:p w:rsidR="0004717F" w:rsidRPr="001676EF" w:rsidRDefault="007A5CF6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Приёмы сказочного повествования. Условность, заострённая сатирическая форма повествования. Гротеск.</w:t>
            </w:r>
          </w:p>
        </w:tc>
        <w:tc>
          <w:tcPr>
            <w:tcW w:w="907" w:type="pct"/>
          </w:tcPr>
          <w:p w:rsidR="0004717F" w:rsidRPr="001676EF" w:rsidRDefault="007A5CF6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Тропы и фигуры в сказке </w:t>
            </w:r>
            <w:proofErr w:type="gram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гипербола, аллегория).</w:t>
            </w:r>
          </w:p>
        </w:tc>
        <w:tc>
          <w:tcPr>
            <w:tcW w:w="870" w:type="pct"/>
          </w:tcPr>
          <w:p w:rsidR="0004717F" w:rsidRPr="001676EF" w:rsidRDefault="007A5CF6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Выявлять парадоксы в народной жизни, отражённые в сказках, составлять рассуждения о сильных и слабых сторонах народного характера.</w:t>
            </w:r>
          </w:p>
        </w:tc>
        <w:tc>
          <w:tcPr>
            <w:tcW w:w="797" w:type="pct"/>
          </w:tcPr>
          <w:p w:rsidR="0004717F" w:rsidRPr="001676EF" w:rsidRDefault="00F160D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Тестирова-ние</w:t>
            </w:r>
            <w:proofErr w:type="spellEnd"/>
            <w:proofErr w:type="gramEnd"/>
          </w:p>
        </w:tc>
      </w:tr>
      <w:tr w:rsidR="0004717F" w:rsidRPr="001676EF" w:rsidTr="009544F0">
        <w:tc>
          <w:tcPr>
            <w:tcW w:w="425" w:type="pct"/>
          </w:tcPr>
          <w:p w:rsidR="0004717F" w:rsidRPr="001676EF" w:rsidRDefault="007A5CF6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94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</w:tcPr>
          <w:p w:rsidR="0004717F" w:rsidRPr="001676EF" w:rsidRDefault="007A5CF6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. чт.</w:t>
            </w:r>
            <w:r w:rsidR="0089536C"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М.Е.Салтыков-Щедрин</w:t>
            </w:r>
            <w:proofErr w:type="spellEnd"/>
            <w:r w:rsidR="00F160DF" w:rsidRPr="001676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« Дикий помещик».</w:t>
            </w:r>
          </w:p>
        </w:tc>
        <w:tc>
          <w:tcPr>
            <w:tcW w:w="907" w:type="pct"/>
          </w:tcPr>
          <w:p w:rsidR="0004717F" w:rsidRPr="001676EF" w:rsidRDefault="00AA7FE1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Особенности произведения, история создания, смысл рассказа.</w:t>
            </w:r>
          </w:p>
        </w:tc>
        <w:tc>
          <w:tcPr>
            <w:tcW w:w="870" w:type="pct"/>
          </w:tcPr>
          <w:p w:rsidR="0004717F" w:rsidRPr="001676EF" w:rsidRDefault="00DA10C7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анализа текста.</w:t>
            </w:r>
          </w:p>
        </w:tc>
        <w:tc>
          <w:tcPr>
            <w:tcW w:w="797" w:type="pct"/>
          </w:tcPr>
          <w:p w:rsidR="0004717F" w:rsidRPr="001676EF" w:rsidRDefault="00F160D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Тестирова-ние</w:t>
            </w:r>
            <w:proofErr w:type="spellEnd"/>
            <w:proofErr w:type="gramEnd"/>
          </w:p>
        </w:tc>
      </w:tr>
      <w:tr w:rsidR="0004717F" w:rsidRPr="001676EF" w:rsidTr="009544F0">
        <w:tc>
          <w:tcPr>
            <w:tcW w:w="425" w:type="pct"/>
          </w:tcPr>
          <w:p w:rsidR="0004717F" w:rsidRPr="001676EF" w:rsidRDefault="00AA7FE1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</w:p>
        </w:tc>
        <w:tc>
          <w:tcPr>
            <w:tcW w:w="594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</w:tcPr>
          <w:p w:rsidR="0004717F" w:rsidRPr="001676EF" w:rsidRDefault="00AA7FE1" w:rsidP="007F2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b/>
                <w:sz w:val="24"/>
                <w:szCs w:val="24"/>
              </w:rPr>
              <w:t>А.П.Чехов (3+1+1)</w:t>
            </w:r>
          </w:p>
          <w:p w:rsidR="00AA7FE1" w:rsidRPr="001676EF" w:rsidRDefault="00AA7FE1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А.П.Чехов. Умение Чехова видеть в </w:t>
            </w:r>
            <w:proofErr w:type="gram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обыденном</w:t>
            </w:r>
            <w:proofErr w:type="gram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смешное и грустное.</w:t>
            </w:r>
          </w:p>
        </w:tc>
        <w:tc>
          <w:tcPr>
            <w:tcW w:w="907" w:type="pct"/>
          </w:tcPr>
          <w:p w:rsidR="0004717F" w:rsidRPr="001676EF" w:rsidRDefault="00AA7FE1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Личная  и творческая биография Чехова, художественные особенности его рассказов.</w:t>
            </w:r>
          </w:p>
        </w:tc>
        <w:tc>
          <w:tcPr>
            <w:tcW w:w="870" w:type="pct"/>
          </w:tcPr>
          <w:p w:rsidR="0004717F" w:rsidRPr="001676EF" w:rsidRDefault="00AA7FE1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proofErr w:type="spellStart"/>
            <w:proofErr w:type="gram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монологичес-кой</w:t>
            </w:r>
            <w:proofErr w:type="spellEnd"/>
            <w:proofErr w:type="gram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и диалогической речью.</w:t>
            </w:r>
          </w:p>
        </w:tc>
        <w:tc>
          <w:tcPr>
            <w:tcW w:w="797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17F" w:rsidRPr="001676EF" w:rsidTr="009544F0">
        <w:tc>
          <w:tcPr>
            <w:tcW w:w="425" w:type="pct"/>
          </w:tcPr>
          <w:p w:rsidR="0004717F" w:rsidRPr="001676EF" w:rsidRDefault="00AA7FE1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94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</w:tcPr>
          <w:p w:rsidR="0004717F" w:rsidRPr="001676EF" w:rsidRDefault="00AA7FE1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«Хамелеон». Осмеяние </w:t>
            </w:r>
            <w:proofErr w:type="gram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самодурства</w:t>
            </w:r>
            <w:proofErr w:type="gram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и угодничества   в рассказе.</w:t>
            </w:r>
          </w:p>
        </w:tc>
        <w:tc>
          <w:tcPr>
            <w:tcW w:w="907" w:type="pct"/>
          </w:tcPr>
          <w:p w:rsidR="0004717F" w:rsidRPr="001676EF" w:rsidRDefault="00AA7FE1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психологического портрета и сюжета. Жанр </w:t>
            </w:r>
            <w:proofErr w:type="spellStart"/>
            <w:proofErr w:type="gram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юмористичес-кого</w:t>
            </w:r>
            <w:proofErr w:type="spellEnd"/>
            <w:proofErr w:type="gram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рассказа.</w:t>
            </w:r>
          </w:p>
        </w:tc>
        <w:tc>
          <w:tcPr>
            <w:tcW w:w="870" w:type="pct"/>
          </w:tcPr>
          <w:p w:rsidR="0004717F" w:rsidRPr="001676EF" w:rsidRDefault="00AA7FE1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Давать оценку действиям героев. Характеризировать поэтику и стиль.</w:t>
            </w:r>
          </w:p>
        </w:tc>
        <w:tc>
          <w:tcPr>
            <w:tcW w:w="797" w:type="pct"/>
          </w:tcPr>
          <w:p w:rsidR="0004717F" w:rsidRPr="001676EF" w:rsidRDefault="00F160D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</w:p>
        </w:tc>
      </w:tr>
      <w:tr w:rsidR="0004717F" w:rsidRPr="001676EF" w:rsidTr="009544F0">
        <w:tc>
          <w:tcPr>
            <w:tcW w:w="425" w:type="pct"/>
          </w:tcPr>
          <w:p w:rsidR="0004717F" w:rsidRPr="001676EF" w:rsidRDefault="00AA7FE1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94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</w:tcPr>
          <w:p w:rsidR="0004717F" w:rsidRPr="001676EF" w:rsidRDefault="00AA7FE1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диалога и художественной детали в раскрытии характеров Очумелова и </w:t>
            </w:r>
            <w:proofErr w:type="spell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Хрюкина</w:t>
            </w:r>
            <w:proofErr w:type="spell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" w:type="pct"/>
          </w:tcPr>
          <w:p w:rsidR="0004717F" w:rsidRPr="001676EF" w:rsidRDefault="00AA7FE1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Сюжет и образная система рассказа.</w:t>
            </w:r>
          </w:p>
        </w:tc>
        <w:tc>
          <w:tcPr>
            <w:tcW w:w="870" w:type="pct"/>
          </w:tcPr>
          <w:p w:rsidR="0004717F" w:rsidRPr="001676EF" w:rsidRDefault="00AA7FE1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Самостоятельно раскрывать сатирический пафос.</w:t>
            </w:r>
          </w:p>
        </w:tc>
        <w:tc>
          <w:tcPr>
            <w:tcW w:w="797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17F" w:rsidRPr="001676EF" w:rsidTr="009544F0">
        <w:tc>
          <w:tcPr>
            <w:tcW w:w="425" w:type="pct"/>
          </w:tcPr>
          <w:p w:rsidR="0004717F" w:rsidRPr="001676EF" w:rsidRDefault="00AA7FE1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94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</w:tcPr>
          <w:p w:rsidR="0004717F" w:rsidRPr="001676EF" w:rsidRDefault="00AA7FE1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. чт. А.П.Чехов «На мельнице».</w:t>
            </w:r>
          </w:p>
        </w:tc>
        <w:tc>
          <w:tcPr>
            <w:tcW w:w="907" w:type="pct"/>
          </w:tcPr>
          <w:p w:rsidR="0004717F" w:rsidRPr="001676EF" w:rsidRDefault="00AA7FE1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proofErr w:type="spellStart"/>
            <w:proofErr w:type="gram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художествен-ной</w:t>
            </w:r>
            <w:proofErr w:type="spellEnd"/>
            <w:proofErr w:type="gram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детали в рассказах Чехова, её связь с внутренним состоянием персонажа и </w:t>
            </w:r>
            <w:r w:rsidRPr="00167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авторским отношением к нему.</w:t>
            </w:r>
          </w:p>
        </w:tc>
        <w:tc>
          <w:tcPr>
            <w:tcW w:w="870" w:type="pct"/>
          </w:tcPr>
          <w:p w:rsidR="0004717F" w:rsidRPr="001676EF" w:rsidRDefault="0089536C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произведения, находить и определять  роль литературных приёмов, используемы</w:t>
            </w:r>
            <w:r w:rsidRPr="00167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автором для выражения чувств.</w:t>
            </w:r>
          </w:p>
        </w:tc>
        <w:tc>
          <w:tcPr>
            <w:tcW w:w="797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17F" w:rsidRPr="001676EF" w:rsidTr="009544F0">
        <w:tc>
          <w:tcPr>
            <w:tcW w:w="425" w:type="pct"/>
          </w:tcPr>
          <w:p w:rsidR="0004717F" w:rsidRPr="001676EF" w:rsidRDefault="0089536C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594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</w:tcPr>
          <w:p w:rsidR="0004717F" w:rsidRPr="001676EF" w:rsidRDefault="0089536C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Р.р. Подготовка к домашнему контрольному сочинению по рассказам А.П.Чехова.</w:t>
            </w:r>
          </w:p>
        </w:tc>
        <w:tc>
          <w:tcPr>
            <w:tcW w:w="907" w:type="pct"/>
          </w:tcPr>
          <w:p w:rsidR="0004717F" w:rsidRPr="001676EF" w:rsidRDefault="0089536C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Образную природу словесного искусства, художественную трактовку образа героя.</w:t>
            </w:r>
          </w:p>
        </w:tc>
        <w:tc>
          <w:tcPr>
            <w:tcW w:w="870" w:type="pct"/>
          </w:tcPr>
          <w:p w:rsidR="0004717F" w:rsidRPr="001676EF" w:rsidRDefault="0089536C" w:rsidP="0089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рабочие материалы к обсуждаемым темам; анализировать приёмы построения образа и способы </w:t>
            </w:r>
            <w:proofErr w:type="spellStart"/>
            <w:proofErr w:type="gramStart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>художествен-ной</w:t>
            </w:r>
            <w:proofErr w:type="spellEnd"/>
            <w:proofErr w:type="gramEnd"/>
            <w:r w:rsidRPr="001676EF">
              <w:rPr>
                <w:rFonts w:ascii="Times New Roman" w:hAnsi="Times New Roman" w:cs="Times New Roman"/>
                <w:sz w:val="24"/>
                <w:szCs w:val="24"/>
              </w:rPr>
              <w:t xml:space="preserve"> обрисовки образа. Владеть различными видами пересказа, строить устные и письменные высказывания в связи с подготовкой к сочинению.</w:t>
            </w:r>
          </w:p>
        </w:tc>
        <w:tc>
          <w:tcPr>
            <w:tcW w:w="797" w:type="pct"/>
          </w:tcPr>
          <w:p w:rsidR="0004717F" w:rsidRPr="001676EF" w:rsidRDefault="0004717F" w:rsidP="007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36C" w:rsidRPr="001676EF" w:rsidRDefault="0089536C">
      <w:pPr>
        <w:rPr>
          <w:rFonts w:ascii="Times New Roman" w:hAnsi="Times New Roman" w:cs="Times New Roman"/>
          <w:sz w:val="24"/>
          <w:szCs w:val="24"/>
        </w:rPr>
      </w:pPr>
      <w:r w:rsidRPr="001676EF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5000" w:type="pct"/>
        <w:tblLayout w:type="fixed"/>
        <w:tblLook w:val="04A0"/>
      </w:tblPr>
      <w:tblGrid>
        <w:gridCol w:w="813"/>
        <w:gridCol w:w="1145"/>
        <w:gridCol w:w="2670"/>
        <w:gridCol w:w="23"/>
        <w:gridCol w:w="1709"/>
        <w:gridCol w:w="15"/>
        <w:gridCol w:w="10"/>
        <w:gridCol w:w="1660"/>
        <w:gridCol w:w="8"/>
        <w:gridCol w:w="1518"/>
      </w:tblGrid>
      <w:tr w:rsidR="0089536C" w:rsidRPr="007F2749" w:rsidTr="0089536C">
        <w:tc>
          <w:tcPr>
            <w:tcW w:w="5000" w:type="pct"/>
            <w:gridSpan w:val="10"/>
          </w:tcPr>
          <w:p w:rsidR="0089536C" w:rsidRPr="0089536C" w:rsidRDefault="0089536C" w:rsidP="008953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536C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III</w:t>
            </w:r>
            <w:r w:rsidRPr="000207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9536C">
              <w:rPr>
                <w:rFonts w:ascii="Arial" w:hAnsi="Arial" w:cs="Arial"/>
                <w:b/>
                <w:sz w:val="20"/>
                <w:szCs w:val="20"/>
              </w:rPr>
              <w:t>Запечатленные мгновения</w:t>
            </w:r>
          </w:p>
          <w:p w:rsidR="0089536C" w:rsidRDefault="0089536C" w:rsidP="00895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(Художественное время в лирике)</w:t>
            </w:r>
          </w:p>
          <w:p w:rsidR="0089536C" w:rsidRPr="0002071C" w:rsidRDefault="0089536C" w:rsidP="008953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71C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</w:tr>
      <w:tr w:rsidR="0002071C" w:rsidRPr="007F2749" w:rsidTr="0002071C">
        <w:tc>
          <w:tcPr>
            <w:tcW w:w="425" w:type="pct"/>
          </w:tcPr>
          <w:p w:rsidR="0002071C" w:rsidRPr="007F2749" w:rsidRDefault="0002071C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598" w:type="pct"/>
          </w:tcPr>
          <w:p w:rsidR="0002071C" w:rsidRPr="007F2749" w:rsidRDefault="0002071C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pct"/>
            <w:gridSpan w:val="3"/>
          </w:tcPr>
          <w:p w:rsidR="0002071C" w:rsidRPr="007F2749" w:rsidRDefault="0002071C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Ф.И.Тютчев, А.А.Фет, Я.П.Полонский. Лирика.</w:t>
            </w:r>
          </w:p>
          <w:p w:rsidR="0002071C" w:rsidRPr="007F2749" w:rsidRDefault="0002071C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стихотворений.</w:t>
            </w:r>
          </w:p>
        </w:tc>
        <w:tc>
          <w:tcPr>
            <w:tcW w:w="884" w:type="pct"/>
            <w:gridSpan w:val="4"/>
          </w:tcPr>
          <w:p w:rsidR="0002071C" w:rsidRPr="007F2749" w:rsidRDefault="0002071C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Анализировать стихотворения, находить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изобразитель-но-выразительные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средства.</w:t>
            </w:r>
          </w:p>
        </w:tc>
        <w:tc>
          <w:tcPr>
            <w:tcW w:w="793" w:type="pct"/>
          </w:tcPr>
          <w:p w:rsidR="0002071C" w:rsidRPr="007F2749" w:rsidRDefault="0002071C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71C" w:rsidRPr="007F2749" w:rsidTr="0002071C">
        <w:tc>
          <w:tcPr>
            <w:tcW w:w="5000" w:type="pct"/>
            <w:gridSpan w:val="10"/>
          </w:tcPr>
          <w:p w:rsidR="0002071C" w:rsidRPr="0002071C" w:rsidRDefault="0002071C" w:rsidP="00020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71C">
              <w:rPr>
                <w:rFonts w:ascii="Arial" w:hAnsi="Arial" w:cs="Arial"/>
                <w:b/>
                <w:sz w:val="20"/>
                <w:szCs w:val="20"/>
                <w:lang w:val="en-US"/>
              </w:rPr>
              <w:t>IV</w:t>
            </w:r>
            <w:r w:rsidRPr="0002071C">
              <w:rPr>
                <w:rFonts w:ascii="Arial" w:hAnsi="Arial" w:cs="Arial"/>
                <w:b/>
                <w:sz w:val="20"/>
                <w:szCs w:val="20"/>
              </w:rPr>
              <w:t xml:space="preserve"> Человек и движение времени </w:t>
            </w:r>
          </w:p>
          <w:p w:rsidR="0002071C" w:rsidRDefault="0002071C" w:rsidP="00020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(Тема становления личности)</w:t>
            </w:r>
          </w:p>
          <w:p w:rsidR="0002071C" w:rsidRPr="0002071C" w:rsidRDefault="0002071C" w:rsidP="00020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071C">
              <w:rPr>
                <w:rFonts w:ascii="Arial" w:hAnsi="Arial" w:cs="Arial"/>
                <w:b/>
                <w:sz w:val="20"/>
                <w:szCs w:val="20"/>
              </w:rPr>
              <w:t>(14+2+1)</w:t>
            </w:r>
          </w:p>
        </w:tc>
      </w:tr>
      <w:tr w:rsidR="0002071C" w:rsidRPr="007F2749" w:rsidTr="001000B0">
        <w:tc>
          <w:tcPr>
            <w:tcW w:w="425" w:type="pct"/>
          </w:tcPr>
          <w:p w:rsidR="0002071C" w:rsidRPr="007F2749" w:rsidRDefault="0002071C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598" w:type="pct"/>
          </w:tcPr>
          <w:p w:rsidR="0002071C" w:rsidRPr="007F2749" w:rsidRDefault="0002071C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pct"/>
          </w:tcPr>
          <w:p w:rsidR="0002071C" w:rsidRPr="0002071C" w:rsidRDefault="0002071C" w:rsidP="007F27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071C">
              <w:rPr>
                <w:rFonts w:ascii="Arial" w:hAnsi="Arial" w:cs="Arial"/>
                <w:b/>
                <w:sz w:val="20"/>
                <w:szCs w:val="20"/>
              </w:rPr>
              <w:t>Л.Н.Толстой (6)</w:t>
            </w:r>
          </w:p>
          <w:p w:rsidR="0002071C" w:rsidRPr="007F2749" w:rsidRDefault="0002071C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Л.Н.Толстой – автор повестей о становлении характера человека. «Детство» (главы из повести)</w:t>
            </w:r>
          </w:p>
        </w:tc>
        <w:tc>
          <w:tcPr>
            <w:tcW w:w="918" w:type="pct"/>
            <w:gridSpan w:val="4"/>
          </w:tcPr>
          <w:p w:rsidR="0002071C" w:rsidRPr="007F2749" w:rsidRDefault="0002071C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факты жизни и творческого пути Л.Н.Толстого; содержание рассказа.</w:t>
            </w:r>
          </w:p>
        </w:tc>
        <w:tc>
          <w:tcPr>
            <w:tcW w:w="867" w:type="pct"/>
          </w:tcPr>
          <w:p w:rsidR="0002071C" w:rsidRPr="007F2749" w:rsidRDefault="0002071C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Владеть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монологичес-кой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диалогической речью</w:t>
            </w:r>
          </w:p>
        </w:tc>
        <w:tc>
          <w:tcPr>
            <w:tcW w:w="797" w:type="pct"/>
            <w:gridSpan w:val="2"/>
          </w:tcPr>
          <w:p w:rsidR="0002071C" w:rsidRPr="007F2749" w:rsidRDefault="0002071C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17F" w:rsidRPr="007F2749" w:rsidTr="001000B0">
        <w:tc>
          <w:tcPr>
            <w:tcW w:w="425" w:type="pct"/>
          </w:tcPr>
          <w:p w:rsidR="0004717F" w:rsidRPr="007F2749" w:rsidRDefault="0002071C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598" w:type="pct"/>
          </w:tcPr>
          <w:p w:rsidR="0004717F" w:rsidRPr="007F2749" w:rsidRDefault="0004717F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nil"/>
            </w:tcBorders>
          </w:tcPr>
          <w:p w:rsidR="0004717F" w:rsidRPr="007F2749" w:rsidRDefault="0002071C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характера,</w:t>
            </w:r>
            <w:r w:rsidR="00316F0B">
              <w:rPr>
                <w:rFonts w:ascii="Arial" w:hAnsi="Arial" w:cs="Arial"/>
                <w:sz w:val="20"/>
                <w:szCs w:val="20"/>
              </w:rPr>
              <w:t xml:space="preserve"> взглядов</w:t>
            </w:r>
            <w:r>
              <w:rPr>
                <w:rFonts w:ascii="Arial" w:hAnsi="Arial" w:cs="Arial"/>
                <w:sz w:val="20"/>
                <w:szCs w:val="20"/>
              </w:rPr>
              <w:t xml:space="preserve"> Николеньки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Иртеньева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Повествование от лица героя-рассказчика.</w:t>
            </w:r>
          </w:p>
        </w:tc>
        <w:tc>
          <w:tcPr>
            <w:tcW w:w="906" w:type="pct"/>
            <w:gridSpan w:val="3"/>
            <w:tcBorders>
              <w:top w:val="nil"/>
            </w:tcBorders>
          </w:tcPr>
          <w:p w:rsidR="0004717F" w:rsidRPr="007F2749" w:rsidRDefault="00316F0B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Формирование характера, взглядов Николеньки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Иртеньева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7" w:type="pct"/>
          </w:tcPr>
          <w:p w:rsidR="0004717F" w:rsidRPr="007F2749" w:rsidRDefault="00316F0B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Анализировать произведения, находить и определять  роль литературных приёмов, используемых автором для выражения чувств.</w:t>
            </w:r>
          </w:p>
        </w:tc>
        <w:tc>
          <w:tcPr>
            <w:tcW w:w="797" w:type="pct"/>
            <w:gridSpan w:val="2"/>
          </w:tcPr>
          <w:p w:rsidR="0004717F" w:rsidRPr="007F2749" w:rsidRDefault="0004717F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17F" w:rsidRPr="007F2749" w:rsidTr="001000B0">
        <w:tc>
          <w:tcPr>
            <w:tcW w:w="425" w:type="pct"/>
          </w:tcPr>
          <w:p w:rsidR="0004717F" w:rsidRPr="007F2749" w:rsidRDefault="00316F0B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598" w:type="pct"/>
          </w:tcPr>
          <w:p w:rsidR="0004717F" w:rsidRPr="007F2749" w:rsidRDefault="0004717F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gridSpan w:val="2"/>
          </w:tcPr>
          <w:p w:rsidR="0004717F" w:rsidRPr="007F2749" w:rsidRDefault="00316F0B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Чувство сострадания – важнейшее нравственное качество человека в понимании писателя.</w:t>
            </w:r>
          </w:p>
        </w:tc>
        <w:tc>
          <w:tcPr>
            <w:tcW w:w="906" w:type="pct"/>
            <w:gridSpan w:val="3"/>
          </w:tcPr>
          <w:p w:rsidR="0004717F" w:rsidRPr="007F2749" w:rsidRDefault="00316F0B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повести; нравственную проблематику повести.</w:t>
            </w:r>
          </w:p>
        </w:tc>
        <w:tc>
          <w:tcPr>
            <w:tcW w:w="867" w:type="pct"/>
          </w:tcPr>
          <w:p w:rsidR="0004717F" w:rsidRPr="007F2749" w:rsidRDefault="00316F0B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Самостоятельно делать выводы о роли внутреннего монолога в раскрытии характера.</w:t>
            </w:r>
          </w:p>
        </w:tc>
        <w:tc>
          <w:tcPr>
            <w:tcW w:w="797" w:type="pct"/>
            <w:gridSpan w:val="2"/>
          </w:tcPr>
          <w:p w:rsidR="0004717F" w:rsidRPr="007F2749" w:rsidRDefault="0004717F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17F" w:rsidRPr="007F2749" w:rsidTr="001000B0">
        <w:tc>
          <w:tcPr>
            <w:tcW w:w="425" w:type="pct"/>
          </w:tcPr>
          <w:p w:rsidR="0004717F" w:rsidRPr="007F2749" w:rsidRDefault="00316F0B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598" w:type="pct"/>
          </w:tcPr>
          <w:p w:rsidR="0004717F" w:rsidRPr="007F2749" w:rsidRDefault="0004717F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gridSpan w:val="2"/>
          </w:tcPr>
          <w:p w:rsidR="0004717F" w:rsidRPr="007F2749" w:rsidRDefault="00316F0B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«Отрочество» (главы из повести). Нравственный рост Николеньки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Иртеньева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6" w:type="pct"/>
            <w:gridSpan w:val="3"/>
          </w:tcPr>
          <w:p w:rsidR="0004717F" w:rsidRPr="007F2749" w:rsidRDefault="00316F0B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Образную природу словесного искусства, художественную трактовку образа героя.</w:t>
            </w:r>
          </w:p>
        </w:tc>
        <w:tc>
          <w:tcPr>
            <w:tcW w:w="867" w:type="pct"/>
          </w:tcPr>
          <w:p w:rsidR="0004717F" w:rsidRPr="007F2749" w:rsidRDefault="00316F0B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Давать оценку действиям героев. Характеризировать поэтику и стиль.</w:t>
            </w:r>
          </w:p>
        </w:tc>
        <w:tc>
          <w:tcPr>
            <w:tcW w:w="797" w:type="pct"/>
            <w:gridSpan w:val="2"/>
          </w:tcPr>
          <w:p w:rsidR="0004717F" w:rsidRPr="007F2749" w:rsidRDefault="0004717F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17F" w:rsidRPr="007F2749" w:rsidTr="001000B0">
        <w:tc>
          <w:tcPr>
            <w:tcW w:w="425" w:type="pct"/>
          </w:tcPr>
          <w:p w:rsidR="0004717F" w:rsidRPr="007F2749" w:rsidRDefault="00316F0B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598" w:type="pct"/>
          </w:tcPr>
          <w:p w:rsidR="0004717F" w:rsidRPr="007F2749" w:rsidRDefault="0004717F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gridSpan w:val="2"/>
          </w:tcPr>
          <w:p w:rsidR="0004717F" w:rsidRPr="007F2749" w:rsidRDefault="00316F0B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Мысль Толстого о самосовершенствовании и самовоспитании как основе становления личности.</w:t>
            </w:r>
          </w:p>
        </w:tc>
        <w:tc>
          <w:tcPr>
            <w:tcW w:w="906" w:type="pct"/>
            <w:gridSpan w:val="3"/>
          </w:tcPr>
          <w:p w:rsidR="0004717F" w:rsidRPr="007F2749" w:rsidRDefault="00316F0B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Проявление чувств героя, беспощадность к себе.</w:t>
            </w:r>
          </w:p>
        </w:tc>
        <w:tc>
          <w:tcPr>
            <w:tcW w:w="867" w:type="pct"/>
          </w:tcPr>
          <w:p w:rsidR="0004717F" w:rsidRPr="007F2749" w:rsidRDefault="00316F0B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Владеть различными видами пересказа.</w:t>
            </w:r>
            <w:r w:rsidR="00F8357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Строить устные и письменные высказывания.</w:t>
            </w:r>
          </w:p>
        </w:tc>
        <w:tc>
          <w:tcPr>
            <w:tcW w:w="797" w:type="pct"/>
            <w:gridSpan w:val="2"/>
          </w:tcPr>
          <w:p w:rsidR="0004717F" w:rsidRPr="007F2749" w:rsidRDefault="0004717F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17F" w:rsidRPr="007F2749" w:rsidTr="001000B0">
        <w:tc>
          <w:tcPr>
            <w:tcW w:w="425" w:type="pct"/>
          </w:tcPr>
          <w:p w:rsidR="0004717F" w:rsidRPr="007F2749" w:rsidRDefault="00316F0B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598" w:type="pct"/>
          </w:tcPr>
          <w:p w:rsidR="0004717F" w:rsidRPr="007F2749" w:rsidRDefault="0004717F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gridSpan w:val="2"/>
          </w:tcPr>
          <w:p w:rsidR="0004717F" w:rsidRPr="007F2749" w:rsidRDefault="00316F0B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Особенности построения повести (рассказ от лица героя; изображение событий отрочества и оценка их взрослым рассказчиком).</w:t>
            </w:r>
          </w:p>
        </w:tc>
        <w:tc>
          <w:tcPr>
            <w:tcW w:w="906" w:type="pct"/>
            <w:gridSpan w:val="3"/>
          </w:tcPr>
          <w:p w:rsidR="0004717F" w:rsidRPr="007F2749" w:rsidRDefault="00316F0B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изучаемого произведения; приёмы анализа текста.</w:t>
            </w:r>
          </w:p>
        </w:tc>
        <w:tc>
          <w:tcPr>
            <w:tcW w:w="867" w:type="pct"/>
          </w:tcPr>
          <w:p w:rsidR="0004717F" w:rsidRPr="007F2749" w:rsidRDefault="00C93123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Находить при анализе текста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изобразите-льно-выразитель-ные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средства.</w:t>
            </w:r>
          </w:p>
        </w:tc>
        <w:tc>
          <w:tcPr>
            <w:tcW w:w="797" w:type="pct"/>
            <w:gridSpan w:val="2"/>
          </w:tcPr>
          <w:p w:rsidR="0004717F" w:rsidRPr="007F2749" w:rsidRDefault="00F160DF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Литературная викторина</w:t>
            </w:r>
          </w:p>
        </w:tc>
      </w:tr>
      <w:tr w:rsidR="0004717F" w:rsidRPr="007F2749" w:rsidTr="001000B0">
        <w:tc>
          <w:tcPr>
            <w:tcW w:w="425" w:type="pct"/>
          </w:tcPr>
          <w:p w:rsidR="0004717F" w:rsidRPr="007F2749" w:rsidRDefault="00B91AAD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598" w:type="pct"/>
          </w:tcPr>
          <w:p w:rsidR="0004717F" w:rsidRPr="007F2749" w:rsidRDefault="0004717F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gridSpan w:val="2"/>
          </w:tcPr>
          <w:p w:rsidR="0004717F" w:rsidRPr="00C93123" w:rsidRDefault="00C93123" w:rsidP="007F27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3123">
              <w:rPr>
                <w:rFonts w:ascii="Arial" w:hAnsi="Arial" w:cs="Arial"/>
                <w:b/>
                <w:sz w:val="20"/>
                <w:szCs w:val="20"/>
              </w:rPr>
              <w:t>Ф.М.Достоевский(3)</w:t>
            </w:r>
          </w:p>
          <w:p w:rsidR="00C93123" w:rsidRPr="007F2749" w:rsidRDefault="00C93123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Ф.М.Достоевский. Сведения о жизни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писателя. «Мальчики».</w:t>
            </w:r>
          </w:p>
        </w:tc>
        <w:tc>
          <w:tcPr>
            <w:tcW w:w="906" w:type="pct"/>
            <w:gridSpan w:val="3"/>
          </w:tcPr>
          <w:p w:rsidR="0004717F" w:rsidRPr="007F2749" w:rsidRDefault="00C93123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Основные факты жизни и творческого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пути писателя; содержание произведения.</w:t>
            </w:r>
          </w:p>
        </w:tc>
        <w:tc>
          <w:tcPr>
            <w:tcW w:w="867" w:type="pct"/>
          </w:tcPr>
          <w:p w:rsidR="0004717F" w:rsidRPr="007F2749" w:rsidRDefault="00C93123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Владеть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монологичес-кой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диалогической речью</w:t>
            </w:r>
          </w:p>
        </w:tc>
        <w:tc>
          <w:tcPr>
            <w:tcW w:w="797" w:type="pct"/>
            <w:gridSpan w:val="2"/>
          </w:tcPr>
          <w:p w:rsidR="0004717F" w:rsidRPr="007F2749" w:rsidRDefault="0004717F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17F" w:rsidRPr="007F2749" w:rsidTr="001000B0">
        <w:tc>
          <w:tcPr>
            <w:tcW w:w="425" w:type="pct"/>
          </w:tcPr>
          <w:p w:rsidR="0004717F" w:rsidRPr="007F2749" w:rsidRDefault="00C93123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51.</w:t>
            </w:r>
          </w:p>
        </w:tc>
        <w:tc>
          <w:tcPr>
            <w:tcW w:w="598" w:type="pct"/>
          </w:tcPr>
          <w:p w:rsidR="0004717F" w:rsidRPr="007F2749" w:rsidRDefault="0004717F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gridSpan w:val="2"/>
          </w:tcPr>
          <w:p w:rsidR="0004717F" w:rsidRPr="007F2749" w:rsidRDefault="00C93123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Сострадание, милосердие, деятельная любовь к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ближнему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как добрые начала  в человеке</w:t>
            </w:r>
          </w:p>
        </w:tc>
        <w:tc>
          <w:tcPr>
            <w:tcW w:w="906" w:type="pct"/>
            <w:gridSpan w:val="3"/>
          </w:tcPr>
          <w:p w:rsidR="0004717F" w:rsidRPr="007F2749" w:rsidRDefault="00C93123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повести; нравственную проблематику повести.</w:t>
            </w:r>
          </w:p>
        </w:tc>
        <w:tc>
          <w:tcPr>
            <w:tcW w:w="867" w:type="pct"/>
          </w:tcPr>
          <w:p w:rsidR="0004717F" w:rsidRPr="007F2749" w:rsidRDefault="00C93123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Самостоятельно делать выводы о роли внутреннего монолога в раскрытии характера.</w:t>
            </w:r>
          </w:p>
        </w:tc>
        <w:tc>
          <w:tcPr>
            <w:tcW w:w="797" w:type="pct"/>
            <w:gridSpan w:val="2"/>
          </w:tcPr>
          <w:p w:rsidR="0004717F" w:rsidRPr="007F2749" w:rsidRDefault="0004717F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17F" w:rsidRPr="00B91AAD" w:rsidTr="001000B0">
        <w:tc>
          <w:tcPr>
            <w:tcW w:w="425" w:type="pct"/>
          </w:tcPr>
          <w:p w:rsidR="0004717F" w:rsidRPr="00B91AAD" w:rsidRDefault="00B91AAD" w:rsidP="007F2749">
            <w:pPr>
              <w:rPr>
                <w:rFonts w:ascii="Arial" w:hAnsi="Arial" w:cs="Arial"/>
                <w:sz w:val="20"/>
                <w:szCs w:val="20"/>
              </w:rPr>
            </w:pPr>
            <w:r w:rsidRPr="00B91AAD">
              <w:rPr>
                <w:rFonts w:ascii="Arial" w:hAnsi="Arial" w:cs="Arial"/>
                <w:sz w:val="20"/>
                <w:szCs w:val="20"/>
              </w:rPr>
              <w:t>52.</w:t>
            </w:r>
          </w:p>
        </w:tc>
        <w:tc>
          <w:tcPr>
            <w:tcW w:w="598" w:type="pct"/>
          </w:tcPr>
          <w:p w:rsidR="0004717F" w:rsidRPr="00B91AAD" w:rsidRDefault="0004717F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gridSpan w:val="2"/>
          </w:tcPr>
          <w:p w:rsidR="0004717F" w:rsidRPr="00B91AAD" w:rsidRDefault="00B91AAD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Красоткин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рождающаяся сильная, незаурядная личность. Осуждение в Коле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Красоткине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самомнения и самолюбования</w:t>
            </w:r>
          </w:p>
        </w:tc>
        <w:tc>
          <w:tcPr>
            <w:tcW w:w="906" w:type="pct"/>
            <w:gridSpan w:val="3"/>
          </w:tcPr>
          <w:p w:rsidR="0004717F" w:rsidRPr="00B91AAD" w:rsidRDefault="00B91AAD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Образную природу словесного искусства,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художествен-ную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трактовку образа героя</w:t>
            </w:r>
          </w:p>
        </w:tc>
        <w:tc>
          <w:tcPr>
            <w:tcW w:w="867" w:type="pct"/>
          </w:tcPr>
          <w:p w:rsidR="0004717F" w:rsidRPr="00B91AAD" w:rsidRDefault="00B91AAD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Давать оценку действиям героев. Характеризировать поэтику и стиль.</w:t>
            </w:r>
          </w:p>
        </w:tc>
        <w:tc>
          <w:tcPr>
            <w:tcW w:w="797" w:type="pct"/>
            <w:gridSpan w:val="2"/>
          </w:tcPr>
          <w:p w:rsidR="0004717F" w:rsidRPr="00B91AAD" w:rsidRDefault="0004717F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17F" w:rsidRPr="00B91AAD" w:rsidTr="001000B0">
        <w:tc>
          <w:tcPr>
            <w:tcW w:w="425" w:type="pct"/>
          </w:tcPr>
          <w:p w:rsidR="0004717F" w:rsidRPr="00B91AAD" w:rsidRDefault="00B91AAD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</w:t>
            </w:r>
          </w:p>
        </w:tc>
        <w:tc>
          <w:tcPr>
            <w:tcW w:w="598" w:type="pct"/>
          </w:tcPr>
          <w:p w:rsidR="0004717F" w:rsidRPr="00B91AAD" w:rsidRDefault="0004717F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gridSpan w:val="2"/>
          </w:tcPr>
          <w:p w:rsidR="0004717F" w:rsidRDefault="00B91AAD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М.Горький (5+1)</w:t>
            </w:r>
          </w:p>
          <w:p w:rsidR="00B91AAD" w:rsidRPr="00B91AAD" w:rsidRDefault="00B91AAD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 Горький «Детство». Автобиографическая основа повести.</w:t>
            </w:r>
          </w:p>
        </w:tc>
        <w:tc>
          <w:tcPr>
            <w:tcW w:w="906" w:type="pct"/>
            <w:gridSpan w:val="3"/>
          </w:tcPr>
          <w:p w:rsidR="0004717F" w:rsidRPr="00B91AAD" w:rsidRDefault="00B91AAD" w:rsidP="007F27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Автобиографи-ческий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характер повести, её содержание, причины поступков героев.</w:t>
            </w:r>
          </w:p>
        </w:tc>
        <w:tc>
          <w:tcPr>
            <w:tcW w:w="867" w:type="pct"/>
          </w:tcPr>
          <w:p w:rsidR="0004717F" w:rsidRPr="00B91AAD" w:rsidRDefault="00B91AAD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Пересказывать части сюжета, выделять события, которые произвели на душу ребёнка особо тяжкие впечатления.</w:t>
            </w:r>
          </w:p>
        </w:tc>
        <w:tc>
          <w:tcPr>
            <w:tcW w:w="797" w:type="pct"/>
            <w:gridSpan w:val="2"/>
          </w:tcPr>
          <w:p w:rsidR="0004717F" w:rsidRPr="00B91AAD" w:rsidRDefault="0004717F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17F" w:rsidRPr="00B91AAD" w:rsidTr="001000B0">
        <w:tc>
          <w:tcPr>
            <w:tcW w:w="425" w:type="pct"/>
          </w:tcPr>
          <w:p w:rsidR="0004717F" w:rsidRPr="00B91AAD" w:rsidRDefault="00B91AAD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</w:t>
            </w:r>
          </w:p>
        </w:tc>
        <w:tc>
          <w:tcPr>
            <w:tcW w:w="598" w:type="pct"/>
          </w:tcPr>
          <w:p w:rsidR="0004717F" w:rsidRPr="00B91AAD" w:rsidRDefault="0004717F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gridSpan w:val="2"/>
          </w:tcPr>
          <w:p w:rsidR="0004717F" w:rsidRPr="00B91AAD" w:rsidRDefault="00B91AAD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Активная ненависть писателя  к «свинцовым мерзостям жизни»</w:t>
            </w:r>
            <w:r w:rsidR="00A7560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6" w:type="pct"/>
            <w:gridSpan w:val="3"/>
          </w:tcPr>
          <w:p w:rsidR="0004717F" w:rsidRPr="00B91AAD" w:rsidRDefault="00A75601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сюжетные линии в автобиографической повести и становление характера мальчика. «Свинцовые мерзости жизни» и живая русская душа человека.</w:t>
            </w:r>
          </w:p>
        </w:tc>
        <w:tc>
          <w:tcPr>
            <w:tcW w:w="867" w:type="pct"/>
          </w:tcPr>
          <w:p w:rsidR="0004717F" w:rsidRPr="00B91AAD" w:rsidRDefault="00A75601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помощью цитат раскрыть понятие «свинцовые мерзости жизни».</w:t>
            </w:r>
          </w:p>
        </w:tc>
        <w:tc>
          <w:tcPr>
            <w:tcW w:w="797" w:type="pct"/>
            <w:gridSpan w:val="2"/>
          </w:tcPr>
          <w:p w:rsidR="0004717F" w:rsidRPr="00B91AAD" w:rsidRDefault="0004717F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17F" w:rsidRPr="00B91AAD" w:rsidTr="001000B0">
        <w:tc>
          <w:tcPr>
            <w:tcW w:w="425" w:type="pct"/>
          </w:tcPr>
          <w:p w:rsidR="0004717F" w:rsidRPr="00B91AAD" w:rsidRDefault="00A75601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</w:t>
            </w:r>
          </w:p>
        </w:tc>
        <w:tc>
          <w:tcPr>
            <w:tcW w:w="598" w:type="pct"/>
          </w:tcPr>
          <w:p w:rsidR="0004717F" w:rsidRPr="00B91AAD" w:rsidRDefault="0004717F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gridSpan w:val="2"/>
          </w:tcPr>
          <w:p w:rsidR="0004717F" w:rsidRPr="00B91AAD" w:rsidRDefault="00A75601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Влияние бабушки, Цыганка, Хорошего Дела на Алёшу, на формирование его характера, отношения к людям.</w:t>
            </w:r>
          </w:p>
        </w:tc>
        <w:tc>
          <w:tcPr>
            <w:tcW w:w="906" w:type="pct"/>
            <w:gridSpan w:val="3"/>
          </w:tcPr>
          <w:p w:rsidR="0004717F" w:rsidRPr="00B91AAD" w:rsidRDefault="00A75601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Специфические черты характера, присущие отдельным героям повести.</w:t>
            </w:r>
          </w:p>
        </w:tc>
        <w:tc>
          <w:tcPr>
            <w:tcW w:w="867" w:type="pct"/>
          </w:tcPr>
          <w:p w:rsidR="0004717F" w:rsidRPr="00B91AAD" w:rsidRDefault="00A75601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Видеть авторскую позицию по отношению к героям, давать характеристику литературному герою, объяснять поступки героев, их характеры, взаимоотношение друг с другом.</w:t>
            </w:r>
          </w:p>
        </w:tc>
        <w:tc>
          <w:tcPr>
            <w:tcW w:w="797" w:type="pct"/>
            <w:gridSpan w:val="2"/>
          </w:tcPr>
          <w:p w:rsidR="0004717F" w:rsidRPr="00B91AAD" w:rsidRDefault="0004717F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17F" w:rsidRPr="00B91AAD" w:rsidTr="001000B0">
        <w:tc>
          <w:tcPr>
            <w:tcW w:w="425" w:type="pct"/>
          </w:tcPr>
          <w:p w:rsidR="0004717F" w:rsidRPr="00B91AAD" w:rsidRDefault="00A75601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</w:t>
            </w:r>
          </w:p>
        </w:tc>
        <w:tc>
          <w:tcPr>
            <w:tcW w:w="598" w:type="pct"/>
          </w:tcPr>
          <w:p w:rsidR="0004717F" w:rsidRPr="00B91AAD" w:rsidRDefault="0004717F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gridSpan w:val="2"/>
          </w:tcPr>
          <w:p w:rsidR="0004717F" w:rsidRPr="00B91AAD" w:rsidRDefault="00A75601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Яркое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здоровое, творческое в русской жизни</w:t>
            </w:r>
            <w:r w:rsidR="00F83574">
              <w:rPr>
                <w:rFonts w:ascii="Arial" w:hAnsi="Arial" w:cs="Arial"/>
                <w:sz w:val="20"/>
                <w:szCs w:val="20"/>
              </w:rPr>
              <w:t>» в изображении Горького.</w:t>
            </w:r>
          </w:p>
        </w:tc>
        <w:tc>
          <w:tcPr>
            <w:tcW w:w="906" w:type="pct"/>
            <w:gridSpan w:val="3"/>
          </w:tcPr>
          <w:p w:rsidR="0004717F" w:rsidRPr="00B91AAD" w:rsidRDefault="00F83574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Нравственную проблематику повести.</w:t>
            </w:r>
          </w:p>
        </w:tc>
        <w:tc>
          <w:tcPr>
            <w:tcW w:w="867" w:type="pct"/>
          </w:tcPr>
          <w:p w:rsidR="0004717F" w:rsidRPr="00B91AAD" w:rsidRDefault="00F83574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Владеть различными видами пересказа. Участвовать в диалоге по прочитанному произведению</w:t>
            </w:r>
          </w:p>
        </w:tc>
        <w:tc>
          <w:tcPr>
            <w:tcW w:w="797" w:type="pct"/>
            <w:gridSpan w:val="2"/>
          </w:tcPr>
          <w:p w:rsidR="0004717F" w:rsidRPr="00B91AAD" w:rsidRDefault="00F160DF" w:rsidP="007F27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Тестирова-ние</w:t>
            </w:r>
            <w:proofErr w:type="spellEnd"/>
            <w:proofErr w:type="gramEnd"/>
          </w:p>
        </w:tc>
      </w:tr>
      <w:tr w:rsidR="0004717F" w:rsidRPr="00B91AAD" w:rsidTr="001000B0">
        <w:tc>
          <w:tcPr>
            <w:tcW w:w="425" w:type="pct"/>
          </w:tcPr>
          <w:p w:rsidR="0004717F" w:rsidRPr="00B91AAD" w:rsidRDefault="00F83574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57.</w:t>
            </w:r>
          </w:p>
        </w:tc>
        <w:tc>
          <w:tcPr>
            <w:tcW w:w="598" w:type="pct"/>
          </w:tcPr>
          <w:p w:rsidR="0004717F" w:rsidRPr="00B91AAD" w:rsidRDefault="0004717F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gridSpan w:val="2"/>
          </w:tcPr>
          <w:p w:rsidR="0004717F" w:rsidRPr="00B91AAD" w:rsidRDefault="00F83574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Мастерство писателя в изображении быта и человеческих характеров.</w:t>
            </w:r>
          </w:p>
        </w:tc>
        <w:tc>
          <w:tcPr>
            <w:tcW w:w="906" w:type="pct"/>
            <w:gridSpan w:val="3"/>
          </w:tcPr>
          <w:p w:rsidR="0004717F" w:rsidRPr="00B91AAD" w:rsidRDefault="00F83574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Особенности мастерства писателя в изображении быта и человеческих характеров.</w:t>
            </w:r>
          </w:p>
        </w:tc>
        <w:tc>
          <w:tcPr>
            <w:tcW w:w="867" w:type="pct"/>
          </w:tcPr>
          <w:p w:rsidR="0004717F" w:rsidRPr="00B91AAD" w:rsidRDefault="00F83574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Самостоятельно делать выводы об активности авторской позиции.</w:t>
            </w:r>
          </w:p>
        </w:tc>
        <w:tc>
          <w:tcPr>
            <w:tcW w:w="797" w:type="pct"/>
            <w:gridSpan w:val="2"/>
          </w:tcPr>
          <w:p w:rsidR="0004717F" w:rsidRPr="00B91AAD" w:rsidRDefault="0004717F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17F" w:rsidRPr="00B91AAD" w:rsidTr="001000B0">
        <w:tc>
          <w:tcPr>
            <w:tcW w:w="425" w:type="pct"/>
          </w:tcPr>
          <w:p w:rsidR="0004717F" w:rsidRPr="00B91AAD" w:rsidRDefault="00F83574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</w:t>
            </w:r>
          </w:p>
        </w:tc>
        <w:tc>
          <w:tcPr>
            <w:tcW w:w="598" w:type="pct"/>
          </w:tcPr>
          <w:p w:rsidR="0004717F" w:rsidRPr="00B91AAD" w:rsidRDefault="0004717F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gridSpan w:val="2"/>
          </w:tcPr>
          <w:p w:rsidR="0004717F" w:rsidRPr="00B91AAD" w:rsidRDefault="00F83574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Р.р. Написание контрольного сочинения по произведениям М.Горького «Детство», «Отрочество».</w:t>
            </w:r>
          </w:p>
        </w:tc>
        <w:tc>
          <w:tcPr>
            <w:tcW w:w="906" w:type="pct"/>
            <w:gridSpan w:val="3"/>
          </w:tcPr>
          <w:p w:rsidR="0004717F" w:rsidRPr="00B91AAD" w:rsidRDefault="00F83574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и проблематику изученного произведения.</w:t>
            </w:r>
          </w:p>
        </w:tc>
        <w:tc>
          <w:tcPr>
            <w:tcW w:w="867" w:type="pct"/>
          </w:tcPr>
          <w:p w:rsidR="0004717F" w:rsidRPr="00B91AAD" w:rsidRDefault="00F83574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Работать над сочинением по конкретной теме, выбранной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самостоятель-но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формулиро-вать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идею, подбирать цитатный план,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аргументиро-вать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собственную точку зрения, редактировать написанное сочинение. Свободно работать с текстом изученного произведения.</w:t>
            </w:r>
          </w:p>
        </w:tc>
        <w:tc>
          <w:tcPr>
            <w:tcW w:w="797" w:type="pct"/>
            <w:gridSpan w:val="2"/>
          </w:tcPr>
          <w:p w:rsidR="0004717F" w:rsidRPr="00B91AAD" w:rsidRDefault="0004717F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17F" w:rsidRPr="00B91AAD" w:rsidTr="001000B0">
        <w:tc>
          <w:tcPr>
            <w:tcW w:w="425" w:type="pct"/>
          </w:tcPr>
          <w:p w:rsidR="0004717F" w:rsidRPr="00B91AAD" w:rsidRDefault="00F83574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</w:t>
            </w:r>
          </w:p>
        </w:tc>
        <w:tc>
          <w:tcPr>
            <w:tcW w:w="598" w:type="pct"/>
          </w:tcPr>
          <w:p w:rsidR="0004717F" w:rsidRPr="00B91AAD" w:rsidRDefault="0004717F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gridSpan w:val="2"/>
          </w:tcPr>
          <w:p w:rsidR="0004717F" w:rsidRPr="00B91AAD" w:rsidRDefault="00F83574" w:rsidP="007F27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чт. В.А.Солоухин «Закон набата».</w:t>
            </w:r>
          </w:p>
        </w:tc>
        <w:tc>
          <w:tcPr>
            <w:tcW w:w="906" w:type="pct"/>
            <w:gridSpan w:val="3"/>
          </w:tcPr>
          <w:p w:rsidR="0004717F" w:rsidRPr="00B91AAD" w:rsidRDefault="00F83574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Особенности произведения, история создания, смысл названия.</w:t>
            </w:r>
          </w:p>
        </w:tc>
        <w:tc>
          <w:tcPr>
            <w:tcW w:w="867" w:type="pct"/>
          </w:tcPr>
          <w:p w:rsidR="0004717F" w:rsidRPr="00B91AAD" w:rsidRDefault="00F83574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Совершенствовать навыки анализа текста.</w:t>
            </w:r>
          </w:p>
        </w:tc>
        <w:tc>
          <w:tcPr>
            <w:tcW w:w="797" w:type="pct"/>
            <w:gridSpan w:val="2"/>
          </w:tcPr>
          <w:p w:rsidR="0004717F" w:rsidRPr="00B91AAD" w:rsidRDefault="0004717F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574" w:rsidRPr="00B91AAD" w:rsidTr="00F83574">
        <w:tc>
          <w:tcPr>
            <w:tcW w:w="5000" w:type="pct"/>
            <w:gridSpan w:val="10"/>
          </w:tcPr>
          <w:p w:rsidR="00F83574" w:rsidRPr="001000B0" w:rsidRDefault="001000B0" w:rsidP="00100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00B0">
              <w:rPr>
                <w:rFonts w:ascii="Arial" w:hAnsi="Arial" w:cs="Arial"/>
                <w:b/>
                <w:sz w:val="20"/>
                <w:szCs w:val="20"/>
                <w:lang w:val="en-US"/>
              </w:rPr>
              <w:t>V</w:t>
            </w:r>
            <w:r w:rsidRPr="001000B0">
              <w:rPr>
                <w:rFonts w:ascii="Arial" w:hAnsi="Arial" w:cs="Arial"/>
                <w:b/>
                <w:sz w:val="20"/>
                <w:szCs w:val="20"/>
              </w:rPr>
              <w:t xml:space="preserve"> Содружество искусств</w:t>
            </w:r>
          </w:p>
          <w:p w:rsidR="001000B0" w:rsidRDefault="001000B0" w:rsidP="00100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(Художественное время и пространство в музыке, живописи, поэзии)</w:t>
            </w:r>
          </w:p>
          <w:p w:rsidR="001000B0" w:rsidRPr="001000B0" w:rsidRDefault="001000B0" w:rsidP="00100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00B0">
              <w:rPr>
                <w:rFonts w:ascii="Arial" w:hAnsi="Arial" w:cs="Arial"/>
                <w:b/>
                <w:sz w:val="20"/>
                <w:szCs w:val="20"/>
              </w:rPr>
              <w:t>(1ч.)</w:t>
            </w:r>
          </w:p>
        </w:tc>
      </w:tr>
      <w:tr w:rsidR="001000B0" w:rsidRPr="00B91AAD" w:rsidTr="001000B0">
        <w:tc>
          <w:tcPr>
            <w:tcW w:w="425" w:type="pct"/>
          </w:tcPr>
          <w:p w:rsidR="001000B0" w:rsidRPr="00B91AAD" w:rsidRDefault="001000B0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</w:t>
            </w:r>
          </w:p>
        </w:tc>
        <w:tc>
          <w:tcPr>
            <w:tcW w:w="598" w:type="pct"/>
          </w:tcPr>
          <w:p w:rsidR="001000B0" w:rsidRPr="00B91AAD" w:rsidRDefault="001000B0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gridSpan w:val="2"/>
          </w:tcPr>
          <w:p w:rsidR="001000B0" w:rsidRPr="00B91AAD" w:rsidRDefault="001000B0" w:rsidP="007F2749">
            <w:pPr>
              <w:rPr>
                <w:rFonts w:ascii="Arial" w:hAnsi="Arial" w:cs="Arial"/>
                <w:sz w:val="20"/>
                <w:szCs w:val="20"/>
              </w:rPr>
            </w:pPr>
            <w:r w:rsidRPr="001000B0">
              <w:rPr>
                <w:rFonts w:ascii="Arial" w:hAnsi="Arial" w:cs="Arial"/>
                <w:b/>
                <w:sz w:val="20"/>
                <w:szCs w:val="20"/>
              </w:rPr>
              <w:t>К.Г.Паустовский</w:t>
            </w:r>
            <w:r>
              <w:rPr>
                <w:rFonts w:ascii="Arial" w:hAnsi="Arial" w:cs="Arial"/>
                <w:sz w:val="20"/>
                <w:szCs w:val="20"/>
              </w:rPr>
              <w:t xml:space="preserve"> «Корзина с еловыми шишками».</w:t>
            </w:r>
          </w:p>
        </w:tc>
        <w:tc>
          <w:tcPr>
            <w:tcW w:w="901" w:type="pct"/>
            <w:gridSpan w:val="2"/>
          </w:tcPr>
          <w:p w:rsidR="001000B0" w:rsidRPr="00B91AAD" w:rsidRDefault="001000B0" w:rsidP="00100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Познакомить с личностью и творчеством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К.Г.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Паустовско-го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, раскрыть многогранность его таланта.</w:t>
            </w:r>
          </w:p>
        </w:tc>
        <w:tc>
          <w:tcPr>
            <w:tcW w:w="872" w:type="pct"/>
            <w:gridSpan w:val="2"/>
          </w:tcPr>
          <w:p w:rsidR="001000B0" w:rsidRPr="00B91AAD" w:rsidRDefault="001000B0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Давать оценку действиям героев. Характеризировать поэтику и стиль.</w:t>
            </w:r>
          </w:p>
        </w:tc>
        <w:tc>
          <w:tcPr>
            <w:tcW w:w="797" w:type="pct"/>
            <w:gridSpan w:val="2"/>
          </w:tcPr>
          <w:p w:rsidR="001000B0" w:rsidRPr="00B91AAD" w:rsidRDefault="001000B0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0B0" w:rsidRPr="00B91AAD" w:rsidTr="001000B0">
        <w:tc>
          <w:tcPr>
            <w:tcW w:w="5000" w:type="pct"/>
            <w:gridSpan w:val="10"/>
          </w:tcPr>
          <w:p w:rsidR="001000B0" w:rsidRPr="001000B0" w:rsidRDefault="001000B0" w:rsidP="00100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00B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VI </w:t>
            </w:r>
            <w:r w:rsidRPr="001000B0">
              <w:rPr>
                <w:rFonts w:ascii="Arial" w:hAnsi="Arial" w:cs="Arial"/>
                <w:b/>
                <w:sz w:val="20"/>
                <w:szCs w:val="20"/>
              </w:rPr>
              <w:t xml:space="preserve"> Перекличка эпох</w:t>
            </w:r>
          </w:p>
          <w:p w:rsidR="001000B0" w:rsidRPr="001000B0" w:rsidRDefault="001000B0" w:rsidP="00100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(4ч.)</w:t>
            </w:r>
          </w:p>
        </w:tc>
      </w:tr>
      <w:tr w:rsidR="0004717F" w:rsidRPr="00B91AAD" w:rsidTr="001000B0">
        <w:tc>
          <w:tcPr>
            <w:tcW w:w="425" w:type="pct"/>
          </w:tcPr>
          <w:p w:rsidR="0004717F" w:rsidRPr="00B91AAD" w:rsidRDefault="001000B0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</w:t>
            </w:r>
          </w:p>
        </w:tc>
        <w:tc>
          <w:tcPr>
            <w:tcW w:w="598" w:type="pct"/>
          </w:tcPr>
          <w:p w:rsidR="0004717F" w:rsidRPr="00B91AAD" w:rsidRDefault="0004717F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gridSpan w:val="2"/>
          </w:tcPr>
          <w:p w:rsidR="0004717F" w:rsidRPr="001000B0" w:rsidRDefault="001000B0" w:rsidP="007F27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00B0">
              <w:rPr>
                <w:rFonts w:ascii="Arial" w:hAnsi="Arial" w:cs="Arial"/>
                <w:b/>
                <w:sz w:val="20"/>
                <w:szCs w:val="20"/>
              </w:rPr>
              <w:t>Ж.Б.Мольер(2)</w:t>
            </w:r>
          </w:p>
          <w:p w:rsidR="001000B0" w:rsidRPr="00B91AAD" w:rsidRDefault="001000B0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Ж.Б.Мольер. Сведения о жизни комедиографа. «Мещанин во дворянстве».</w:t>
            </w:r>
          </w:p>
        </w:tc>
        <w:tc>
          <w:tcPr>
            <w:tcW w:w="906" w:type="pct"/>
            <w:gridSpan w:val="3"/>
          </w:tcPr>
          <w:p w:rsidR="0004717F" w:rsidRPr="00B91AAD" w:rsidRDefault="001000B0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Путь  Мольера к театру и литературе, судьба великого драматурга.</w:t>
            </w:r>
            <w:r w:rsidR="00FD0E7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Особенности драматического произведения эпохи классицизма, основной конфликт.</w:t>
            </w:r>
          </w:p>
        </w:tc>
        <w:tc>
          <w:tcPr>
            <w:tcW w:w="867" w:type="pct"/>
          </w:tcPr>
          <w:p w:rsidR="0004717F" w:rsidRPr="00B91AAD" w:rsidRDefault="00FD0E70" w:rsidP="007F27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Комментиро-вать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анализировать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художествен-ный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текст.</w:t>
            </w:r>
          </w:p>
        </w:tc>
        <w:tc>
          <w:tcPr>
            <w:tcW w:w="797" w:type="pct"/>
            <w:gridSpan w:val="2"/>
          </w:tcPr>
          <w:p w:rsidR="0004717F" w:rsidRPr="00B91AAD" w:rsidRDefault="0004717F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17F" w:rsidRPr="00B91AAD" w:rsidTr="001000B0">
        <w:tc>
          <w:tcPr>
            <w:tcW w:w="425" w:type="pct"/>
          </w:tcPr>
          <w:p w:rsidR="0004717F" w:rsidRPr="00B91AAD" w:rsidRDefault="00FD0E70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62.</w:t>
            </w:r>
          </w:p>
        </w:tc>
        <w:tc>
          <w:tcPr>
            <w:tcW w:w="598" w:type="pct"/>
          </w:tcPr>
          <w:p w:rsidR="0004717F" w:rsidRPr="00B91AAD" w:rsidRDefault="0004717F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gridSpan w:val="2"/>
          </w:tcPr>
          <w:p w:rsidR="0004717F" w:rsidRPr="00B91AAD" w:rsidRDefault="00FD0E70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Обзор содержания комедии.</w:t>
            </w:r>
          </w:p>
        </w:tc>
        <w:tc>
          <w:tcPr>
            <w:tcW w:w="906" w:type="pct"/>
            <w:gridSpan w:val="3"/>
          </w:tcPr>
          <w:p w:rsidR="0004717F" w:rsidRPr="00B91AAD" w:rsidRDefault="00FD0E70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 сюжетной линии, способы раскрытия автором цинизма и самовлюблённости аристократов.</w:t>
            </w:r>
          </w:p>
        </w:tc>
        <w:tc>
          <w:tcPr>
            <w:tcW w:w="867" w:type="pct"/>
          </w:tcPr>
          <w:p w:rsidR="0004717F" w:rsidRPr="00B91AAD" w:rsidRDefault="00FD0E70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Приёмы создания автором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комических ситуаций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их роль в пьесе, составлять характеристику персонажей.</w:t>
            </w:r>
          </w:p>
        </w:tc>
        <w:tc>
          <w:tcPr>
            <w:tcW w:w="797" w:type="pct"/>
            <w:gridSpan w:val="2"/>
          </w:tcPr>
          <w:p w:rsidR="0004717F" w:rsidRPr="00B91AAD" w:rsidRDefault="00F160DF" w:rsidP="007F27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Тестирова-ние</w:t>
            </w:r>
            <w:proofErr w:type="spellEnd"/>
            <w:proofErr w:type="gramEnd"/>
          </w:p>
        </w:tc>
      </w:tr>
      <w:tr w:rsidR="0004717F" w:rsidRPr="00B91AAD" w:rsidTr="001000B0">
        <w:tc>
          <w:tcPr>
            <w:tcW w:w="425" w:type="pct"/>
          </w:tcPr>
          <w:p w:rsidR="0004717F" w:rsidRPr="00B91AAD" w:rsidRDefault="00FD0E70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</w:t>
            </w:r>
          </w:p>
        </w:tc>
        <w:tc>
          <w:tcPr>
            <w:tcW w:w="598" w:type="pct"/>
          </w:tcPr>
          <w:p w:rsidR="0004717F" w:rsidRPr="00B91AAD" w:rsidRDefault="0004717F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gridSpan w:val="2"/>
          </w:tcPr>
          <w:p w:rsidR="0004717F" w:rsidRPr="00FD0E70" w:rsidRDefault="00FD0E70" w:rsidP="007F27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0E70">
              <w:rPr>
                <w:rFonts w:ascii="Arial" w:hAnsi="Arial" w:cs="Arial"/>
                <w:b/>
                <w:sz w:val="20"/>
                <w:szCs w:val="20"/>
              </w:rPr>
              <w:t>И.А.Крылов (2)</w:t>
            </w:r>
          </w:p>
          <w:p w:rsidR="00FD0E70" w:rsidRPr="00B91AAD" w:rsidRDefault="00FD0E70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И.А.Крылов «Урок дочкам»</w:t>
            </w:r>
          </w:p>
        </w:tc>
        <w:tc>
          <w:tcPr>
            <w:tcW w:w="906" w:type="pct"/>
            <w:gridSpan w:val="3"/>
          </w:tcPr>
          <w:p w:rsidR="0004717F" w:rsidRPr="00B91AAD" w:rsidRDefault="00FD0E70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факты жизни и творческого пути писателя; содержание произведения.</w:t>
            </w:r>
          </w:p>
        </w:tc>
        <w:tc>
          <w:tcPr>
            <w:tcW w:w="867" w:type="pct"/>
          </w:tcPr>
          <w:p w:rsidR="0004717F" w:rsidRPr="00B91AAD" w:rsidRDefault="00FD0E70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Владение монологической и диалогической речью.</w:t>
            </w:r>
          </w:p>
        </w:tc>
        <w:tc>
          <w:tcPr>
            <w:tcW w:w="797" w:type="pct"/>
            <w:gridSpan w:val="2"/>
          </w:tcPr>
          <w:p w:rsidR="0004717F" w:rsidRPr="00B91AAD" w:rsidRDefault="0004717F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17F" w:rsidRPr="00B91AAD" w:rsidTr="001000B0">
        <w:tc>
          <w:tcPr>
            <w:tcW w:w="425" w:type="pct"/>
          </w:tcPr>
          <w:p w:rsidR="0004717F" w:rsidRPr="00B91AAD" w:rsidRDefault="00FD0E70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</w:t>
            </w:r>
          </w:p>
        </w:tc>
        <w:tc>
          <w:tcPr>
            <w:tcW w:w="598" w:type="pct"/>
          </w:tcPr>
          <w:p w:rsidR="0004717F" w:rsidRPr="00B91AAD" w:rsidRDefault="0004717F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gridSpan w:val="2"/>
          </w:tcPr>
          <w:p w:rsidR="0004717F" w:rsidRPr="00B91AAD" w:rsidRDefault="00FD0E70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Сходства и различия проблематик комедий Мольера и Крылова.</w:t>
            </w:r>
          </w:p>
        </w:tc>
        <w:tc>
          <w:tcPr>
            <w:tcW w:w="906" w:type="pct"/>
            <w:gridSpan w:val="3"/>
          </w:tcPr>
          <w:p w:rsidR="0004717F" w:rsidRPr="00B91AAD" w:rsidRDefault="00FD0E70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изучаемого произведения; приёмы анализа текста. Сходства и различия проблематик комедий Мольера и Крылова</w:t>
            </w:r>
          </w:p>
        </w:tc>
        <w:tc>
          <w:tcPr>
            <w:tcW w:w="867" w:type="pct"/>
          </w:tcPr>
          <w:p w:rsidR="0004717F" w:rsidRPr="00B91AAD" w:rsidRDefault="00FD0E70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Выделять отличительные особенности комедий Мольера от произведений Крылова.</w:t>
            </w:r>
          </w:p>
        </w:tc>
        <w:tc>
          <w:tcPr>
            <w:tcW w:w="797" w:type="pct"/>
            <w:gridSpan w:val="2"/>
          </w:tcPr>
          <w:p w:rsidR="0004717F" w:rsidRPr="00B91AAD" w:rsidRDefault="0004717F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E70" w:rsidRPr="00B91AAD" w:rsidTr="00FD0E70">
        <w:tc>
          <w:tcPr>
            <w:tcW w:w="5000" w:type="pct"/>
            <w:gridSpan w:val="10"/>
          </w:tcPr>
          <w:p w:rsidR="00FD0E70" w:rsidRPr="00FD0E70" w:rsidRDefault="00FD0E70" w:rsidP="00FD0E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0E7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VII </w:t>
            </w:r>
            <w:r w:rsidRPr="00FD0E70">
              <w:rPr>
                <w:rFonts w:ascii="Arial" w:hAnsi="Arial" w:cs="Arial"/>
                <w:b/>
                <w:sz w:val="20"/>
                <w:szCs w:val="20"/>
              </w:rPr>
              <w:t>Фантастика. Тема будущего</w:t>
            </w:r>
          </w:p>
          <w:p w:rsidR="00FD0E70" w:rsidRPr="00FD0E70" w:rsidRDefault="00FD0E70" w:rsidP="00FD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(3+1)</w:t>
            </w:r>
          </w:p>
        </w:tc>
      </w:tr>
      <w:tr w:rsidR="0004717F" w:rsidRPr="00B91AAD" w:rsidTr="001000B0">
        <w:tc>
          <w:tcPr>
            <w:tcW w:w="425" w:type="pct"/>
          </w:tcPr>
          <w:p w:rsidR="0004717F" w:rsidRPr="00B91AAD" w:rsidRDefault="007904D4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</w:t>
            </w:r>
          </w:p>
        </w:tc>
        <w:tc>
          <w:tcPr>
            <w:tcW w:w="598" w:type="pct"/>
          </w:tcPr>
          <w:p w:rsidR="0004717F" w:rsidRPr="00B91AAD" w:rsidRDefault="0004717F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gridSpan w:val="2"/>
          </w:tcPr>
          <w:p w:rsidR="0004717F" w:rsidRPr="00B91AAD" w:rsidRDefault="007904D4" w:rsidP="007F2749">
            <w:pPr>
              <w:rPr>
                <w:rFonts w:ascii="Arial" w:hAnsi="Arial" w:cs="Arial"/>
                <w:sz w:val="20"/>
                <w:szCs w:val="20"/>
              </w:rPr>
            </w:pPr>
            <w:r w:rsidRPr="007904D4">
              <w:rPr>
                <w:rFonts w:ascii="Arial" w:hAnsi="Arial" w:cs="Arial"/>
                <w:b/>
                <w:sz w:val="20"/>
                <w:szCs w:val="20"/>
              </w:rPr>
              <w:t>В.А.Рождественский</w:t>
            </w:r>
            <w:r>
              <w:rPr>
                <w:rFonts w:ascii="Arial" w:hAnsi="Arial" w:cs="Arial"/>
                <w:sz w:val="20"/>
                <w:szCs w:val="20"/>
              </w:rPr>
              <w:t xml:space="preserve"> «Над книгой»</w:t>
            </w:r>
          </w:p>
        </w:tc>
        <w:tc>
          <w:tcPr>
            <w:tcW w:w="906" w:type="pct"/>
            <w:gridSpan w:val="3"/>
          </w:tcPr>
          <w:p w:rsidR="0004717F" w:rsidRPr="00B91AAD" w:rsidRDefault="007904D4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факты жизни и творческого пути писателя; содержание произведения</w:t>
            </w:r>
          </w:p>
        </w:tc>
        <w:tc>
          <w:tcPr>
            <w:tcW w:w="867" w:type="pct"/>
          </w:tcPr>
          <w:p w:rsidR="0004717F" w:rsidRPr="00B91AAD" w:rsidRDefault="007904D4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Совершенствовать навыки анализа текста.</w:t>
            </w:r>
          </w:p>
        </w:tc>
        <w:tc>
          <w:tcPr>
            <w:tcW w:w="797" w:type="pct"/>
            <w:gridSpan w:val="2"/>
          </w:tcPr>
          <w:p w:rsidR="0004717F" w:rsidRPr="00B91AAD" w:rsidRDefault="0004717F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17F" w:rsidRPr="00B91AAD" w:rsidTr="001000B0">
        <w:tc>
          <w:tcPr>
            <w:tcW w:w="425" w:type="pct"/>
          </w:tcPr>
          <w:p w:rsidR="0004717F" w:rsidRPr="00B91AAD" w:rsidRDefault="007904D4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</w:t>
            </w:r>
          </w:p>
        </w:tc>
        <w:tc>
          <w:tcPr>
            <w:tcW w:w="598" w:type="pct"/>
          </w:tcPr>
          <w:p w:rsidR="0004717F" w:rsidRPr="00B91AAD" w:rsidRDefault="0004717F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gridSpan w:val="2"/>
          </w:tcPr>
          <w:p w:rsidR="0004717F" w:rsidRDefault="007904D4" w:rsidP="007904D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904D4">
              <w:rPr>
                <w:rFonts w:ascii="Arial" w:hAnsi="Arial" w:cs="Arial"/>
                <w:b/>
                <w:sz w:val="20"/>
                <w:szCs w:val="20"/>
              </w:rPr>
              <w:t>Антуан</w:t>
            </w:r>
            <w:proofErr w:type="spellEnd"/>
            <w:r w:rsidRPr="007904D4">
              <w:rPr>
                <w:rFonts w:ascii="Arial" w:hAnsi="Arial" w:cs="Arial"/>
                <w:b/>
                <w:sz w:val="20"/>
                <w:szCs w:val="20"/>
              </w:rPr>
              <w:t xml:space="preserve"> де Сент-Экзюпери(2)</w:t>
            </w:r>
          </w:p>
          <w:p w:rsidR="007904D4" w:rsidRPr="007904D4" w:rsidRDefault="007904D4" w:rsidP="007904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жизни писателя. «Маленький принц».</w:t>
            </w:r>
          </w:p>
        </w:tc>
        <w:tc>
          <w:tcPr>
            <w:tcW w:w="906" w:type="pct"/>
            <w:gridSpan w:val="3"/>
          </w:tcPr>
          <w:p w:rsidR="0004717F" w:rsidRPr="00B91AAD" w:rsidRDefault="007904D4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Жизнь и творческий путь писателя, нравственную проблематику произведения.</w:t>
            </w:r>
          </w:p>
        </w:tc>
        <w:tc>
          <w:tcPr>
            <w:tcW w:w="867" w:type="pct"/>
          </w:tcPr>
          <w:p w:rsidR="0004717F" w:rsidRPr="00B91AAD" w:rsidRDefault="007904D4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Владеть различными видами пересказа. Участвовать в диалоге по прочитанному произведению.</w:t>
            </w:r>
          </w:p>
        </w:tc>
        <w:tc>
          <w:tcPr>
            <w:tcW w:w="797" w:type="pct"/>
            <w:gridSpan w:val="2"/>
          </w:tcPr>
          <w:p w:rsidR="0004717F" w:rsidRPr="00B91AAD" w:rsidRDefault="0004717F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17F" w:rsidRPr="00B91AAD" w:rsidTr="001000B0">
        <w:tc>
          <w:tcPr>
            <w:tcW w:w="425" w:type="pct"/>
          </w:tcPr>
          <w:p w:rsidR="0004717F" w:rsidRPr="00B91AAD" w:rsidRDefault="007904D4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</w:t>
            </w:r>
          </w:p>
        </w:tc>
        <w:tc>
          <w:tcPr>
            <w:tcW w:w="598" w:type="pct"/>
          </w:tcPr>
          <w:p w:rsidR="0004717F" w:rsidRPr="00B91AAD" w:rsidRDefault="0004717F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gridSpan w:val="2"/>
          </w:tcPr>
          <w:p w:rsidR="0004717F" w:rsidRPr="00B91AAD" w:rsidRDefault="007904D4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Смысл афоризмов в сказке.</w:t>
            </w:r>
          </w:p>
        </w:tc>
        <w:tc>
          <w:tcPr>
            <w:tcW w:w="906" w:type="pct"/>
            <w:gridSpan w:val="3"/>
          </w:tcPr>
          <w:p w:rsidR="0004717F" w:rsidRPr="00B91AAD" w:rsidRDefault="007904D4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Понятие афоризма и его значение в произведении автора.</w:t>
            </w:r>
          </w:p>
        </w:tc>
        <w:tc>
          <w:tcPr>
            <w:tcW w:w="867" w:type="pct"/>
          </w:tcPr>
          <w:p w:rsidR="0004717F" w:rsidRPr="00B91AAD" w:rsidRDefault="007904D4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Приводить примеры афоризмов по тексту сказки.</w:t>
            </w:r>
          </w:p>
        </w:tc>
        <w:tc>
          <w:tcPr>
            <w:tcW w:w="797" w:type="pct"/>
            <w:gridSpan w:val="2"/>
          </w:tcPr>
          <w:p w:rsidR="0004717F" w:rsidRPr="00B91AAD" w:rsidRDefault="0004717F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17F" w:rsidRPr="00B91AAD" w:rsidTr="001000B0">
        <w:tc>
          <w:tcPr>
            <w:tcW w:w="425" w:type="pct"/>
          </w:tcPr>
          <w:p w:rsidR="0004717F" w:rsidRPr="00B91AAD" w:rsidRDefault="007904D4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</w:t>
            </w:r>
          </w:p>
        </w:tc>
        <w:tc>
          <w:tcPr>
            <w:tcW w:w="598" w:type="pct"/>
          </w:tcPr>
          <w:p w:rsidR="0004717F" w:rsidRPr="00B91AAD" w:rsidRDefault="0004717F" w:rsidP="007F2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gridSpan w:val="2"/>
          </w:tcPr>
          <w:p w:rsidR="0004717F" w:rsidRPr="00B91AAD" w:rsidRDefault="007904D4" w:rsidP="007F27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Вн.чт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Р.Бредбери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«Каникулы», «Земляничное окошко».</w:t>
            </w:r>
          </w:p>
        </w:tc>
        <w:tc>
          <w:tcPr>
            <w:tcW w:w="906" w:type="pct"/>
            <w:gridSpan w:val="3"/>
          </w:tcPr>
          <w:p w:rsidR="0004717F" w:rsidRPr="00B91AAD" w:rsidRDefault="007904D4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</w:t>
            </w:r>
            <w:r w:rsidR="00DA10C7">
              <w:rPr>
                <w:rFonts w:ascii="Arial" w:hAnsi="Arial" w:cs="Arial"/>
                <w:sz w:val="20"/>
                <w:szCs w:val="20"/>
              </w:rPr>
              <w:t xml:space="preserve">ографические сведения о писателе,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поня</w:t>
            </w:r>
            <w:r w:rsidR="00DA10C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тие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фантастическо-го</w:t>
            </w:r>
            <w:proofErr w:type="spellEnd"/>
            <w:r w:rsidR="00DA10C7">
              <w:rPr>
                <w:rFonts w:ascii="Arial" w:hAnsi="Arial" w:cs="Arial"/>
                <w:sz w:val="20"/>
                <w:szCs w:val="20"/>
              </w:rPr>
              <w:t xml:space="preserve"> рассказ</w:t>
            </w:r>
            <w:proofErr w:type="gramStart"/>
            <w:r w:rsidR="00DA10C7">
              <w:rPr>
                <w:rFonts w:ascii="Arial" w:hAnsi="Arial" w:cs="Arial"/>
                <w:sz w:val="20"/>
                <w:szCs w:val="20"/>
              </w:rPr>
              <w:t>а-</w:t>
            </w:r>
            <w:proofErr w:type="gramEnd"/>
            <w:r w:rsidR="00DA10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A10C7">
              <w:rPr>
                <w:rFonts w:ascii="Arial" w:hAnsi="Arial" w:cs="Arial"/>
                <w:sz w:val="20"/>
                <w:szCs w:val="20"/>
              </w:rPr>
              <w:t>предупрежде-ния</w:t>
            </w:r>
            <w:proofErr w:type="spellEnd"/>
          </w:p>
        </w:tc>
        <w:tc>
          <w:tcPr>
            <w:tcW w:w="867" w:type="pct"/>
          </w:tcPr>
          <w:p w:rsidR="0004717F" w:rsidRPr="00B91AAD" w:rsidRDefault="007904D4" w:rsidP="007F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Объяснять смысл названия рассказа, фольклорные традиции</w:t>
            </w:r>
            <w:r w:rsidR="00DA10C7">
              <w:rPr>
                <w:rFonts w:ascii="Arial" w:hAnsi="Arial" w:cs="Arial"/>
                <w:sz w:val="20"/>
                <w:szCs w:val="20"/>
              </w:rPr>
              <w:t>, роль авторских ремарок и приёмов фантастики.</w:t>
            </w:r>
          </w:p>
        </w:tc>
        <w:tc>
          <w:tcPr>
            <w:tcW w:w="797" w:type="pct"/>
            <w:gridSpan w:val="2"/>
          </w:tcPr>
          <w:p w:rsidR="0004717F" w:rsidRPr="00B91AAD" w:rsidRDefault="00F160DF" w:rsidP="007F27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Тестирова-ние</w:t>
            </w:r>
            <w:proofErr w:type="spellEnd"/>
            <w:proofErr w:type="gramEnd"/>
          </w:p>
        </w:tc>
      </w:tr>
    </w:tbl>
    <w:p w:rsidR="00FD0E70" w:rsidRDefault="00FD0E70" w:rsidP="007F2749">
      <w:pPr>
        <w:rPr>
          <w:rFonts w:ascii="Arial" w:hAnsi="Arial" w:cs="Arial"/>
          <w:b/>
          <w:sz w:val="20"/>
          <w:szCs w:val="20"/>
        </w:rPr>
      </w:pPr>
    </w:p>
    <w:p w:rsidR="001000B0" w:rsidRDefault="001000B0" w:rsidP="00FD0E70">
      <w:pPr>
        <w:jc w:val="center"/>
        <w:rPr>
          <w:rFonts w:ascii="Arial" w:hAnsi="Arial" w:cs="Arial"/>
          <w:b/>
          <w:sz w:val="20"/>
          <w:szCs w:val="20"/>
        </w:rPr>
      </w:pPr>
    </w:p>
    <w:p w:rsidR="00F83574" w:rsidRDefault="00F83574" w:rsidP="007F2749">
      <w:pPr>
        <w:rPr>
          <w:rFonts w:ascii="Arial" w:hAnsi="Arial" w:cs="Arial"/>
          <w:b/>
          <w:sz w:val="20"/>
          <w:szCs w:val="20"/>
        </w:rPr>
      </w:pPr>
    </w:p>
    <w:p w:rsidR="0002071C" w:rsidRPr="00B91AAD" w:rsidRDefault="0002071C" w:rsidP="007F2749">
      <w:pPr>
        <w:rPr>
          <w:rFonts w:ascii="Arial" w:hAnsi="Arial" w:cs="Arial"/>
          <w:b/>
          <w:sz w:val="20"/>
          <w:szCs w:val="20"/>
        </w:rPr>
      </w:pPr>
    </w:p>
    <w:p w:rsidR="0089536C" w:rsidRPr="00B91AAD" w:rsidRDefault="0089536C" w:rsidP="007F2749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X="-1241" w:tblpY="-17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89536C" w:rsidRPr="00B91AAD" w:rsidTr="0089536C">
        <w:trPr>
          <w:trHeight w:val="300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89536C" w:rsidRPr="00B91AAD" w:rsidRDefault="0089536C" w:rsidP="008953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26C99" w:rsidRPr="00B91AAD" w:rsidRDefault="00826C99" w:rsidP="007F2749">
      <w:pPr>
        <w:rPr>
          <w:rFonts w:ascii="Arial" w:hAnsi="Arial" w:cs="Arial"/>
          <w:b/>
          <w:sz w:val="20"/>
          <w:szCs w:val="20"/>
        </w:rPr>
      </w:pPr>
    </w:p>
    <w:p w:rsidR="0004717F" w:rsidRPr="00B91AAD" w:rsidRDefault="0004717F" w:rsidP="007F2749">
      <w:pPr>
        <w:rPr>
          <w:rFonts w:ascii="Arial" w:hAnsi="Arial" w:cs="Arial"/>
          <w:b/>
          <w:sz w:val="20"/>
          <w:szCs w:val="20"/>
        </w:rPr>
      </w:pPr>
    </w:p>
    <w:sectPr w:rsidR="0004717F" w:rsidRPr="00B91AAD" w:rsidSect="00F22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12469"/>
    <w:multiLevelType w:val="hybridMultilevel"/>
    <w:tmpl w:val="17AC9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C1E72"/>
    <w:multiLevelType w:val="hybridMultilevel"/>
    <w:tmpl w:val="514C3A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CD045C8"/>
    <w:multiLevelType w:val="hybridMultilevel"/>
    <w:tmpl w:val="A70CE8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17F"/>
    <w:rsid w:val="0000486C"/>
    <w:rsid w:val="0002071C"/>
    <w:rsid w:val="00044A3D"/>
    <w:rsid w:val="0004717F"/>
    <w:rsid w:val="000C1514"/>
    <w:rsid w:val="001000B0"/>
    <w:rsid w:val="001676EF"/>
    <w:rsid w:val="001C605E"/>
    <w:rsid w:val="002B20CE"/>
    <w:rsid w:val="00316F0B"/>
    <w:rsid w:val="004B2A38"/>
    <w:rsid w:val="005B4C98"/>
    <w:rsid w:val="007904D4"/>
    <w:rsid w:val="007A5CF6"/>
    <w:rsid w:val="007F2749"/>
    <w:rsid w:val="00826C99"/>
    <w:rsid w:val="00863E98"/>
    <w:rsid w:val="0089536C"/>
    <w:rsid w:val="008D6A61"/>
    <w:rsid w:val="009403E4"/>
    <w:rsid w:val="009544F0"/>
    <w:rsid w:val="00A30BCD"/>
    <w:rsid w:val="00A7369C"/>
    <w:rsid w:val="00A75601"/>
    <w:rsid w:val="00A84F0F"/>
    <w:rsid w:val="00AA7FE1"/>
    <w:rsid w:val="00B73B8C"/>
    <w:rsid w:val="00B84554"/>
    <w:rsid w:val="00B91AAD"/>
    <w:rsid w:val="00BA5013"/>
    <w:rsid w:val="00C41E88"/>
    <w:rsid w:val="00C93123"/>
    <w:rsid w:val="00DA10C7"/>
    <w:rsid w:val="00F160DF"/>
    <w:rsid w:val="00F22F8B"/>
    <w:rsid w:val="00F83574"/>
    <w:rsid w:val="00FA469C"/>
    <w:rsid w:val="00FD0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1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15</Pages>
  <Words>2650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9</cp:revision>
  <dcterms:created xsi:type="dcterms:W3CDTF">2012-08-31T08:28:00Z</dcterms:created>
  <dcterms:modified xsi:type="dcterms:W3CDTF">2014-06-30T04:28:00Z</dcterms:modified>
</cp:coreProperties>
</file>