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EC" w:rsidRPr="008C7139" w:rsidRDefault="008C7139" w:rsidP="000657F1">
      <w:pPr>
        <w:jc w:val="center"/>
        <w:rPr>
          <w:color w:val="1F497D" w:themeColor="text2"/>
          <w:sz w:val="28"/>
          <w:szCs w:val="28"/>
        </w:rPr>
      </w:pPr>
      <w:r w:rsidRPr="008C7139">
        <w:rPr>
          <w:color w:val="1F497D" w:themeColor="text2"/>
          <w:sz w:val="28"/>
          <w:szCs w:val="28"/>
        </w:rPr>
        <w:t>Муниципальное образовательное учреждение</w:t>
      </w:r>
    </w:p>
    <w:p w:rsidR="008C7139" w:rsidRPr="008C7139" w:rsidRDefault="008C7139" w:rsidP="000657F1">
      <w:pPr>
        <w:jc w:val="center"/>
        <w:rPr>
          <w:color w:val="1F497D" w:themeColor="text2"/>
          <w:sz w:val="28"/>
          <w:szCs w:val="28"/>
        </w:rPr>
      </w:pPr>
      <w:r w:rsidRPr="008C7139">
        <w:rPr>
          <w:color w:val="1F497D" w:themeColor="text2"/>
          <w:sz w:val="28"/>
          <w:szCs w:val="28"/>
        </w:rPr>
        <w:t>«Средняя общеобразовательная школа №5</w:t>
      </w:r>
    </w:p>
    <w:p w:rsidR="00DC3EEE" w:rsidRDefault="00DC3EEE" w:rsidP="000657F1">
      <w:pPr>
        <w:jc w:val="center"/>
      </w:pPr>
    </w:p>
    <w:p w:rsidR="000657F1" w:rsidRDefault="000657F1" w:rsidP="000657F1">
      <w:pPr>
        <w:jc w:val="center"/>
      </w:pPr>
    </w:p>
    <w:p w:rsidR="00DC3EEE" w:rsidRDefault="00DC3EEE" w:rsidP="000657F1">
      <w:pPr>
        <w:jc w:val="center"/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00D37" w:rsidRDefault="00C12443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pt;height:132.75pt" fillcolor="maroon" stroked="f">
            <v:shadow on="t" color="#b2b2b2" opacity="52429f" offset="3pt"/>
            <v:textpath style="font-family:&quot;Times New Roman&quot;;font-size:24pt;v-text-kern:t" trim="t" fitpath="t" string=" Воспитательная система&#10; &quot;Свой путь мы выбираем сами!&quot; &#10;"/>
          </v:shape>
        </w:pict>
      </w: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CD4032" w:rsidRDefault="00CD4032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C7139" w:rsidRDefault="008C7139" w:rsidP="008C7139">
      <w:pPr>
        <w:ind w:left="360"/>
        <w:jc w:val="center"/>
        <w:rPr>
          <w:rFonts w:ascii="Arial Narrow" w:hAnsi="Arial Narrow"/>
        </w:rPr>
      </w:pPr>
      <w:r w:rsidRPr="001D1CC7">
        <w:rPr>
          <w:rFonts w:ascii="Arial Narrow" w:hAnsi="Arial Narrow"/>
          <w:noProof/>
        </w:rPr>
        <w:drawing>
          <wp:inline distT="0" distB="0" distL="0" distR="0">
            <wp:extent cx="1645848" cy="1043796"/>
            <wp:effectExtent l="19050" t="0" r="0" b="0"/>
            <wp:docPr id="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1785950"/>
                      <a:chOff x="285720" y="3357562"/>
                      <a:chExt cx="3857652" cy="1785950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285720" y="3357562"/>
                        <a:ext cx="3857652" cy="1785950"/>
                        <a:chOff x="285720" y="3357562"/>
                        <a:chExt cx="3857652" cy="1785950"/>
                      </a:xfrm>
                    </a:grpSpPr>
                    <a:sp>
                      <a:nvSpPr>
                        <a:cNvPr id="10" name="Волна 9"/>
                        <a:cNvSpPr/>
                      </a:nvSpPr>
                      <a:spPr>
                        <a:xfrm>
                          <a:off x="285720" y="3357562"/>
                          <a:ext cx="3857652" cy="178595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428596" y="3714752"/>
                          <a:ext cx="3523722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 numCol="1">
                            <a:prstTxWarp prst="textWave1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5400" b="1" dirty="0" smtClean="0">
                                <a:ln w="900" cmpd="sng">
                                  <a:solidFill>
                                    <a:schemeClr val="accent1">
                                      <a:satMod val="190000"/>
                                      <a:alpha val="55000"/>
                                    </a:schemeClr>
                                  </a:solidFill>
                                  <a:prstDash val="solid"/>
                                </a:ln>
                                <a:solidFill>
                                  <a:schemeClr val="accent1">
                                    <a:satMod val="200000"/>
                                    <a:tint val="3000"/>
                                  </a:schemeClr>
                                </a:solidFill>
                                <a:effectLst>
                                  <a:innerShdw blurRad="101600" dist="76200" dir="5400000">
                                    <a:schemeClr val="accent1">
                                      <a:satMod val="190000"/>
                                      <a:tint val="100000"/>
                                      <a:alpha val="74000"/>
                                    </a:schemeClr>
                                  </a:innerShdw>
                                </a:effectLst>
                              </a:rPr>
                              <a:t>Планируй</a:t>
                            </a:r>
                            <a:r>
                              <a:rPr lang="ru-RU" sz="5400" b="1" cap="none" spc="0" dirty="0" smtClean="0">
                                <a:ln w="18000">
                                  <a:solidFill>
                                    <a:schemeClr val="accent2">
                                      <a:satMod val="14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noFill/>
                                <a:effectLst>
                                  <a:outerShdw blurRad="25500" dist="23000" dir="7020000" algn="tl">
                                    <a:srgbClr val="000000">
                                      <a:alpha val="50000"/>
                                    </a:srgbClr>
                                  </a:outerShdw>
                                </a:effectLst>
                              </a:rPr>
                              <a:t>!</a:t>
                            </a:r>
                            <a:endParaRPr lang="ru-RU" sz="5400" b="1" cap="none" spc="0" dirty="0">
                              <a:ln w="18000">
                                <a:solidFill>
                                  <a:schemeClr val="accent2">
                                    <a:satMod val="1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noFill/>
                              <a:effectLst>
                                <a:outerShdw blurRad="25500" dist="23000" dir="7020000" algn="tl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1D1CC7">
        <w:rPr>
          <w:rFonts w:ascii="Arial Narrow" w:hAnsi="Arial Narrow"/>
          <w:noProof/>
        </w:rPr>
        <w:drawing>
          <wp:inline distT="0" distB="0" distL="0" distR="0">
            <wp:extent cx="1706233" cy="1043796"/>
            <wp:effectExtent l="19050" t="0" r="8267" b="0"/>
            <wp:docPr id="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1785950"/>
                      <a:chOff x="5000628" y="3500438"/>
                      <a:chExt cx="3857652" cy="1785950"/>
                    </a:xfrm>
                  </a:grpSpPr>
                  <a:grpSp>
                    <a:nvGrpSpPr>
                      <a:cNvPr id="16" name="Группа 15"/>
                      <a:cNvGrpSpPr/>
                    </a:nvGrpSpPr>
                    <a:grpSpPr>
                      <a:xfrm>
                        <a:off x="5000628" y="3500438"/>
                        <a:ext cx="3857652" cy="1785950"/>
                        <a:chOff x="5000628" y="3500438"/>
                        <a:chExt cx="3857652" cy="1785950"/>
                      </a:xfrm>
                    </a:grpSpPr>
                    <a:sp>
                      <a:nvSpPr>
                        <a:cNvPr id="12" name="Волна 11"/>
                        <a:cNvSpPr/>
                      </a:nvSpPr>
                      <a:spPr>
                        <a:xfrm>
                          <a:off x="5000628" y="3500438"/>
                          <a:ext cx="3857652" cy="1785950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5143504" y="3929066"/>
                          <a:ext cx="3523722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 numCol="1">
                            <a:prstTxWarp prst="textWave1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5400" b="1" dirty="0" smtClean="0">
                                <a:ln w="900" cmpd="sng">
                                  <a:solidFill>
                                    <a:schemeClr val="accent1">
                                      <a:satMod val="190000"/>
                                      <a:alpha val="55000"/>
                                    </a:schemeClr>
                                  </a:solidFill>
                                  <a:prstDash val="solid"/>
                                </a:ln>
                                <a:solidFill>
                                  <a:schemeClr val="accent1">
                                    <a:satMod val="200000"/>
                                    <a:tint val="3000"/>
                                  </a:schemeClr>
                                </a:solidFill>
                                <a:effectLst>
                                  <a:innerShdw blurRad="101600" dist="76200" dir="5400000">
                                    <a:schemeClr val="accent1">
                                      <a:satMod val="190000"/>
                                      <a:tint val="100000"/>
                                      <a:alpha val="74000"/>
                                    </a:schemeClr>
                                  </a:innerShdw>
                                </a:effectLst>
                              </a:rPr>
                              <a:t>Пробуй!</a:t>
                            </a:r>
                            <a:endParaRPr lang="ru-RU" sz="5400" b="1" dirty="0">
                              <a:ln w="900" cmpd="sng">
                                <a:solidFill>
                                  <a:schemeClr val="accent1">
                                    <a:satMod val="190000"/>
                                    <a:alpha val="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accent1">
                                  <a:satMod val="200000"/>
                                  <a:tint val="3000"/>
                                </a:schemeClr>
                              </a:solidFill>
                              <a:effectLst>
                                <a:innerShdw blurRad="101600" dist="76200" dir="5400000">
                                  <a:schemeClr val="accent1">
                                    <a:satMod val="190000"/>
                                    <a:tint val="100000"/>
                                    <a:alpha val="74000"/>
                                  </a:scheme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1D1CC7">
        <w:rPr>
          <w:rFonts w:ascii="Arial Narrow" w:hAnsi="Arial Narrow"/>
          <w:noProof/>
        </w:rPr>
        <w:drawing>
          <wp:inline distT="0" distB="0" distL="0" distR="0">
            <wp:extent cx="1827003" cy="1017917"/>
            <wp:effectExtent l="19050" t="0" r="1797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1785950"/>
                      <a:chOff x="2643174" y="4643446"/>
                      <a:chExt cx="3857652" cy="1785950"/>
                    </a:xfrm>
                  </a:grpSpPr>
                  <a:grpSp>
                    <a:nvGrpSpPr>
                      <a:cNvPr id="15" name="Группа 14"/>
                      <a:cNvGrpSpPr/>
                    </a:nvGrpSpPr>
                    <a:grpSpPr>
                      <a:xfrm>
                        <a:off x="2643174" y="4643446"/>
                        <a:ext cx="3857652" cy="1785950"/>
                        <a:chOff x="2643174" y="4643446"/>
                        <a:chExt cx="3857652" cy="1785950"/>
                      </a:xfrm>
                    </a:grpSpPr>
                    <a:sp>
                      <a:nvSpPr>
                        <a:cNvPr id="11" name="Волна 10"/>
                        <a:cNvSpPr/>
                      </a:nvSpPr>
                      <a:spPr>
                        <a:xfrm>
                          <a:off x="2643174" y="4643446"/>
                          <a:ext cx="3857652" cy="178595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2786050" y="5000636"/>
                          <a:ext cx="3523722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 numCol="1">
                            <a:prstTxWarp prst="textWave1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Garamond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5400" b="1" dirty="0" smtClean="0">
                                <a:ln w="900" cmpd="sng">
                                  <a:solidFill>
                                    <a:schemeClr val="accent1">
                                      <a:satMod val="190000"/>
                                      <a:alpha val="55000"/>
                                    </a:schemeClr>
                                  </a:solidFill>
                                  <a:prstDash val="solid"/>
                                </a:ln>
                                <a:solidFill>
                                  <a:schemeClr val="accent1">
                                    <a:satMod val="200000"/>
                                    <a:tint val="3000"/>
                                  </a:schemeClr>
                                </a:solidFill>
                                <a:effectLst>
                                  <a:innerShdw blurRad="101600" dist="76200" dir="5400000">
                                    <a:schemeClr val="accent1">
                                      <a:satMod val="190000"/>
                                      <a:tint val="100000"/>
                                      <a:alpha val="74000"/>
                                    </a:schemeClr>
                                  </a:innerShdw>
                                </a:effectLst>
                              </a:rPr>
                              <a:t>Побеждай!</a:t>
                            </a:r>
                            <a:endParaRPr lang="ru-RU" sz="5400" b="1" dirty="0">
                              <a:ln w="900" cmpd="sng">
                                <a:solidFill>
                                  <a:schemeClr val="accent1">
                                    <a:satMod val="190000"/>
                                    <a:alpha val="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accent1">
                                  <a:satMod val="200000"/>
                                  <a:tint val="3000"/>
                                </a:schemeClr>
                              </a:solidFill>
                              <a:effectLst>
                                <a:innerShdw blurRad="101600" dist="76200" dir="5400000">
                                  <a:schemeClr val="accent1">
                                    <a:satMod val="190000"/>
                                    <a:tint val="100000"/>
                                    <a:alpha val="74000"/>
                                  </a:scheme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D4032" w:rsidRDefault="00CD4032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CD4032" w:rsidRDefault="00CD4032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C7139" w:rsidRDefault="008C7139" w:rsidP="004731D5">
      <w:pPr>
        <w:tabs>
          <w:tab w:val="left" w:pos="540"/>
        </w:tabs>
        <w:ind w:firstLine="540"/>
        <w:jc w:val="center"/>
        <w:rPr>
          <w:b/>
          <w:sz w:val="40"/>
          <w:szCs w:val="40"/>
        </w:rPr>
      </w:pPr>
    </w:p>
    <w:p w:rsidR="008C7139" w:rsidRPr="008C7139" w:rsidRDefault="008C7139" w:rsidP="004731D5">
      <w:pPr>
        <w:tabs>
          <w:tab w:val="left" w:pos="540"/>
        </w:tabs>
        <w:ind w:firstLine="540"/>
        <w:jc w:val="center"/>
        <w:rPr>
          <w:b/>
          <w:color w:val="1F497D" w:themeColor="text2"/>
          <w:sz w:val="40"/>
          <w:szCs w:val="40"/>
        </w:rPr>
      </w:pPr>
      <w:r w:rsidRPr="008C7139">
        <w:rPr>
          <w:b/>
          <w:color w:val="1F497D" w:themeColor="text2"/>
          <w:sz w:val="40"/>
          <w:szCs w:val="40"/>
        </w:rPr>
        <w:t>Аналитическая справка</w:t>
      </w:r>
      <w:r w:rsidR="004731D5" w:rsidRPr="008C7139">
        <w:rPr>
          <w:b/>
          <w:color w:val="1F497D" w:themeColor="text2"/>
          <w:sz w:val="40"/>
          <w:szCs w:val="40"/>
        </w:rPr>
        <w:t xml:space="preserve"> </w:t>
      </w:r>
    </w:p>
    <w:p w:rsidR="008C7139" w:rsidRPr="008C7139" w:rsidRDefault="004731D5" w:rsidP="004731D5">
      <w:pPr>
        <w:tabs>
          <w:tab w:val="left" w:pos="540"/>
        </w:tabs>
        <w:ind w:firstLine="540"/>
        <w:jc w:val="center"/>
        <w:rPr>
          <w:b/>
          <w:color w:val="1F497D" w:themeColor="text2"/>
          <w:sz w:val="40"/>
          <w:szCs w:val="40"/>
        </w:rPr>
      </w:pPr>
      <w:r w:rsidRPr="008C7139">
        <w:rPr>
          <w:b/>
          <w:color w:val="1F497D" w:themeColor="text2"/>
          <w:sz w:val="40"/>
          <w:szCs w:val="40"/>
        </w:rPr>
        <w:t>к</w:t>
      </w:r>
      <w:r w:rsidR="00CD4032" w:rsidRPr="008C7139">
        <w:rPr>
          <w:b/>
          <w:color w:val="1F497D" w:themeColor="text2"/>
          <w:sz w:val="40"/>
          <w:szCs w:val="40"/>
        </w:rPr>
        <w:t>лассн</w:t>
      </w:r>
      <w:r w:rsidRPr="008C7139">
        <w:rPr>
          <w:b/>
          <w:color w:val="1F497D" w:themeColor="text2"/>
          <w:sz w:val="40"/>
          <w:szCs w:val="40"/>
        </w:rPr>
        <w:t>ого</w:t>
      </w:r>
      <w:r w:rsidR="00CD4032" w:rsidRPr="008C7139">
        <w:rPr>
          <w:b/>
          <w:color w:val="1F497D" w:themeColor="text2"/>
          <w:sz w:val="40"/>
          <w:szCs w:val="40"/>
        </w:rPr>
        <w:t xml:space="preserve"> руководител</w:t>
      </w:r>
      <w:r w:rsidRPr="008C7139">
        <w:rPr>
          <w:b/>
          <w:color w:val="1F497D" w:themeColor="text2"/>
          <w:sz w:val="40"/>
          <w:szCs w:val="40"/>
        </w:rPr>
        <w:t>я</w:t>
      </w:r>
      <w:r w:rsidR="008C7139" w:rsidRPr="008C7139">
        <w:rPr>
          <w:b/>
          <w:color w:val="1F497D" w:themeColor="text2"/>
          <w:sz w:val="40"/>
          <w:szCs w:val="40"/>
        </w:rPr>
        <w:t xml:space="preserve"> 7Б класса</w:t>
      </w:r>
      <w:r w:rsidRPr="008C7139">
        <w:rPr>
          <w:b/>
          <w:color w:val="1F497D" w:themeColor="text2"/>
          <w:sz w:val="40"/>
          <w:szCs w:val="40"/>
        </w:rPr>
        <w:t xml:space="preserve"> </w:t>
      </w:r>
      <w:r w:rsidR="00CD4032" w:rsidRPr="008C7139">
        <w:rPr>
          <w:b/>
          <w:color w:val="1F497D" w:themeColor="text2"/>
          <w:sz w:val="40"/>
          <w:szCs w:val="40"/>
        </w:rPr>
        <w:t xml:space="preserve"> </w:t>
      </w:r>
    </w:p>
    <w:p w:rsidR="00500D37" w:rsidRPr="008C7139" w:rsidRDefault="008C7139" w:rsidP="004731D5">
      <w:pPr>
        <w:tabs>
          <w:tab w:val="left" w:pos="540"/>
        </w:tabs>
        <w:ind w:firstLine="540"/>
        <w:jc w:val="center"/>
        <w:rPr>
          <w:b/>
          <w:color w:val="1F497D" w:themeColor="text2"/>
          <w:sz w:val="40"/>
          <w:szCs w:val="40"/>
        </w:rPr>
      </w:pPr>
      <w:r w:rsidRPr="008C7139">
        <w:rPr>
          <w:b/>
          <w:color w:val="1F497D" w:themeColor="text2"/>
          <w:sz w:val="40"/>
          <w:szCs w:val="40"/>
        </w:rPr>
        <w:t>Моисеенко Ольги Владимировны</w:t>
      </w:r>
    </w:p>
    <w:p w:rsidR="008C7139" w:rsidRPr="004731D5" w:rsidRDefault="008C7139" w:rsidP="004731D5">
      <w:pPr>
        <w:tabs>
          <w:tab w:val="left" w:pos="540"/>
        </w:tabs>
        <w:ind w:firstLine="540"/>
        <w:jc w:val="center"/>
        <w:rPr>
          <w:b/>
          <w:sz w:val="40"/>
          <w:szCs w:val="40"/>
        </w:rPr>
      </w:pPr>
    </w:p>
    <w:p w:rsidR="00500D37" w:rsidRPr="004731D5" w:rsidRDefault="00500D37" w:rsidP="004731D5">
      <w:pPr>
        <w:tabs>
          <w:tab w:val="left" w:pos="540"/>
        </w:tabs>
        <w:ind w:firstLine="540"/>
        <w:jc w:val="center"/>
        <w:rPr>
          <w:b/>
          <w:sz w:val="40"/>
          <w:szCs w:val="40"/>
        </w:rPr>
      </w:pPr>
    </w:p>
    <w:p w:rsidR="00500D37" w:rsidRPr="004731D5" w:rsidRDefault="00500D37" w:rsidP="004731D5">
      <w:pPr>
        <w:tabs>
          <w:tab w:val="left" w:pos="540"/>
        </w:tabs>
        <w:ind w:firstLine="540"/>
        <w:jc w:val="center"/>
        <w:rPr>
          <w:b/>
          <w:sz w:val="36"/>
          <w:szCs w:val="36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4731D5" w:rsidRDefault="004731D5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C7139" w:rsidRDefault="008C7139">
      <w:pPr>
        <w:rPr>
          <w:sz w:val="28"/>
          <w:szCs w:val="28"/>
        </w:rPr>
      </w:pPr>
    </w:p>
    <w:p w:rsidR="00500D37" w:rsidRDefault="00500D37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C7139" w:rsidRDefault="008C7139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C07FA" w:rsidRPr="008C7139" w:rsidRDefault="004731D5" w:rsidP="004731D5">
      <w:pPr>
        <w:tabs>
          <w:tab w:val="left" w:pos="540"/>
        </w:tabs>
        <w:ind w:firstLine="540"/>
        <w:jc w:val="center"/>
        <w:rPr>
          <w:b/>
          <w:color w:val="1F497D" w:themeColor="text2"/>
          <w:sz w:val="32"/>
          <w:szCs w:val="32"/>
        </w:rPr>
      </w:pPr>
      <w:r w:rsidRPr="008C7139">
        <w:rPr>
          <w:b/>
          <w:color w:val="1F497D" w:themeColor="text2"/>
          <w:sz w:val="32"/>
          <w:szCs w:val="32"/>
        </w:rPr>
        <w:t>200</w:t>
      </w:r>
      <w:r w:rsidR="008C7139" w:rsidRPr="008C7139">
        <w:rPr>
          <w:b/>
          <w:color w:val="1F497D" w:themeColor="text2"/>
          <w:sz w:val="32"/>
          <w:szCs w:val="32"/>
        </w:rPr>
        <w:t>9-2010</w:t>
      </w:r>
      <w:r w:rsidRPr="008C7139">
        <w:rPr>
          <w:b/>
          <w:color w:val="1F497D" w:themeColor="text2"/>
          <w:sz w:val="32"/>
          <w:szCs w:val="32"/>
        </w:rPr>
        <w:t xml:space="preserve"> </w:t>
      </w:r>
      <w:r w:rsidR="008C7139" w:rsidRPr="008C7139">
        <w:rPr>
          <w:b/>
          <w:color w:val="1F497D" w:themeColor="text2"/>
          <w:sz w:val="32"/>
          <w:szCs w:val="32"/>
        </w:rPr>
        <w:t xml:space="preserve">г. </w:t>
      </w:r>
    </w:p>
    <w:p w:rsidR="008C7139" w:rsidRPr="008C7139" w:rsidRDefault="008C7139" w:rsidP="004731D5">
      <w:pPr>
        <w:tabs>
          <w:tab w:val="left" w:pos="540"/>
        </w:tabs>
        <w:ind w:firstLine="540"/>
        <w:jc w:val="center"/>
        <w:rPr>
          <w:b/>
          <w:color w:val="1F497D" w:themeColor="text2"/>
          <w:sz w:val="32"/>
          <w:szCs w:val="32"/>
        </w:rPr>
      </w:pPr>
      <w:r w:rsidRPr="008C7139">
        <w:rPr>
          <w:b/>
          <w:color w:val="1F497D" w:themeColor="text2"/>
          <w:sz w:val="32"/>
          <w:szCs w:val="32"/>
        </w:rPr>
        <w:t>п. Айхал</w:t>
      </w:r>
    </w:p>
    <w:p w:rsidR="008C7139" w:rsidRDefault="008C7139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9C2603" w:rsidRDefault="009C2603" w:rsidP="003E7F43">
      <w:pPr>
        <w:tabs>
          <w:tab w:val="left" w:pos="540"/>
        </w:tabs>
        <w:ind w:firstLine="540"/>
        <w:jc w:val="center"/>
      </w:pPr>
    </w:p>
    <w:p w:rsidR="00E84DFB" w:rsidRPr="00E84DFB" w:rsidRDefault="00E84DFB" w:rsidP="003E7F43">
      <w:pPr>
        <w:tabs>
          <w:tab w:val="left" w:pos="540"/>
        </w:tabs>
        <w:ind w:firstLine="540"/>
        <w:jc w:val="center"/>
      </w:pPr>
      <w:r w:rsidRPr="00E84DFB">
        <w:t xml:space="preserve">Начиная с 2007 </w:t>
      </w:r>
      <w:r w:rsidR="00F202D5" w:rsidRPr="00E84DFB">
        <w:t>года, я являлась классным руководител</w:t>
      </w:r>
      <w:r w:rsidR="001973BA" w:rsidRPr="00E84DFB">
        <w:t xml:space="preserve">ем </w:t>
      </w:r>
      <w:r w:rsidRPr="00E84DFB">
        <w:t xml:space="preserve"> 5 - 7 Б класса</w:t>
      </w:r>
      <w:r w:rsidR="001973BA" w:rsidRPr="00E84DFB">
        <w:t>.</w:t>
      </w:r>
    </w:p>
    <w:p w:rsidR="00F83A14" w:rsidRDefault="00E84DFB" w:rsidP="00E84DFB">
      <w:pPr>
        <w:tabs>
          <w:tab w:val="left" w:pos="540"/>
        </w:tabs>
        <w:ind w:firstLine="540"/>
        <w:jc w:val="center"/>
        <w:rPr>
          <w:sz w:val="28"/>
          <w:szCs w:val="28"/>
        </w:rPr>
      </w:pPr>
      <w:r w:rsidRPr="00E84DFB">
        <w:rPr>
          <w:noProof/>
          <w:sz w:val="28"/>
          <w:szCs w:val="28"/>
        </w:rPr>
        <w:drawing>
          <wp:inline distT="0" distB="0" distL="0" distR="0">
            <wp:extent cx="4214842" cy="3161132"/>
            <wp:effectExtent l="19050" t="0" r="0" b="0"/>
            <wp:docPr id="3" name="Рисунок 2" descr="J:\документы жены\Моисеенко\классное руководство\6 б\праздник день мамы\PB299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J:\документы жены\Моисеенко\классное руководство\6 б\праздник день мамы\PB299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42" cy="3161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3664" w:rsidRDefault="008415D2" w:rsidP="008415D2">
      <w:pPr>
        <w:ind w:firstLine="567"/>
        <w:jc w:val="both"/>
      </w:pPr>
      <w:r>
        <w:t xml:space="preserve">За три года работы </w:t>
      </w:r>
      <w:r w:rsidR="00243664">
        <w:t>удалось добиться положительных результатов по следующим направлениям:</w:t>
      </w:r>
    </w:p>
    <w:p w:rsidR="00243664" w:rsidRDefault="00243664" w:rsidP="008415D2">
      <w:pPr>
        <w:ind w:firstLine="567"/>
        <w:jc w:val="both"/>
      </w:pPr>
      <w:r w:rsidRPr="008F004C">
        <w:rPr>
          <w:b/>
          <w:color w:val="943634" w:themeColor="accent2" w:themeShade="BF"/>
        </w:rPr>
        <w:t>а) Уровень развития коллектива</w:t>
      </w:r>
      <w:r w:rsidRPr="008F004C">
        <w:rPr>
          <w:b/>
          <w:color w:val="FF0000"/>
        </w:rPr>
        <w:t>:</w:t>
      </w:r>
      <w:r>
        <w:t xml:space="preserve"> большинство ребят хорошо чувствуют себя в классном коллективе, могут свободно высказывать свое мнение; имеют высокую степень удовлетворенности жизнедеятельностью в школе, </w:t>
      </w:r>
      <w:r w:rsidR="008F004C">
        <w:t>корректно взаимодействуют друг с другом в конфликтных ситуациях; активно участвуют в жизни класса.</w:t>
      </w:r>
    </w:p>
    <w:p w:rsidR="00231A8C" w:rsidRDefault="003963CE" w:rsidP="00E84DFB">
      <w:pPr>
        <w:ind w:firstLine="540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4291" w:rsidRDefault="00154291" w:rsidP="00E84DFB">
      <w:pPr>
        <w:ind w:firstLine="540"/>
        <w:jc w:val="both"/>
      </w:pPr>
    </w:p>
    <w:p w:rsidR="00916D58" w:rsidRDefault="008F004C" w:rsidP="00E84DFB">
      <w:pPr>
        <w:ind w:firstLine="540"/>
        <w:jc w:val="both"/>
      </w:pPr>
      <w:r w:rsidRPr="008F004C">
        <w:rPr>
          <w:color w:val="943634" w:themeColor="accent2" w:themeShade="BF"/>
        </w:rPr>
        <w:t>б) Уровень развития самоуправления:</w:t>
      </w:r>
      <w:r>
        <w:t xml:space="preserve"> в классе сформирован актив, работает пресс-центр, создан сайт класса, для проведения КТД создаются инициативные группы. </w:t>
      </w:r>
      <w:r w:rsidR="00485143">
        <w:t xml:space="preserve">Значительно вырос </w:t>
      </w:r>
      <w:r>
        <w:t>уровень сам</w:t>
      </w:r>
      <w:r w:rsidR="00916D58">
        <w:t xml:space="preserve">остоятельности, инициативности, коммуникабельности и ответственности. </w:t>
      </w:r>
    </w:p>
    <w:p w:rsidR="008F004C" w:rsidRDefault="00916D58" w:rsidP="00E84DFB">
      <w:pPr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6D58" w:rsidRDefault="00916D58" w:rsidP="00E84DFB">
      <w:pPr>
        <w:ind w:firstLine="540"/>
        <w:jc w:val="both"/>
      </w:pPr>
    </w:p>
    <w:p w:rsidR="00916D58" w:rsidRPr="00485143" w:rsidRDefault="00916D58" w:rsidP="00E84DFB">
      <w:pPr>
        <w:ind w:firstLine="540"/>
        <w:jc w:val="both"/>
      </w:pPr>
      <w:r w:rsidRPr="00916D58">
        <w:rPr>
          <w:color w:val="943634" w:themeColor="accent2" w:themeShade="BF"/>
        </w:rPr>
        <w:t xml:space="preserve">в) </w:t>
      </w:r>
      <w:r w:rsidR="00485143">
        <w:rPr>
          <w:color w:val="943634" w:themeColor="accent2" w:themeShade="BF"/>
        </w:rPr>
        <w:t>уровень р</w:t>
      </w:r>
      <w:r w:rsidRPr="00916D58">
        <w:rPr>
          <w:color w:val="943634" w:themeColor="accent2" w:themeShade="BF"/>
        </w:rPr>
        <w:t>азвития учащихся класса</w:t>
      </w:r>
      <w:r w:rsidR="00485143">
        <w:rPr>
          <w:color w:val="943634" w:themeColor="accent2" w:themeShade="BF"/>
        </w:rPr>
        <w:t xml:space="preserve">: </w:t>
      </w:r>
      <w:r w:rsidR="00485143">
        <w:t xml:space="preserve">следует отметить положительную динамику по всем основным направлениям диагностики, но особенно заметный рост произошел в уровне социальной активности и этики поведения. </w:t>
      </w:r>
    </w:p>
    <w:p w:rsidR="00916D58" w:rsidRDefault="00916D58" w:rsidP="00E84DFB">
      <w:pPr>
        <w:ind w:firstLine="540"/>
        <w:jc w:val="both"/>
      </w:pPr>
    </w:p>
    <w:p w:rsidR="008F004C" w:rsidRDefault="00AA60AB" w:rsidP="00E84DFB">
      <w:pPr>
        <w:ind w:firstLine="540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513B" w:rsidRDefault="0030513B" w:rsidP="00E84DFB">
      <w:pPr>
        <w:ind w:firstLine="540"/>
        <w:jc w:val="both"/>
      </w:pPr>
    </w:p>
    <w:p w:rsidR="0030513B" w:rsidRDefault="0030513B" w:rsidP="00E84DFB">
      <w:pPr>
        <w:ind w:firstLine="540"/>
        <w:jc w:val="both"/>
      </w:pPr>
      <w:r>
        <w:t>Но есть трудности и проблемы над решением которых еще предстоит работать.</w:t>
      </w:r>
    </w:p>
    <w:p w:rsidR="0030513B" w:rsidRDefault="0030513B" w:rsidP="00E84DFB">
      <w:pPr>
        <w:ind w:firstLine="540"/>
        <w:jc w:val="both"/>
      </w:pPr>
    </w:p>
    <w:p w:rsidR="00545404" w:rsidRDefault="00E84DFB" w:rsidP="00E84DFB">
      <w:pPr>
        <w:ind w:firstLine="540"/>
        <w:jc w:val="both"/>
      </w:pPr>
      <w:r w:rsidRPr="00E84DFB">
        <w:t xml:space="preserve">Мой класс – это созвездие звезд. Каждый учащийся – это сложная, своеобразная и интересная личность. С таким классом с одной стороны интересно, с другой стороны очень сложно работать. </w:t>
      </w:r>
    </w:p>
    <w:p w:rsidR="00E96961" w:rsidRDefault="00E84DFB" w:rsidP="00E84DFB">
      <w:pPr>
        <w:ind w:firstLine="540"/>
        <w:jc w:val="both"/>
      </w:pPr>
      <w:r w:rsidRPr="00E84DFB">
        <w:t>В классе сразу несколько лидеров: Яценко Дмитрий, Гудкова Анастасия, Виговская Антонина</w:t>
      </w:r>
      <w:r>
        <w:t xml:space="preserve">, Арискина Анна, Богатова Ольга. Каждый – яркая </w:t>
      </w:r>
      <w:r w:rsidR="001A4C25">
        <w:t xml:space="preserve">индивидуальность: </w:t>
      </w:r>
      <w:r>
        <w:t xml:space="preserve">Яценко </w:t>
      </w:r>
      <w:r w:rsidR="00896572">
        <w:t xml:space="preserve">Дмитрий </w:t>
      </w:r>
      <w:r>
        <w:t>– интеллектуал, увлечен программированием</w:t>
      </w:r>
      <w:r w:rsidR="001A4C25">
        <w:t xml:space="preserve"> и всем, что связано с компьютером; Виговская Антонина – честолюбивая, энергичная, обладает поразительным трудолюбием и усидчивостью; Арискина Анна – артистическая натура, увлекается живописью и театральным искусством; Гудкова Анастасия –</w:t>
      </w:r>
      <w:r w:rsidR="00EF310B">
        <w:t xml:space="preserve"> внешне тихая, скромная</w:t>
      </w:r>
      <w:r w:rsidR="001A4C25">
        <w:t xml:space="preserve">, но </w:t>
      </w:r>
      <w:r w:rsidR="00EF310B">
        <w:t xml:space="preserve">при этом неизменно, в любом деле становится </w:t>
      </w:r>
      <w:r w:rsidR="00EF310B">
        <w:lastRenderedPageBreak/>
        <w:t>тем стальным стержнем вокруг которого образуется творческий коллектив и  выполняется оперативно любое порученное дело; Богатова Ольга –</w:t>
      </w:r>
      <w:r w:rsidR="00400A7E">
        <w:t xml:space="preserve"> открытая, очень ранимая,  тонкая натура</w:t>
      </w:r>
      <w:r w:rsidR="00EF310B">
        <w:t xml:space="preserve">, </w:t>
      </w:r>
      <w:r w:rsidR="00400A7E">
        <w:t xml:space="preserve">при этом </w:t>
      </w:r>
      <w:r w:rsidR="00EF310B">
        <w:t xml:space="preserve">прекрасно рисует, танцует, поет, занимается спортом. </w:t>
      </w:r>
      <w:r w:rsidR="00154291">
        <w:t>Каждый нашел в классе себе дело по душе: Виговская Антонина – капитан (староста), Гудкова Анастасия – штурман (учебный сектор);</w:t>
      </w:r>
      <w:r w:rsidR="00213885">
        <w:t xml:space="preserve"> Яценко Дмитрий – технический редактор пресс-центра; Арискина Анна – организатор; Богатова Ольга – главный  редактор пресс-центра.</w:t>
      </w:r>
      <w:r w:rsidR="0030513B">
        <w:t xml:space="preserve"> Но яркая индивидуальность каждого иногда мешает им взаимодействовать друг с другом и  чувствовать свою  ответственность перед коллективом.</w:t>
      </w:r>
    </w:p>
    <w:p w:rsidR="00E96961" w:rsidRDefault="00E96961" w:rsidP="00E96961">
      <w:pPr>
        <w:ind w:firstLine="540"/>
        <w:jc w:val="both"/>
      </w:pPr>
      <w:r>
        <w:t>Наряду с таким</w:t>
      </w:r>
      <w:r w:rsidR="00896572">
        <w:t>и</w:t>
      </w:r>
      <w:r>
        <w:t xml:space="preserve"> сверхэнергичными ребятами есть рядом и те, которым ничего не интересно и все безразлично: Полозков Леонид, Звягинцев Виталий, Павлов Михаил. Все парни обладают прекрасными физическими данными, но при этом не спешат, кроме Павлова Миши, заняться серьезно каким-либо видом спорта, в делах класса принимают участие в основном, как наблюдатели.  </w:t>
      </w:r>
    </w:p>
    <w:p w:rsidR="00896572" w:rsidRDefault="00D305F9" w:rsidP="00D305F9">
      <w:pPr>
        <w:ind w:firstLine="540"/>
        <w:jc w:val="both"/>
      </w:pPr>
      <w:r>
        <w:t>Таким же неоднозначным является и социологический  портрет  класса и семей:</w:t>
      </w:r>
    </w:p>
    <w:p w:rsidR="00896572" w:rsidRDefault="00896572" w:rsidP="003E7F43">
      <w:pPr>
        <w:ind w:firstLine="540"/>
        <w:jc w:val="center"/>
        <w:rPr>
          <w:b/>
        </w:rPr>
      </w:pPr>
      <w:r w:rsidRPr="00896572">
        <w:rPr>
          <w:b/>
        </w:rPr>
        <w:t>На начало года</w:t>
      </w:r>
      <w:r w:rsidR="003E7F43">
        <w:rPr>
          <w:b/>
        </w:rPr>
        <w:t xml:space="preserve">                      На конец года</w:t>
      </w:r>
    </w:p>
    <w:p w:rsidR="00896572" w:rsidRDefault="00D305F9" w:rsidP="003E7F43">
      <w:pPr>
        <w:ind w:firstLine="540"/>
        <w:jc w:val="center"/>
        <w:rPr>
          <w:b/>
          <w:noProof/>
        </w:rPr>
      </w:pPr>
      <w:r w:rsidRPr="00882597">
        <w:rPr>
          <w:b/>
          <w:noProof/>
        </w:rPr>
        <w:drawing>
          <wp:inline distT="0" distB="0" distL="0" distR="0">
            <wp:extent cx="2273300" cy="1841500"/>
            <wp:effectExtent l="19050" t="0" r="0" b="0"/>
            <wp:docPr id="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E7F43" w:rsidRPr="003E7F43">
        <w:rPr>
          <w:b/>
          <w:noProof/>
        </w:rPr>
        <w:drawing>
          <wp:inline distT="0" distB="0" distL="0" distR="0">
            <wp:extent cx="2273300" cy="1841500"/>
            <wp:effectExtent l="19050" t="0" r="0" b="0"/>
            <wp:docPr id="1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5404" w:rsidRPr="003E7F43" w:rsidRDefault="00626FD6" w:rsidP="00626FD6">
      <w:pPr>
        <w:rPr>
          <w:noProof/>
        </w:rPr>
      </w:pPr>
      <w:r>
        <w:rPr>
          <w:noProof/>
        </w:rPr>
        <w:t>Р</w:t>
      </w:r>
      <w:r w:rsidR="00545404" w:rsidRPr="003E7F43">
        <w:rPr>
          <w:noProof/>
        </w:rPr>
        <w:t xml:space="preserve">азличной степени сложности </w:t>
      </w:r>
      <w:r w:rsidR="00545404">
        <w:rPr>
          <w:noProof/>
        </w:rPr>
        <w:t xml:space="preserve">в смеейных отношениях присутсвуют у 44% учащихся класса. </w:t>
      </w:r>
    </w:p>
    <w:p w:rsidR="00545404" w:rsidRDefault="00545404" w:rsidP="003E7F43">
      <w:pPr>
        <w:ind w:firstLine="540"/>
        <w:jc w:val="center"/>
        <w:rPr>
          <w:b/>
          <w:noProof/>
        </w:rPr>
      </w:pPr>
    </w:p>
    <w:p w:rsidR="00D305F9" w:rsidRDefault="00D305F9" w:rsidP="003E7F43">
      <w:pPr>
        <w:ind w:firstLine="540"/>
        <w:jc w:val="center"/>
        <w:rPr>
          <w:b/>
          <w:noProof/>
        </w:rPr>
      </w:pPr>
      <w:r w:rsidRPr="00D305F9">
        <w:rPr>
          <w:noProof/>
        </w:rPr>
        <w:drawing>
          <wp:inline distT="0" distB="0" distL="0" distR="0">
            <wp:extent cx="3168650" cy="2070100"/>
            <wp:effectExtent l="19050" t="0" r="0" b="0"/>
            <wp:docPr id="1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4851" w:rsidRDefault="00D04851" w:rsidP="003E7F43">
      <w:pPr>
        <w:ind w:firstLine="540"/>
        <w:jc w:val="center"/>
        <w:rPr>
          <w:b/>
          <w:noProof/>
        </w:rPr>
      </w:pPr>
    </w:p>
    <w:p w:rsidR="00D04851" w:rsidRDefault="00D04851" w:rsidP="00D04851">
      <w:pPr>
        <w:ind w:firstLine="540"/>
        <w:jc w:val="both"/>
        <w:rPr>
          <w:noProof/>
        </w:rPr>
      </w:pPr>
      <w:r w:rsidRPr="00D04851">
        <w:rPr>
          <w:noProof/>
        </w:rPr>
        <w:t xml:space="preserve">Для класса актуальным является </w:t>
      </w:r>
      <w:r w:rsidR="00231A8C">
        <w:rPr>
          <w:noProof/>
        </w:rPr>
        <w:t>вопрос сохранения</w:t>
      </w:r>
      <w:r w:rsidRPr="00D04851">
        <w:rPr>
          <w:noProof/>
        </w:rPr>
        <w:t xml:space="preserve"> и укреплени</w:t>
      </w:r>
      <w:r w:rsidR="00231A8C">
        <w:rPr>
          <w:noProof/>
        </w:rPr>
        <w:t>я</w:t>
      </w:r>
      <w:r w:rsidRPr="00D04851">
        <w:rPr>
          <w:noProof/>
        </w:rPr>
        <w:t xml:space="preserve"> здоровья</w:t>
      </w:r>
      <w:r>
        <w:rPr>
          <w:noProof/>
        </w:rPr>
        <w:t>.</w:t>
      </w:r>
      <w:r w:rsidR="00485143">
        <w:rPr>
          <w:noProof/>
        </w:rPr>
        <w:t xml:space="preserve"> </w:t>
      </w:r>
    </w:p>
    <w:p w:rsidR="00D04851" w:rsidRDefault="00D04851" w:rsidP="003E7F43">
      <w:pPr>
        <w:ind w:firstLine="540"/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D04851" w:rsidRDefault="00D04851" w:rsidP="003E7F43">
      <w:pPr>
        <w:ind w:firstLine="540"/>
        <w:jc w:val="center"/>
        <w:rPr>
          <w:b/>
          <w:noProof/>
        </w:rPr>
      </w:pPr>
      <w:r>
        <w:rPr>
          <w:b/>
          <w:noProof/>
        </w:rPr>
        <w:t>Оценка физического развития класса</w:t>
      </w:r>
    </w:p>
    <w:p w:rsidR="00D305F9" w:rsidRDefault="00D305F9" w:rsidP="00D04851">
      <w:pPr>
        <w:spacing w:before="100" w:beforeAutospacing="1" w:after="100" w:afterAutospacing="1" w:line="480" w:lineRule="auto"/>
        <w:ind w:firstLine="284"/>
        <w:jc w:val="center"/>
        <w:rPr>
          <w:rFonts w:eastAsia="Calibri"/>
          <w:noProof/>
        </w:rPr>
      </w:pPr>
      <w:r w:rsidRPr="00026F16">
        <w:rPr>
          <w:noProof/>
        </w:rPr>
        <w:drawing>
          <wp:inline distT="0" distB="0" distL="0" distR="0">
            <wp:extent cx="2676525" cy="1619250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026F16">
        <w:rPr>
          <w:rFonts w:eastAsia="Calibri"/>
          <w:noProof/>
        </w:rPr>
        <w:t xml:space="preserve"> </w:t>
      </w:r>
      <w:r w:rsidRPr="00026F16">
        <w:rPr>
          <w:noProof/>
        </w:rPr>
        <w:drawing>
          <wp:inline distT="0" distB="0" distL="0" distR="0">
            <wp:extent cx="2676525" cy="1619250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05F9" w:rsidRDefault="00231A8C" w:rsidP="00231A8C">
      <w:pPr>
        <w:spacing w:before="100" w:beforeAutospacing="1" w:after="100" w:afterAutospacing="1" w:line="480" w:lineRule="auto"/>
        <w:ind w:firstLine="284"/>
        <w:jc w:val="both"/>
      </w:pPr>
      <w:r>
        <w:rPr>
          <w:rFonts w:eastAsia="Calibri"/>
          <w:noProof/>
        </w:rPr>
        <w:lastRenderedPageBreak/>
        <w:t>Но особое беспокойство вызывает ежегодная отрицательная динамика качества обученности учащихся класса.</w:t>
      </w:r>
    </w:p>
    <w:p w:rsidR="00D305F9" w:rsidRDefault="00D305F9" w:rsidP="00231A8C">
      <w:pPr>
        <w:ind w:firstLine="540"/>
        <w:jc w:val="center"/>
      </w:pPr>
      <w:r w:rsidRPr="00D305F9">
        <w:rPr>
          <w:noProof/>
        </w:rPr>
        <w:drawing>
          <wp:inline distT="0" distB="0" distL="0" distR="0">
            <wp:extent cx="4972050" cy="2867025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62B6A" w:rsidRDefault="00462B6A" w:rsidP="00231A8C">
      <w:pPr>
        <w:ind w:firstLine="540"/>
        <w:jc w:val="both"/>
      </w:pPr>
    </w:p>
    <w:p w:rsidR="00E84DFB" w:rsidRDefault="00231A8C" w:rsidP="00231A8C">
      <w:pPr>
        <w:ind w:firstLine="540"/>
        <w:jc w:val="both"/>
      </w:pPr>
      <w:r>
        <w:t>Как найти оптимальные формы и методы работы в такой непростой ситуации, как сделать так, чтобы</w:t>
      </w:r>
      <w:r w:rsidR="00400A7E">
        <w:t xml:space="preserve"> </w:t>
      </w:r>
      <w:r w:rsidR="00E96961">
        <w:t>всем</w:t>
      </w:r>
      <w:r>
        <w:t xml:space="preserve"> </w:t>
      </w:r>
      <w:r w:rsidR="00E96961">
        <w:t>было комфортно в классе</w:t>
      </w:r>
      <w:r>
        <w:t>, как создать условия для  развития и творчества каждого ребенка, как создать единый</w:t>
      </w:r>
      <w:r w:rsidR="003910DB">
        <w:t xml:space="preserve"> классный </w:t>
      </w:r>
      <w:r>
        <w:t>коллектив.</w:t>
      </w:r>
      <w:r w:rsidR="003910DB">
        <w:t xml:space="preserve"> </w:t>
      </w:r>
    </w:p>
    <w:p w:rsidR="00A20175" w:rsidRDefault="00A20175" w:rsidP="00A20175">
      <w:pPr>
        <w:ind w:firstLine="540"/>
        <w:jc w:val="right"/>
        <w:rPr>
          <w:i/>
          <w:color w:val="1F497D" w:themeColor="text2"/>
          <w:spacing w:val="-3"/>
          <w:sz w:val="27"/>
          <w:szCs w:val="27"/>
        </w:rPr>
      </w:pPr>
    </w:p>
    <w:p w:rsidR="003910DB" w:rsidRDefault="003910DB" w:rsidP="00231A8C">
      <w:pPr>
        <w:ind w:firstLine="540"/>
        <w:jc w:val="both"/>
      </w:pPr>
      <w:r>
        <w:t>Как известно личность формируется в деятельности. И чем богаче и содержательнее будет организованная педагогом деятельность, тем больше возможностей создается для целенаправленного воздействия на становление социально ценных отношений школьников к явлениям окружающей действительности, на формирование их самосознания, самовоспитание духовных потребностей личности, в том числе в труде, творчестве, общении, в самоотдаче лучшего в себе другим людям. Это и стало отправной точкой создания воспитательной системы класса «Свой путь мы выбираем сами!»</w:t>
      </w:r>
      <w:r w:rsidR="003A14F3">
        <w:t>,</w:t>
      </w:r>
      <w:r w:rsidR="003A14F3" w:rsidRPr="003A14F3">
        <w:t xml:space="preserve"> </w:t>
      </w:r>
      <w:r w:rsidR="003A14F3">
        <w:t>ключевой идеей</w:t>
      </w:r>
      <w:r w:rsidR="008F2786">
        <w:t>,</w:t>
      </w:r>
      <w:r w:rsidR="003A14F3">
        <w:t xml:space="preserve"> которой является    формирование активной жизненной позиции, осознание того, что человек сам является творцом своей судьбы, от его выбора зависит  не только его дальнейшая жизнь, но  жизнь и процветание его страны.</w:t>
      </w:r>
    </w:p>
    <w:p w:rsidR="00485143" w:rsidRDefault="00485143" w:rsidP="00485143">
      <w:pPr>
        <w:ind w:firstLine="540"/>
        <w:jc w:val="right"/>
        <w:rPr>
          <w:i/>
          <w:color w:val="1F497D" w:themeColor="text2"/>
          <w:spacing w:val="-3"/>
          <w:sz w:val="27"/>
          <w:szCs w:val="27"/>
        </w:rPr>
      </w:pPr>
    </w:p>
    <w:p w:rsidR="00485143" w:rsidRDefault="00485143" w:rsidP="00485143">
      <w:pPr>
        <w:ind w:firstLine="540"/>
        <w:jc w:val="right"/>
      </w:pPr>
      <w:r w:rsidRPr="009C2603">
        <w:rPr>
          <w:i/>
          <w:color w:val="1F497D" w:themeColor="text2"/>
          <w:spacing w:val="-3"/>
          <w:sz w:val="27"/>
          <w:szCs w:val="27"/>
        </w:rPr>
        <w:t>«Каждый человек — автор своей собственной жизни».</w:t>
      </w:r>
    </w:p>
    <w:p w:rsidR="00043601" w:rsidRDefault="00043601" w:rsidP="000C48B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3910DB" w:rsidRPr="008F2786" w:rsidRDefault="003910DB" w:rsidP="00642AC3">
      <w:pPr>
        <w:ind w:left="360"/>
        <w:jc w:val="center"/>
        <w:rPr>
          <w:rFonts w:eastAsia="+mn-ea"/>
          <w:b/>
          <w:bCs/>
          <w:color w:val="C00000"/>
          <w:kern w:val="24"/>
        </w:rPr>
      </w:pPr>
      <w:r w:rsidRPr="008F2786">
        <w:rPr>
          <w:b/>
          <w:bCs/>
          <w:color w:val="C00000"/>
        </w:rPr>
        <w:t>Цель воспитательной работы с классом:</w:t>
      </w:r>
    </w:p>
    <w:p w:rsidR="003910DB" w:rsidRPr="003910DB" w:rsidRDefault="003910DB" w:rsidP="00642AC3">
      <w:pPr>
        <w:spacing w:before="100" w:beforeAutospacing="1" w:after="100" w:afterAutospacing="1"/>
        <w:ind w:firstLine="567"/>
        <w:jc w:val="both"/>
        <w:rPr>
          <w:bCs/>
        </w:rPr>
      </w:pPr>
      <w:r w:rsidRPr="003910DB">
        <w:rPr>
          <w:bCs/>
        </w:rPr>
        <w:t>Воспитание личности,  имеющей активную гражданскую позицию,</w:t>
      </w:r>
      <w:r w:rsidRPr="003910DB">
        <w:t xml:space="preserve"> способную принимать решения в ситуациях морального выбора и нести ответственность за эти решения перед собой и обществом</w:t>
      </w:r>
      <w:r w:rsidRPr="003910DB">
        <w:rPr>
          <w:bCs/>
        </w:rPr>
        <w:t>.</w:t>
      </w:r>
    </w:p>
    <w:p w:rsidR="003910DB" w:rsidRPr="008F2786" w:rsidRDefault="003910DB" w:rsidP="00642AC3">
      <w:pPr>
        <w:ind w:left="360"/>
        <w:jc w:val="center"/>
        <w:rPr>
          <w:b/>
          <w:bCs/>
          <w:color w:val="C00000"/>
        </w:rPr>
      </w:pPr>
      <w:r w:rsidRPr="008F2786">
        <w:rPr>
          <w:b/>
          <w:bCs/>
          <w:color w:val="C00000"/>
        </w:rPr>
        <w:t>Задачи воспитательной работы с классом:</w:t>
      </w:r>
    </w:p>
    <w:p w:rsidR="003910DB" w:rsidRPr="003910DB" w:rsidRDefault="003910DB" w:rsidP="003910DB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DB">
        <w:rPr>
          <w:rFonts w:ascii="Times New Roman" w:hAnsi="Times New Roman" w:cs="Times New Roman"/>
          <w:sz w:val="24"/>
          <w:szCs w:val="24"/>
        </w:rPr>
        <w:t xml:space="preserve">формирование ценностных отношений к различным сторонам окружающей действительности и к самому себе; </w:t>
      </w:r>
    </w:p>
    <w:p w:rsidR="003910DB" w:rsidRPr="003910DB" w:rsidRDefault="003910DB" w:rsidP="003910DB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DB">
        <w:rPr>
          <w:rFonts w:ascii="Times New Roman" w:hAnsi="Times New Roman" w:cs="Times New Roman"/>
          <w:sz w:val="24"/>
          <w:szCs w:val="24"/>
        </w:rPr>
        <w:t xml:space="preserve">воспитание чувства национальной гордости и сопричастности судьбам родного поселка  и Отечества; </w:t>
      </w:r>
    </w:p>
    <w:p w:rsidR="003910DB" w:rsidRPr="003910DB" w:rsidRDefault="003910DB" w:rsidP="003910DB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DB">
        <w:rPr>
          <w:rFonts w:ascii="Times New Roman" w:hAnsi="Times New Roman" w:cs="Times New Roman"/>
          <w:sz w:val="24"/>
          <w:szCs w:val="24"/>
        </w:rPr>
        <w:t>воспитание убежденности в необходимости ведения здорового образа жизни;</w:t>
      </w:r>
    </w:p>
    <w:p w:rsidR="003910DB" w:rsidRPr="003910DB" w:rsidRDefault="003910DB" w:rsidP="003910DB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DB">
        <w:rPr>
          <w:rFonts w:ascii="Times New Roman" w:hAnsi="Times New Roman" w:cs="Times New Roman"/>
          <w:sz w:val="24"/>
          <w:szCs w:val="24"/>
        </w:rPr>
        <w:t xml:space="preserve">поддерживать творческую активность учащихся во всех сферах деятельности; </w:t>
      </w:r>
    </w:p>
    <w:p w:rsidR="003910DB" w:rsidRPr="003910DB" w:rsidRDefault="003910DB" w:rsidP="003910DB">
      <w:pPr>
        <w:pStyle w:val="af"/>
        <w:numPr>
          <w:ilvl w:val="0"/>
          <w:numId w:val="29"/>
        </w:numPr>
        <w:spacing w:before="0" w:beforeAutospacing="0" w:after="0" w:afterAutospacing="0"/>
        <w:jc w:val="both"/>
        <w:rPr>
          <w:rStyle w:val="af0"/>
          <w:b w:val="0"/>
        </w:rPr>
      </w:pPr>
      <w:r w:rsidRPr="003910DB">
        <w:rPr>
          <w:rStyle w:val="af0"/>
          <w:b w:val="0"/>
        </w:rPr>
        <w:lastRenderedPageBreak/>
        <w:t>способствовать формированию дружного классного коллектива, как благоприятной среды развития и жизнедеятельности школьников;</w:t>
      </w:r>
    </w:p>
    <w:p w:rsidR="003910DB" w:rsidRPr="003910DB" w:rsidRDefault="003910DB" w:rsidP="003910DB">
      <w:pPr>
        <w:pStyle w:val="af"/>
        <w:numPr>
          <w:ilvl w:val="0"/>
          <w:numId w:val="29"/>
        </w:numPr>
        <w:spacing w:before="0" w:beforeAutospacing="0" w:after="0" w:afterAutospacing="0"/>
        <w:jc w:val="both"/>
        <w:rPr>
          <w:rStyle w:val="af0"/>
          <w:b w:val="0"/>
        </w:rPr>
      </w:pPr>
      <w:r w:rsidRPr="003910DB">
        <w:rPr>
          <w:rStyle w:val="af0"/>
          <w:b w:val="0"/>
        </w:rPr>
        <w:t>способствовать развитию познавательного интереса, кругозора, потребности в знаниях, коммуникативной культуры учащихся и обогащению их жизненного опыта;</w:t>
      </w:r>
    </w:p>
    <w:p w:rsidR="003910DB" w:rsidRPr="003910DB" w:rsidRDefault="003910DB" w:rsidP="003910DB">
      <w:pPr>
        <w:pStyle w:val="af"/>
        <w:numPr>
          <w:ilvl w:val="0"/>
          <w:numId w:val="29"/>
        </w:numPr>
        <w:spacing w:before="0" w:beforeAutospacing="0" w:after="0" w:afterAutospacing="0"/>
        <w:jc w:val="both"/>
        <w:rPr>
          <w:rStyle w:val="af0"/>
          <w:b w:val="0"/>
        </w:rPr>
      </w:pPr>
      <w:r w:rsidRPr="003910DB">
        <w:rPr>
          <w:rStyle w:val="af0"/>
          <w:b w:val="0"/>
        </w:rPr>
        <w:t>через совместную  деятельность способствовать созданию сообщества и содружества учащихся, родителей и учителей.</w:t>
      </w:r>
    </w:p>
    <w:p w:rsidR="003910DB" w:rsidRPr="003910DB" w:rsidRDefault="003910DB" w:rsidP="003910DB">
      <w:pPr>
        <w:ind w:left="720"/>
        <w:rPr>
          <w:b/>
          <w:bCs/>
        </w:rPr>
      </w:pPr>
    </w:p>
    <w:p w:rsidR="003910DB" w:rsidRDefault="003910DB" w:rsidP="003910DB">
      <w:pPr>
        <w:jc w:val="center"/>
        <w:rPr>
          <w:b/>
          <w:bCs/>
          <w:color w:val="C00000"/>
        </w:rPr>
      </w:pPr>
      <w:r w:rsidRPr="008F2786">
        <w:rPr>
          <w:b/>
          <w:bCs/>
          <w:color w:val="C00000"/>
        </w:rPr>
        <w:t>Приоритетные принципы воспитательной работы класса:</w:t>
      </w:r>
    </w:p>
    <w:p w:rsidR="00D23CF3" w:rsidRPr="008F2786" w:rsidRDefault="00D23CF3" w:rsidP="003910DB">
      <w:pPr>
        <w:jc w:val="center"/>
        <w:rPr>
          <w:b/>
          <w:bCs/>
          <w:color w:val="C00000"/>
        </w:rPr>
      </w:pPr>
    </w:p>
    <w:p w:rsidR="00642AC3" w:rsidRPr="00642AC3" w:rsidRDefault="00642AC3" w:rsidP="00642AC3">
      <w:pPr>
        <w:pStyle w:val="af"/>
        <w:numPr>
          <w:ilvl w:val="0"/>
          <w:numId w:val="29"/>
        </w:numPr>
        <w:spacing w:before="0" w:beforeAutospacing="0" w:after="0" w:afterAutospacing="0"/>
        <w:jc w:val="both"/>
      </w:pPr>
      <w:r w:rsidRPr="00D23CF3">
        <w:rPr>
          <w:b/>
          <w:i/>
          <w:color w:val="1F497D"/>
        </w:rPr>
        <w:t>Принцип доверия и поддержки.</w:t>
      </w:r>
      <w:r w:rsidRPr="00642AC3">
        <w:t xml:space="preserve"> Вера  в ребенка, доверие ему, поддержка его устремлений к самопознанию, самостроительству,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ребенка. </w:t>
      </w:r>
    </w:p>
    <w:p w:rsidR="00642AC3" w:rsidRPr="00642AC3" w:rsidRDefault="00642AC3" w:rsidP="00642AC3">
      <w:pPr>
        <w:pStyle w:val="af"/>
        <w:numPr>
          <w:ilvl w:val="0"/>
          <w:numId w:val="29"/>
        </w:numPr>
        <w:spacing w:before="0" w:beforeAutospacing="0" w:after="0" w:afterAutospacing="0"/>
        <w:jc w:val="both"/>
      </w:pPr>
      <w:r w:rsidRPr="00D23CF3">
        <w:rPr>
          <w:b/>
          <w:i/>
          <w:color w:val="1F497D"/>
        </w:rPr>
        <w:t>Принцип природосообразности</w:t>
      </w:r>
      <w:r w:rsidRPr="00D23CF3">
        <w:rPr>
          <w:i/>
          <w:color w:val="1F497D"/>
        </w:rPr>
        <w:t>.</w:t>
      </w:r>
      <w:r w:rsidRPr="00642AC3">
        <w:t xml:space="preserve"> Необходимо отказаться от педагогики насильственного формирования ребенка, его «переделывания». Исходной позицией следует сделать доверие к нему, взращивание в нем личности с учетом имеющихся природных задатков и потенциальных возможностей на основе закономерностей саморазвития, поиска, укрепления и приумножения внутренних сил.</w:t>
      </w:r>
    </w:p>
    <w:p w:rsidR="00642AC3" w:rsidRPr="00642AC3" w:rsidRDefault="00642AC3" w:rsidP="00642AC3">
      <w:pPr>
        <w:pStyle w:val="af"/>
        <w:numPr>
          <w:ilvl w:val="0"/>
          <w:numId w:val="29"/>
        </w:numPr>
        <w:spacing w:before="0" w:beforeAutospacing="0" w:after="0" w:afterAutospacing="0"/>
        <w:jc w:val="both"/>
      </w:pPr>
      <w:r w:rsidRPr="00D23CF3">
        <w:rPr>
          <w:b/>
          <w:i/>
          <w:color w:val="1F497D"/>
        </w:rPr>
        <w:t>Принцип субъектности</w:t>
      </w:r>
      <w:r w:rsidRPr="00642AC3">
        <w:rPr>
          <w:i/>
        </w:rPr>
        <w:t>.</w:t>
      </w:r>
      <w:r w:rsidRPr="00642AC3">
        <w:t xml:space="preserve"> Индивидуальность присуща лишь тому человеку, который реально обладает субъектными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классе и школе, способствовать формированию и обогащению его субъектного опыта.</w:t>
      </w:r>
    </w:p>
    <w:p w:rsidR="00642AC3" w:rsidRPr="00642AC3" w:rsidRDefault="00642AC3" w:rsidP="00642AC3">
      <w:pPr>
        <w:pStyle w:val="af"/>
        <w:numPr>
          <w:ilvl w:val="0"/>
          <w:numId w:val="29"/>
        </w:numPr>
        <w:spacing w:before="0" w:beforeAutospacing="0" w:after="0" w:afterAutospacing="0"/>
        <w:jc w:val="both"/>
      </w:pPr>
      <w:r w:rsidRPr="00D23CF3">
        <w:rPr>
          <w:i/>
          <w:color w:val="1F497D"/>
        </w:rPr>
        <w:t xml:space="preserve"> </w:t>
      </w:r>
      <w:r w:rsidRPr="00D23CF3">
        <w:rPr>
          <w:b/>
          <w:i/>
          <w:color w:val="1F497D"/>
        </w:rPr>
        <w:t>Принцип выбора</w:t>
      </w:r>
      <w:r w:rsidRPr="00642AC3">
        <w:rPr>
          <w:b/>
          <w:i/>
        </w:rPr>
        <w:t>.</w:t>
      </w:r>
      <w:r w:rsidRPr="00642AC3">
        <w:t xml:space="preserve"> Педагогу необходимо уметь проектировать и создавать в воспитательном взаимодействии с учащимися ситуацию выбора. Без выбора невозможно развитие индивидуальности ученика, проявление его способностей. Педагог может и должен создать условия, чтобы ребенок жил, учился и воспитывался в условиях постоянного выбора, обладал субъектными полномочиями в выборе целей, содержания, форм и способов организации индивидуальной и коллективной деятельности.</w:t>
      </w:r>
    </w:p>
    <w:p w:rsidR="00642AC3" w:rsidRPr="00642AC3" w:rsidRDefault="00642AC3" w:rsidP="00642AC3">
      <w:pPr>
        <w:pStyle w:val="af"/>
        <w:numPr>
          <w:ilvl w:val="0"/>
          <w:numId w:val="29"/>
        </w:numPr>
        <w:spacing w:before="0" w:beforeAutospacing="0" w:after="0" w:afterAutospacing="0"/>
        <w:jc w:val="both"/>
      </w:pPr>
      <w:r w:rsidRPr="00D23CF3">
        <w:rPr>
          <w:b/>
          <w:i/>
          <w:color w:val="1F497D"/>
        </w:rPr>
        <w:t>Принцип рефлексивности</w:t>
      </w:r>
      <w:r w:rsidRPr="00D23CF3">
        <w:rPr>
          <w:i/>
          <w:color w:val="1F497D"/>
        </w:rPr>
        <w:t>.</w:t>
      </w:r>
      <w:r w:rsidRPr="00642AC3">
        <w:t xml:space="preserve"> Индивидуальность рождается вместе с развитием рефлексии. Без формирования внутреннего «Я» трудно представить, что ученик получит возможность обрести свою индивидуальность. В конечном счете, человеку самому решать: стал или не стал самим собой, сумел или не сумел обрести свой образ, реализовал или не реализовал свои возможности. Очевидна целесообразность формирования у детей умений и навыков самоанализа и самооценки, потребности в рефлексии событий, происходящих в совместной или индивидуальной жизни.</w:t>
      </w:r>
    </w:p>
    <w:p w:rsidR="00642AC3" w:rsidRDefault="00642AC3" w:rsidP="00642AC3">
      <w:pPr>
        <w:pStyle w:val="af"/>
        <w:numPr>
          <w:ilvl w:val="0"/>
          <w:numId w:val="29"/>
        </w:numPr>
        <w:spacing w:before="0" w:beforeAutospacing="0" w:after="0" w:afterAutospacing="0"/>
        <w:jc w:val="both"/>
      </w:pPr>
      <w:r w:rsidRPr="00D23CF3">
        <w:rPr>
          <w:b/>
          <w:i/>
          <w:color w:val="1F497D"/>
        </w:rPr>
        <w:t>Принцип творчества  и успеха</w:t>
      </w:r>
      <w:r w:rsidRPr="00642AC3">
        <w:rPr>
          <w:b/>
          <w:i/>
        </w:rPr>
        <w:t>.</w:t>
      </w:r>
      <w:r w:rsidRPr="00642AC3">
        <w:t xml:space="preserve">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Я-концепции личности учащегося, стимулирует осуществление им дальнейшей работы по самосовершенствованию и</w:t>
      </w:r>
      <w:r w:rsidR="00CC168D">
        <w:t xml:space="preserve"> самостроительству своего «Я».</w:t>
      </w:r>
    </w:p>
    <w:p w:rsidR="003910DB" w:rsidRPr="00854A90" w:rsidRDefault="00CC168D" w:rsidP="00CC168D">
      <w:pPr>
        <w:pStyle w:val="af"/>
        <w:numPr>
          <w:ilvl w:val="0"/>
          <w:numId w:val="29"/>
        </w:numPr>
        <w:spacing w:before="0" w:beforeAutospacing="0" w:after="0" w:afterAutospacing="0"/>
        <w:jc w:val="both"/>
        <w:rPr>
          <w:b/>
          <w:bCs/>
        </w:rPr>
      </w:pPr>
      <w:r w:rsidRPr="00854A90">
        <w:rPr>
          <w:b/>
          <w:i/>
          <w:color w:val="1F497D"/>
        </w:rPr>
        <w:t>Принцип открытости</w:t>
      </w:r>
      <w:r w:rsidRPr="00854A90">
        <w:rPr>
          <w:b/>
          <w:i/>
        </w:rPr>
        <w:t>.</w:t>
      </w:r>
      <w:r w:rsidRPr="00642AC3">
        <w:t xml:space="preserve"> </w:t>
      </w:r>
      <w:r>
        <w:t>Гласность, информирова</w:t>
      </w:r>
      <w:r w:rsidR="00854A90">
        <w:t xml:space="preserve">нность и </w:t>
      </w:r>
      <w:r>
        <w:t xml:space="preserve"> доступность </w:t>
      </w:r>
      <w:r w:rsidR="00854A90">
        <w:t>всего происходящего в классе для всех участников воспитательного процесса: учащихся, учителей, родителей, администрации.</w:t>
      </w:r>
    </w:p>
    <w:p w:rsidR="00854A90" w:rsidRDefault="00854A90" w:rsidP="00CC168D">
      <w:pPr>
        <w:ind w:left="360"/>
        <w:jc w:val="center"/>
        <w:rPr>
          <w:b/>
          <w:bCs/>
          <w:color w:val="C00000"/>
        </w:rPr>
      </w:pPr>
    </w:p>
    <w:p w:rsidR="00CC168D" w:rsidRDefault="00CC168D" w:rsidP="00CC168D">
      <w:pPr>
        <w:ind w:left="360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Нормативно-правовая база: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Конституция Российской Федерации, Республики Саха;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Конвенция ООН о правах ребенка;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Закон РФ «Об образовании»;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Закон РФ «Об основных гарантиях прав ребенка в Российской Федерации»;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Концепция модернизации российского образования на период до 2010 года.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Государственная программа «патриотическое воспитание граждан Российской Федерации на 2006-2010 годы;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Устав МОУ СОШ №5;</w:t>
      </w:r>
    </w:p>
    <w:p w:rsidR="00CC168D" w:rsidRP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lastRenderedPageBreak/>
        <w:t>Правила для учащихся;</w:t>
      </w:r>
    </w:p>
    <w:p w:rsidR="00CC168D" w:rsidRDefault="00CC168D" w:rsidP="00CC168D">
      <w:pPr>
        <w:ind w:firstLine="567"/>
        <w:jc w:val="both"/>
        <w:rPr>
          <w:bCs/>
        </w:rPr>
      </w:pPr>
      <w:r w:rsidRPr="00CC168D">
        <w:rPr>
          <w:bCs/>
        </w:rPr>
        <w:t>Должностные обя</w:t>
      </w:r>
      <w:r>
        <w:rPr>
          <w:bCs/>
        </w:rPr>
        <w:t>занности классного руководителя</w:t>
      </w:r>
      <w:r w:rsidR="00854A90">
        <w:rPr>
          <w:bCs/>
        </w:rPr>
        <w:t>.</w:t>
      </w:r>
    </w:p>
    <w:p w:rsidR="00CC168D" w:rsidRDefault="00CC168D" w:rsidP="00CC168D">
      <w:pPr>
        <w:ind w:left="360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Используемые технологии:</w:t>
      </w:r>
    </w:p>
    <w:p w:rsidR="00854A90" w:rsidRDefault="00854A90" w:rsidP="00854A90">
      <w:pPr>
        <w:ind w:left="360"/>
        <w:jc w:val="both"/>
        <w:rPr>
          <w:bCs/>
        </w:rPr>
      </w:pPr>
      <w:r>
        <w:rPr>
          <w:bCs/>
        </w:rPr>
        <w:t>Коллективная творческая деятельность детей и взрослых (И.П. Иванов)</w:t>
      </w:r>
      <w:r w:rsidR="001D5D8A">
        <w:rPr>
          <w:bCs/>
        </w:rPr>
        <w:t>.</w:t>
      </w:r>
      <w:r>
        <w:rPr>
          <w:bCs/>
        </w:rPr>
        <w:t xml:space="preserve"> </w:t>
      </w:r>
    </w:p>
    <w:p w:rsidR="00854A90" w:rsidRDefault="0020146D" w:rsidP="00854A90">
      <w:pPr>
        <w:ind w:left="360"/>
        <w:jc w:val="both"/>
        <w:rPr>
          <w:bCs/>
        </w:rPr>
      </w:pPr>
      <w:r>
        <w:rPr>
          <w:bCs/>
        </w:rPr>
        <w:t xml:space="preserve">Технология индивидуальной психолого-педагогической </w:t>
      </w:r>
      <w:r w:rsidR="00854A90">
        <w:rPr>
          <w:bCs/>
        </w:rPr>
        <w:t>поддержк</w:t>
      </w:r>
      <w:r>
        <w:rPr>
          <w:bCs/>
        </w:rPr>
        <w:t>и</w:t>
      </w:r>
      <w:r w:rsidR="00854A90">
        <w:rPr>
          <w:bCs/>
        </w:rPr>
        <w:t xml:space="preserve"> (О. Газман)</w:t>
      </w:r>
    </w:p>
    <w:p w:rsidR="0020146D" w:rsidRPr="00CC168D" w:rsidRDefault="0020146D" w:rsidP="0020146D">
      <w:pPr>
        <w:ind w:left="360"/>
        <w:jc w:val="both"/>
        <w:rPr>
          <w:bCs/>
        </w:rPr>
      </w:pPr>
      <w:r>
        <w:rPr>
          <w:bCs/>
        </w:rPr>
        <w:t>Информационно-коммуникационные технологии</w:t>
      </w:r>
      <w:r w:rsidR="00037E60">
        <w:rPr>
          <w:bCs/>
        </w:rPr>
        <w:t>.</w:t>
      </w:r>
    </w:p>
    <w:p w:rsidR="0020146D" w:rsidRDefault="0020146D" w:rsidP="00854A90">
      <w:pPr>
        <w:ind w:left="360"/>
        <w:jc w:val="both"/>
        <w:rPr>
          <w:bCs/>
        </w:rPr>
      </w:pPr>
      <w:r>
        <w:rPr>
          <w:bCs/>
        </w:rPr>
        <w:t>Педагогика сотрудничества.</w:t>
      </w:r>
    </w:p>
    <w:p w:rsidR="0020146D" w:rsidRDefault="0020146D" w:rsidP="00854A90">
      <w:pPr>
        <w:ind w:left="360"/>
        <w:jc w:val="both"/>
        <w:rPr>
          <w:bCs/>
        </w:rPr>
      </w:pPr>
      <w:r>
        <w:rPr>
          <w:bCs/>
        </w:rPr>
        <w:t>Технология проектов.</w:t>
      </w:r>
    </w:p>
    <w:p w:rsidR="0020146D" w:rsidRDefault="0020146D" w:rsidP="00854A90">
      <w:pPr>
        <w:ind w:left="360"/>
        <w:jc w:val="both"/>
        <w:rPr>
          <w:bCs/>
        </w:rPr>
      </w:pPr>
      <w:r>
        <w:rPr>
          <w:bCs/>
        </w:rPr>
        <w:t>Творческие мастерские.</w:t>
      </w:r>
    </w:p>
    <w:p w:rsidR="00CC168D" w:rsidRPr="00CC168D" w:rsidRDefault="00CC168D" w:rsidP="00CC168D">
      <w:pPr>
        <w:ind w:firstLine="567"/>
        <w:jc w:val="both"/>
        <w:rPr>
          <w:bCs/>
        </w:rPr>
      </w:pPr>
    </w:p>
    <w:p w:rsidR="003910DB" w:rsidRPr="00642AC3" w:rsidRDefault="003910DB" w:rsidP="003910DB">
      <w:pPr>
        <w:ind w:left="360"/>
        <w:jc w:val="center"/>
        <w:rPr>
          <w:b/>
          <w:bCs/>
          <w:color w:val="C00000"/>
        </w:rPr>
      </w:pPr>
      <w:r w:rsidRPr="00642AC3">
        <w:rPr>
          <w:b/>
          <w:bCs/>
          <w:color w:val="C00000"/>
        </w:rPr>
        <w:t>Традиции, ритуалы, символика класса:</w:t>
      </w:r>
    </w:p>
    <w:p w:rsidR="00642AC3" w:rsidRDefault="00642AC3" w:rsidP="003910DB">
      <w:pPr>
        <w:ind w:left="1080"/>
        <w:rPr>
          <w:b/>
          <w:bCs/>
        </w:rPr>
      </w:pPr>
    </w:p>
    <w:p w:rsidR="003910DB" w:rsidRPr="003910DB" w:rsidRDefault="003910DB" w:rsidP="00A20175">
      <w:pPr>
        <w:ind w:left="1080"/>
        <w:jc w:val="both"/>
        <w:rPr>
          <w:bCs/>
        </w:rPr>
      </w:pPr>
      <w:r w:rsidRPr="00D23CF3">
        <w:rPr>
          <w:b/>
          <w:bCs/>
          <w:color w:val="1F497D" w:themeColor="text2"/>
        </w:rPr>
        <w:t>Ежедневно:</w:t>
      </w:r>
      <w:r w:rsidRPr="003910DB">
        <w:rPr>
          <w:b/>
          <w:bCs/>
        </w:rPr>
        <w:t xml:space="preserve"> </w:t>
      </w:r>
      <w:r w:rsidRPr="003910DB">
        <w:rPr>
          <w:bCs/>
        </w:rPr>
        <w:t>дежурство в классе, физкультразминка перед началом занятий.</w:t>
      </w:r>
    </w:p>
    <w:p w:rsidR="003910DB" w:rsidRPr="003910DB" w:rsidRDefault="003910DB" w:rsidP="00A20175">
      <w:pPr>
        <w:ind w:left="1080"/>
        <w:jc w:val="both"/>
        <w:rPr>
          <w:b/>
          <w:bCs/>
        </w:rPr>
      </w:pPr>
    </w:p>
    <w:p w:rsidR="003910DB" w:rsidRPr="003910DB" w:rsidRDefault="003910DB" w:rsidP="00A20175">
      <w:pPr>
        <w:ind w:left="1080"/>
        <w:jc w:val="both"/>
        <w:rPr>
          <w:b/>
          <w:bCs/>
        </w:rPr>
      </w:pPr>
      <w:r w:rsidRPr="00D23CF3">
        <w:rPr>
          <w:b/>
          <w:bCs/>
          <w:color w:val="1F497D" w:themeColor="text2"/>
        </w:rPr>
        <w:t>Еженедельно:</w:t>
      </w:r>
      <w:r w:rsidRPr="003910DB">
        <w:rPr>
          <w:b/>
          <w:bCs/>
        </w:rPr>
        <w:t xml:space="preserve"> </w:t>
      </w:r>
      <w:r w:rsidRPr="003910DB">
        <w:rPr>
          <w:bCs/>
        </w:rPr>
        <w:t>выставление оценок в дневники, уборка кабинета, классный час, новостная страница от пресс-центра и на сайте класса.</w:t>
      </w:r>
    </w:p>
    <w:p w:rsidR="003910DB" w:rsidRPr="003910DB" w:rsidRDefault="003910DB" w:rsidP="00A20175">
      <w:pPr>
        <w:ind w:left="1080"/>
        <w:jc w:val="both"/>
        <w:rPr>
          <w:b/>
          <w:bCs/>
        </w:rPr>
      </w:pPr>
    </w:p>
    <w:p w:rsidR="003910DB" w:rsidRPr="003910DB" w:rsidRDefault="003910DB" w:rsidP="00A20175">
      <w:pPr>
        <w:ind w:left="1080"/>
        <w:jc w:val="both"/>
        <w:rPr>
          <w:bCs/>
        </w:rPr>
      </w:pPr>
      <w:r w:rsidRPr="00D23CF3">
        <w:rPr>
          <w:b/>
          <w:bCs/>
          <w:color w:val="1F497D" w:themeColor="text2"/>
        </w:rPr>
        <w:t>Ежемесячно:</w:t>
      </w:r>
      <w:r w:rsidRPr="003910DB">
        <w:rPr>
          <w:b/>
          <w:bCs/>
        </w:rPr>
        <w:t xml:space="preserve"> </w:t>
      </w:r>
      <w:r w:rsidRPr="003910DB">
        <w:rPr>
          <w:bCs/>
        </w:rPr>
        <w:t xml:space="preserve">дежурство по школе, генеральная уборка </w:t>
      </w:r>
      <w:r w:rsidR="00C02AB8">
        <w:rPr>
          <w:bCs/>
        </w:rPr>
        <w:t>кабинета, КТД, учебный рейтинг, информационный проект от пресс-центра</w:t>
      </w:r>
      <w:r w:rsidRPr="003910DB">
        <w:rPr>
          <w:bCs/>
        </w:rPr>
        <w:t>, урок психологии, заседание актива класса</w:t>
      </w:r>
      <w:r w:rsidR="0061327D">
        <w:rPr>
          <w:bCs/>
        </w:rPr>
        <w:t>, информ-дайджест (краткие информационные сообщения)</w:t>
      </w:r>
      <w:r w:rsidRPr="003910DB">
        <w:rPr>
          <w:bCs/>
        </w:rPr>
        <w:t>.</w:t>
      </w:r>
    </w:p>
    <w:p w:rsidR="00D23CF3" w:rsidRDefault="00D23CF3" w:rsidP="00A20175">
      <w:pPr>
        <w:ind w:left="1080"/>
        <w:jc w:val="both"/>
        <w:rPr>
          <w:b/>
          <w:bCs/>
        </w:rPr>
      </w:pPr>
    </w:p>
    <w:p w:rsidR="003910DB" w:rsidRPr="003910DB" w:rsidRDefault="003910DB" w:rsidP="00A20175">
      <w:pPr>
        <w:ind w:left="1080"/>
        <w:jc w:val="both"/>
        <w:rPr>
          <w:bCs/>
        </w:rPr>
      </w:pPr>
      <w:r w:rsidRPr="00D23CF3">
        <w:rPr>
          <w:b/>
          <w:bCs/>
          <w:color w:val="1F497D" w:themeColor="text2"/>
        </w:rPr>
        <w:t>Праздники:</w:t>
      </w:r>
      <w:r w:rsidRPr="003910DB">
        <w:rPr>
          <w:b/>
          <w:bCs/>
        </w:rPr>
        <w:t xml:space="preserve">  «</w:t>
      </w:r>
      <w:r w:rsidRPr="003910DB">
        <w:rPr>
          <w:bCs/>
        </w:rPr>
        <w:t>Праздник класса» (осенние каникулы), «Праздник мам» (последнее воскресенье ноября), «Шашечный турнир» (февраль), «Смотр строя и песни» (февраль), «Званый ужин» (весенние каникулы), «И стали мы на год взрослее» (конец года).</w:t>
      </w:r>
    </w:p>
    <w:p w:rsidR="003910DB" w:rsidRPr="003910DB" w:rsidRDefault="003910DB" w:rsidP="003910DB">
      <w:pPr>
        <w:ind w:left="1080"/>
        <w:rPr>
          <w:b/>
          <w:bCs/>
        </w:rPr>
      </w:pPr>
    </w:p>
    <w:p w:rsidR="003910DB" w:rsidRPr="003910DB" w:rsidRDefault="003910DB" w:rsidP="003910DB">
      <w:pPr>
        <w:ind w:left="1080"/>
        <w:rPr>
          <w:bCs/>
        </w:rPr>
      </w:pPr>
      <w:r w:rsidRPr="00D23CF3">
        <w:rPr>
          <w:b/>
          <w:bCs/>
          <w:color w:val="1F497D" w:themeColor="text2"/>
        </w:rPr>
        <w:t>Номинации:</w:t>
      </w:r>
      <w:r w:rsidRPr="003910DB">
        <w:rPr>
          <w:b/>
          <w:bCs/>
        </w:rPr>
        <w:t xml:space="preserve"> </w:t>
      </w:r>
      <w:r w:rsidRPr="003910DB">
        <w:rPr>
          <w:bCs/>
        </w:rPr>
        <w:t xml:space="preserve">Ученик года, Спортсмен года, Читатель года, Лучший портфолио.  </w:t>
      </w:r>
    </w:p>
    <w:p w:rsidR="003910DB" w:rsidRPr="003910DB" w:rsidRDefault="003910DB" w:rsidP="003910DB">
      <w:pPr>
        <w:ind w:left="1080"/>
        <w:rPr>
          <w:b/>
          <w:bCs/>
        </w:rPr>
      </w:pPr>
    </w:p>
    <w:p w:rsidR="003910DB" w:rsidRPr="00D23CF3" w:rsidRDefault="00C12443" w:rsidP="003910DB">
      <w:pPr>
        <w:ind w:left="1080"/>
        <w:rPr>
          <w:color w:val="1F497D" w:themeColor="text2"/>
        </w:rPr>
      </w:pPr>
      <w:r>
        <w:rPr>
          <w:noProof/>
          <w:color w:val="1F497D" w:themeColor="text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27" type="#_x0000_t158" style="position:absolute;left:0;text-align:left;margin-left:216.6pt;margin-top:-.15pt;width:169.8pt;height:35.3pt;z-index:251692544" fillcolor="#0fc" strokecolor="#009">
            <v:fill color2="#f93"/>
            <v:shadow on="t" color="silver" opacity="52429f"/>
            <v:textpath style="font-family:&quot;Impact&quot;;v-text-kern:t" trim="t" fitpath="t" xscale="f" string="Бригантина"/>
          </v:shape>
        </w:pict>
      </w:r>
      <w:r w:rsidR="003910DB" w:rsidRPr="00D23CF3">
        <w:rPr>
          <w:b/>
          <w:bCs/>
          <w:color w:val="1F497D" w:themeColor="text2"/>
        </w:rPr>
        <w:t>Символика класса:</w:t>
      </w:r>
      <w:r w:rsidR="003910DB" w:rsidRPr="00D23CF3">
        <w:rPr>
          <w:color w:val="1F497D" w:themeColor="text2"/>
        </w:rPr>
        <w:t xml:space="preserve"> </w:t>
      </w:r>
    </w:p>
    <w:p w:rsidR="003910DB" w:rsidRPr="003910DB" w:rsidRDefault="00C12443" w:rsidP="003910DB">
      <w:pPr>
        <w:ind w:left="1080"/>
        <w:jc w:val="center"/>
        <w:rPr>
          <w:bCs/>
        </w:rPr>
      </w:pPr>
      <w:r w:rsidRPr="00C12443">
        <w:rPr>
          <w:noProof/>
        </w:rPr>
        <w:pict>
          <v:shape id="_x0000_s1128" type="#_x0000_t136" style="position:absolute;left:0;text-align:left;margin-left:168.7pt;margin-top:149.95pt;width:171.25pt;height:1in;z-index:251693568" fillcolor="#00b0f0">
            <v:shadow color="#868686"/>
            <v:textpath style="font-family:&quot;Arial Black&quot;;v-text-kern:t" trim="t" fitpath="t" string="Мы сами стоим у штурвала,&#10;Мы управляем своей мечтой.&#10;Под парусом &quot;Бригантины&quot;,&#10;Сквозь море проблем и забот,&#10;К новым делам и открытиям -&#10;ПОЛНЫЙ ВПЕРЕД!"/>
          </v:shape>
        </w:pict>
      </w:r>
      <w:r w:rsidR="003910DB" w:rsidRPr="003910DB">
        <w:rPr>
          <w:noProof/>
        </w:rPr>
        <w:drawing>
          <wp:anchor distT="36576" distB="36576" distL="36576" distR="36576" simplePos="0" relativeHeight="251691520" behindDoc="0" locked="0" layoutInCell="1" allowOverlap="1">
            <wp:simplePos x="0" y="0"/>
            <wp:positionH relativeFrom="column">
              <wp:posOffset>1285779</wp:posOffset>
            </wp:positionH>
            <wp:positionV relativeFrom="paragraph">
              <wp:posOffset>593055</wp:posOffset>
            </wp:positionV>
            <wp:extent cx="1361177" cy="1362973"/>
            <wp:effectExtent l="19050" t="0" r="0" b="0"/>
            <wp:wrapNone/>
            <wp:docPr id="4" name="Рисунок 8" descr="TN0024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N00246_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7" cy="136297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910DB" w:rsidRPr="003910DB">
        <w:rPr>
          <w:noProof/>
        </w:rPr>
        <w:drawing>
          <wp:inline distT="0" distB="0" distL="0" distR="0">
            <wp:extent cx="3086459" cy="1958197"/>
            <wp:effectExtent l="19050" t="0" r="0" b="0"/>
            <wp:docPr id="12" name="Рисунок 6" descr="D:\документы\19.03.2010\DSC007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:\документы\19.03.2010\DSC00744.JPG"/>
                    <pic:cNvPicPr>
                      <a:picLocks noGrp="1"/>
                    </pic:cNvPicPr>
                  </pic:nvPicPr>
                  <pic:blipFill>
                    <a:blip r:embed="rId18" cstate="print"/>
                    <a:srcRect l="10496" t="21883" r="17176" b="13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76" cy="1961253"/>
                    </a:xfrm>
                    <a:prstGeom prst="doubleWav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910DB" w:rsidRPr="003910DB">
        <w:rPr>
          <w:noProof/>
        </w:rPr>
        <w:drawing>
          <wp:anchor distT="36576" distB="36576" distL="36576" distR="36576" simplePos="0" relativeHeight="251688448" behindDoc="0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7992110</wp:posOffset>
            </wp:positionV>
            <wp:extent cx="1659255" cy="1652905"/>
            <wp:effectExtent l="0" t="0" r="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864886">
                      <a:off x="0" y="0"/>
                      <a:ext cx="1659255" cy="16529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910DB" w:rsidRPr="003910DB">
        <w:rPr>
          <w:noProof/>
        </w:rPr>
        <w:drawing>
          <wp:anchor distT="36576" distB="36576" distL="36576" distR="36576" simplePos="0" relativeHeight="251689472" behindDoc="0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7992110</wp:posOffset>
            </wp:positionV>
            <wp:extent cx="1659255" cy="1652905"/>
            <wp:effectExtent l="0" t="0" r="0" b="0"/>
            <wp:wrapNone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864886">
                      <a:off x="0" y="0"/>
                      <a:ext cx="1659255" cy="16529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910DB" w:rsidRPr="003910DB">
        <w:rPr>
          <w:noProof/>
        </w:rPr>
        <w:drawing>
          <wp:anchor distT="36576" distB="36576" distL="36576" distR="36576" simplePos="0" relativeHeight="251690496" behindDoc="0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7992110</wp:posOffset>
            </wp:positionV>
            <wp:extent cx="1659255" cy="1652905"/>
            <wp:effectExtent l="0" t="0" r="0" b="0"/>
            <wp:wrapNone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1864886">
                      <a:off x="0" y="0"/>
                      <a:ext cx="1659255" cy="16529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910DB" w:rsidRPr="003910DB" w:rsidRDefault="003910DB" w:rsidP="003910DB">
      <w:pPr>
        <w:ind w:left="1080"/>
        <w:jc w:val="center"/>
        <w:rPr>
          <w:bCs/>
        </w:rPr>
      </w:pPr>
    </w:p>
    <w:p w:rsidR="003910DB" w:rsidRPr="003910DB" w:rsidRDefault="003910DB" w:rsidP="003910DB">
      <w:pPr>
        <w:tabs>
          <w:tab w:val="left" w:pos="7650"/>
        </w:tabs>
        <w:jc w:val="center"/>
        <w:rPr>
          <w:b/>
        </w:rPr>
      </w:pPr>
    </w:p>
    <w:p w:rsidR="003910DB" w:rsidRPr="003910DB" w:rsidRDefault="003910DB" w:rsidP="003910DB">
      <w:pPr>
        <w:tabs>
          <w:tab w:val="left" w:pos="7650"/>
        </w:tabs>
        <w:jc w:val="center"/>
        <w:rPr>
          <w:b/>
        </w:rPr>
      </w:pPr>
    </w:p>
    <w:p w:rsidR="003910DB" w:rsidRPr="003910DB" w:rsidRDefault="003910DB" w:rsidP="003910DB">
      <w:pPr>
        <w:tabs>
          <w:tab w:val="left" w:pos="7650"/>
        </w:tabs>
        <w:jc w:val="center"/>
        <w:rPr>
          <w:b/>
        </w:rPr>
      </w:pPr>
    </w:p>
    <w:p w:rsidR="003910DB" w:rsidRPr="003910DB" w:rsidRDefault="003910DB" w:rsidP="003910DB">
      <w:pPr>
        <w:tabs>
          <w:tab w:val="left" w:pos="7650"/>
        </w:tabs>
        <w:jc w:val="center"/>
        <w:rPr>
          <w:b/>
        </w:rPr>
      </w:pPr>
    </w:p>
    <w:p w:rsidR="003910DB" w:rsidRPr="003910DB" w:rsidRDefault="003910DB" w:rsidP="003910DB">
      <w:pPr>
        <w:tabs>
          <w:tab w:val="left" w:pos="7650"/>
        </w:tabs>
        <w:jc w:val="center"/>
        <w:rPr>
          <w:b/>
        </w:rPr>
      </w:pPr>
    </w:p>
    <w:p w:rsidR="00D23CF3" w:rsidRPr="00EA351F" w:rsidRDefault="00D23CF3" w:rsidP="00D23CF3">
      <w:pPr>
        <w:pStyle w:val="a9"/>
        <w:rPr>
          <w:rFonts w:ascii="Monotype Corsiva" w:hAnsi="Monotype Corsiva"/>
          <w:color w:val="800080"/>
          <w:sz w:val="28"/>
          <w:szCs w:val="28"/>
        </w:rPr>
      </w:pPr>
      <w:r w:rsidRPr="00EA351F">
        <w:rPr>
          <w:rFonts w:ascii="Monotype Corsiva" w:hAnsi="Monotype Corsiva"/>
          <w:color w:val="800080"/>
          <w:sz w:val="28"/>
          <w:szCs w:val="28"/>
        </w:rPr>
        <w:t>НАШИ ЗАКОНЫ</w:t>
      </w:r>
    </w:p>
    <w:p w:rsidR="00D23CF3" w:rsidRPr="00EA351F" w:rsidRDefault="00D23CF3" w:rsidP="00D23CF3">
      <w:pPr>
        <w:rPr>
          <w:rFonts w:ascii="Monotype Corsiva" w:hAnsi="Monotype Corsiva"/>
          <w:b/>
          <w:sz w:val="28"/>
          <w:szCs w:val="28"/>
        </w:rPr>
      </w:pPr>
    </w:p>
    <w:p w:rsidR="00D23CF3" w:rsidRPr="00EA351F" w:rsidRDefault="00D23CF3" w:rsidP="00D23CF3">
      <w:pPr>
        <w:pStyle w:val="a7"/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800000"/>
          <w:sz w:val="28"/>
          <w:szCs w:val="28"/>
        </w:rPr>
        <w:t>Закон уважения:</w:t>
      </w:r>
      <w:r w:rsidRPr="00EA351F">
        <w:rPr>
          <w:rFonts w:ascii="Cambria" w:hAnsi="Cambria"/>
          <w:b/>
          <w:sz w:val="28"/>
          <w:szCs w:val="28"/>
        </w:rPr>
        <w:t xml:space="preserve"> Уважай людей, и тогда люди будут уважать тебя.</w:t>
      </w: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008000"/>
          <w:sz w:val="28"/>
          <w:szCs w:val="28"/>
        </w:rPr>
        <w:t>Закон дружбы:</w:t>
      </w:r>
      <w:r w:rsidRPr="00EA351F">
        <w:rPr>
          <w:rFonts w:ascii="Cambria" w:hAnsi="Cambria"/>
          <w:b/>
          <w:sz w:val="28"/>
          <w:szCs w:val="28"/>
        </w:rPr>
        <w:t xml:space="preserve"> В жизни происходят события, которые тяжело пережить одному. Тогда на помощь приходит друг.</w:t>
      </w:r>
    </w:p>
    <w:p w:rsidR="00D23CF3" w:rsidRPr="00EA351F" w:rsidRDefault="00D23CF3" w:rsidP="00D23CF3">
      <w:pPr>
        <w:pStyle w:val="a7"/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000080"/>
          <w:sz w:val="28"/>
          <w:szCs w:val="28"/>
        </w:rPr>
        <w:t>Закон храбрости:</w:t>
      </w:r>
      <w:r w:rsidRPr="00EA351F">
        <w:rPr>
          <w:rFonts w:ascii="Cambria" w:hAnsi="Cambria"/>
          <w:b/>
          <w:sz w:val="28"/>
          <w:szCs w:val="28"/>
        </w:rPr>
        <w:t xml:space="preserve"> Будь храбрым и не бойся препятствий.</w:t>
      </w: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FF00FF"/>
          <w:sz w:val="28"/>
          <w:szCs w:val="28"/>
        </w:rPr>
        <w:lastRenderedPageBreak/>
        <w:t>Закон любви:</w:t>
      </w:r>
      <w:r w:rsidRPr="00EA351F">
        <w:rPr>
          <w:rFonts w:ascii="Cambria" w:hAnsi="Cambria"/>
          <w:b/>
          <w:sz w:val="28"/>
          <w:szCs w:val="28"/>
        </w:rPr>
        <w:t xml:space="preserve"> Люби своих друзей, Родину и всё то, что тебя окружает.</w:t>
      </w: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800080"/>
          <w:sz w:val="28"/>
          <w:szCs w:val="28"/>
        </w:rPr>
        <w:t>Закон доброты:</w:t>
      </w:r>
      <w:r w:rsidRPr="00EA351F">
        <w:rPr>
          <w:rFonts w:ascii="Cambria" w:hAnsi="Cambria"/>
          <w:b/>
          <w:sz w:val="28"/>
          <w:szCs w:val="28"/>
        </w:rPr>
        <w:t xml:space="preserve"> Доброта – это сила. Не бойся быть сильным: дари людям добро.</w:t>
      </w: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808000"/>
          <w:sz w:val="28"/>
          <w:szCs w:val="28"/>
        </w:rPr>
        <w:t xml:space="preserve">Закон трудолюбия: </w:t>
      </w:r>
      <w:r w:rsidRPr="00EA351F">
        <w:rPr>
          <w:rFonts w:ascii="Cambria" w:hAnsi="Cambria"/>
          <w:b/>
          <w:sz w:val="28"/>
          <w:szCs w:val="28"/>
        </w:rPr>
        <w:t>Труд сделал из обезьяны человека. Трудись, чтобы не вернуться назад!</w:t>
      </w: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FF0000"/>
          <w:sz w:val="28"/>
          <w:szCs w:val="28"/>
        </w:rPr>
        <w:t>Закон дисциплины:</w:t>
      </w:r>
      <w:r w:rsidRPr="00EA351F">
        <w:rPr>
          <w:rFonts w:ascii="Cambria" w:hAnsi="Cambria"/>
          <w:b/>
          <w:sz w:val="28"/>
          <w:szCs w:val="28"/>
        </w:rPr>
        <w:t xml:space="preserve"> Дисциплинированному человеку не страшны трудности и препятствия.</w:t>
      </w: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</w:p>
    <w:p w:rsidR="00D23CF3" w:rsidRPr="00EA351F" w:rsidRDefault="00D23CF3" w:rsidP="00D23CF3">
      <w:pPr>
        <w:jc w:val="both"/>
        <w:rPr>
          <w:rFonts w:ascii="Cambria" w:hAnsi="Cambria"/>
          <w:b/>
          <w:sz w:val="28"/>
          <w:szCs w:val="28"/>
        </w:rPr>
      </w:pPr>
      <w:r w:rsidRPr="00EA351F">
        <w:rPr>
          <w:rFonts w:ascii="Cambria" w:hAnsi="Cambria"/>
          <w:b/>
          <w:color w:val="0000FF"/>
          <w:sz w:val="28"/>
          <w:szCs w:val="28"/>
        </w:rPr>
        <w:t>Закон милосердия:</w:t>
      </w:r>
      <w:r w:rsidRPr="00EA351F">
        <w:rPr>
          <w:rFonts w:ascii="Cambria" w:hAnsi="Cambria"/>
          <w:b/>
          <w:sz w:val="28"/>
          <w:szCs w:val="28"/>
        </w:rPr>
        <w:t xml:space="preserve"> Рядом с тобой может оказаться человек, которому нужна помощь. Помоги!!!</w:t>
      </w:r>
    </w:p>
    <w:p w:rsidR="0033061B" w:rsidRDefault="0033061B" w:rsidP="0033061B">
      <w:pPr>
        <w:tabs>
          <w:tab w:val="left" w:pos="540"/>
        </w:tabs>
        <w:ind w:left="975"/>
        <w:jc w:val="center"/>
        <w:rPr>
          <w:b/>
          <w:i/>
          <w:color w:val="800000"/>
        </w:rPr>
      </w:pPr>
    </w:p>
    <w:p w:rsidR="0033061B" w:rsidRPr="003910DB" w:rsidRDefault="0033061B" w:rsidP="0033061B">
      <w:pPr>
        <w:tabs>
          <w:tab w:val="left" w:pos="540"/>
        </w:tabs>
        <w:ind w:left="975"/>
        <w:jc w:val="center"/>
        <w:rPr>
          <w:b/>
          <w:i/>
          <w:color w:val="800000"/>
        </w:rPr>
      </w:pPr>
      <w:r w:rsidRPr="003910DB">
        <w:rPr>
          <w:b/>
          <w:i/>
          <w:color w:val="800000"/>
        </w:rPr>
        <w:t>ОСНОВНЫЕ НАПРАВЛЕНИЯ ВОСПИТАТЕЛЬНОЙ РАБОТЫ</w:t>
      </w:r>
    </w:p>
    <w:p w:rsidR="0033061B" w:rsidRDefault="0033061B" w:rsidP="003910DB">
      <w:pPr>
        <w:ind w:left="360"/>
        <w:jc w:val="both"/>
        <w:rPr>
          <w:b/>
          <w:color w:val="548DD4" w:themeColor="text2" w:themeTint="99"/>
        </w:rPr>
      </w:pPr>
    </w:p>
    <w:p w:rsidR="00E30C2B" w:rsidRPr="00EE79A8" w:rsidRDefault="00E30C2B" w:rsidP="00E30C2B">
      <w:pPr>
        <w:tabs>
          <w:tab w:val="left" w:pos="540"/>
        </w:tabs>
        <w:ind w:left="975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>ГРАЖДАНСКО-ПАТРИОТИЧЕСКОЕ</w:t>
      </w:r>
    </w:p>
    <w:p w:rsidR="00E30C2B" w:rsidRDefault="00E30C2B" w:rsidP="00E30C2B">
      <w:pPr>
        <w:tabs>
          <w:tab w:val="left" w:pos="540"/>
        </w:tabs>
        <w:ind w:left="975"/>
        <w:jc w:val="center"/>
        <w:rPr>
          <w:color w:val="000000"/>
          <w:u w:val="single"/>
        </w:rPr>
      </w:pPr>
    </w:p>
    <w:p w:rsidR="00E30C2B" w:rsidRDefault="00E30C2B" w:rsidP="00462B6A">
      <w:pPr>
        <w:pStyle w:val="ae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C2B">
        <w:rPr>
          <w:rFonts w:ascii="Times New Roman" w:hAnsi="Times New Roman" w:cs="Times New Roman"/>
          <w:color w:val="000000"/>
          <w:sz w:val="24"/>
          <w:szCs w:val="24"/>
        </w:rPr>
        <w:t>Проведение Уроков Мужества.</w:t>
      </w:r>
    </w:p>
    <w:p w:rsidR="00E30C2B" w:rsidRDefault="00E30C2B" w:rsidP="00462B6A">
      <w:pPr>
        <w:pStyle w:val="ae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C2B">
        <w:rPr>
          <w:rFonts w:ascii="Times New Roman" w:hAnsi="Times New Roman" w:cs="Times New Roman"/>
          <w:color w:val="000000"/>
          <w:sz w:val="24"/>
          <w:szCs w:val="24"/>
        </w:rPr>
        <w:t>Проведение бесед, классных часов</w:t>
      </w:r>
      <w:r w:rsidR="009F0F3A">
        <w:rPr>
          <w:rFonts w:ascii="Times New Roman" w:hAnsi="Times New Roman" w:cs="Times New Roman"/>
          <w:color w:val="000000"/>
          <w:sz w:val="24"/>
          <w:szCs w:val="24"/>
        </w:rPr>
        <w:t>, КТД</w:t>
      </w:r>
      <w:r w:rsidRPr="00E30C2B">
        <w:rPr>
          <w:rFonts w:ascii="Times New Roman" w:hAnsi="Times New Roman" w:cs="Times New Roman"/>
          <w:color w:val="000000"/>
          <w:sz w:val="24"/>
          <w:szCs w:val="24"/>
        </w:rPr>
        <w:t xml:space="preserve"> на патриотическую тему.</w:t>
      </w:r>
    </w:p>
    <w:p w:rsidR="00E30C2B" w:rsidRDefault="00E30C2B" w:rsidP="00462B6A">
      <w:pPr>
        <w:pStyle w:val="ae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смотре строя и песни</w:t>
      </w:r>
      <w:r w:rsidRPr="00E30C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7468" w:rsidRDefault="00E30C2B" w:rsidP="00462B6A">
      <w:pPr>
        <w:pStyle w:val="ae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C2B">
        <w:rPr>
          <w:rFonts w:ascii="Times New Roman" w:hAnsi="Times New Roman" w:cs="Times New Roman"/>
          <w:color w:val="000000"/>
          <w:sz w:val="24"/>
          <w:szCs w:val="24"/>
        </w:rPr>
        <w:t>Дежурство по школе</w:t>
      </w:r>
      <w:r w:rsidR="009F0F3A">
        <w:rPr>
          <w:rFonts w:ascii="Times New Roman" w:hAnsi="Times New Roman" w:cs="Times New Roman"/>
          <w:color w:val="000000"/>
          <w:sz w:val="24"/>
          <w:szCs w:val="24"/>
        </w:rPr>
        <w:t xml:space="preserve"> и классу.</w:t>
      </w:r>
    </w:p>
    <w:p w:rsidR="00AF7468" w:rsidRDefault="00AF7468" w:rsidP="00462B6A">
      <w:pPr>
        <w:pStyle w:val="ae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468">
        <w:rPr>
          <w:rFonts w:ascii="Times New Roman" w:hAnsi="Times New Roman" w:cs="Times New Roman"/>
          <w:color w:val="000000"/>
          <w:sz w:val="24"/>
          <w:szCs w:val="24"/>
        </w:rPr>
        <w:t>Посещение музеев.</w:t>
      </w:r>
    </w:p>
    <w:p w:rsidR="00462B6A" w:rsidRDefault="00462B6A" w:rsidP="00462B6A">
      <w:pPr>
        <w:pStyle w:val="ae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Конституцией РФ и своими правами.</w:t>
      </w:r>
    </w:p>
    <w:p w:rsidR="00D10836" w:rsidRDefault="00D10836" w:rsidP="00462B6A">
      <w:pPr>
        <w:pStyle w:val="ae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своей родословной.</w:t>
      </w:r>
    </w:p>
    <w:p w:rsidR="00E30C2B" w:rsidRPr="00EE79A8" w:rsidRDefault="00E30C2B" w:rsidP="00462B6A">
      <w:pPr>
        <w:tabs>
          <w:tab w:val="left" w:pos="540"/>
        </w:tabs>
        <w:ind w:firstLine="567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 xml:space="preserve">НРАВСТВЕННОСТЬ </w:t>
      </w:r>
    </w:p>
    <w:p w:rsidR="00AF7468" w:rsidRPr="00AF7468" w:rsidRDefault="00AF7468" w:rsidP="00462B6A">
      <w:pPr>
        <w:tabs>
          <w:tab w:val="left" w:pos="540"/>
        </w:tabs>
        <w:ind w:firstLine="567"/>
        <w:jc w:val="center"/>
        <w:rPr>
          <w:color w:val="000000"/>
          <w:lang w:val="en-US"/>
        </w:rPr>
      </w:pPr>
    </w:p>
    <w:p w:rsidR="00E30C2B" w:rsidRPr="003910DB" w:rsidRDefault="00E30C2B" w:rsidP="00462B6A">
      <w:pPr>
        <w:numPr>
          <w:ilvl w:val="0"/>
          <w:numId w:val="4"/>
        </w:numPr>
        <w:tabs>
          <w:tab w:val="clear" w:pos="2055"/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3910DB">
        <w:rPr>
          <w:color w:val="000000"/>
        </w:rPr>
        <w:t>Проведение бесед о моральном облике и достоинстве россиянина.</w:t>
      </w:r>
    </w:p>
    <w:p w:rsidR="00E30C2B" w:rsidRPr="003910DB" w:rsidRDefault="00E30C2B" w:rsidP="00462B6A">
      <w:pPr>
        <w:numPr>
          <w:ilvl w:val="0"/>
          <w:numId w:val="4"/>
        </w:numPr>
        <w:tabs>
          <w:tab w:val="clear" w:pos="2055"/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3910DB">
        <w:rPr>
          <w:color w:val="000000"/>
        </w:rPr>
        <w:t>Проведение бесед и диспутов</w:t>
      </w:r>
      <w:r w:rsidR="009F0F3A">
        <w:rPr>
          <w:color w:val="000000"/>
        </w:rPr>
        <w:t xml:space="preserve">, КТД </w:t>
      </w:r>
      <w:r w:rsidRPr="003910DB">
        <w:rPr>
          <w:color w:val="000000"/>
        </w:rPr>
        <w:t xml:space="preserve"> о нравственности, духовном облике современного человека.</w:t>
      </w:r>
    </w:p>
    <w:p w:rsidR="00E30C2B" w:rsidRDefault="00E30C2B" w:rsidP="00462B6A">
      <w:pPr>
        <w:numPr>
          <w:ilvl w:val="0"/>
          <w:numId w:val="4"/>
        </w:numPr>
        <w:tabs>
          <w:tab w:val="clear" w:pos="2055"/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3910DB">
        <w:rPr>
          <w:color w:val="000000"/>
        </w:rPr>
        <w:t>Проведение бесед об общечеловеческих ценностях.</w:t>
      </w:r>
    </w:p>
    <w:p w:rsidR="00AF7468" w:rsidRDefault="00AF7468" w:rsidP="00462B6A">
      <w:pPr>
        <w:numPr>
          <w:ilvl w:val="0"/>
          <w:numId w:val="4"/>
        </w:numPr>
        <w:tabs>
          <w:tab w:val="clear" w:pos="2055"/>
          <w:tab w:val="num" w:pos="540"/>
          <w:tab w:val="left" w:pos="900"/>
        </w:tabs>
        <w:ind w:left="0" w:firstLine="567"/>
        <w:jc w:val="both"/>
        <w:rPr>
          <w:color w:val="000000"/>
        </w:rPr>
      </w:pPr>
      <w:r>
        <w:rPr>
          <w:color w:val="000000"/>
        </w:rPr>
        <w:t>Литературно-музыкальные композиции.</w:t>
      </w:r>
    </w:p>
    <w:p w:rsidR="00E30C2B" w:rsidRPr="003910DB" w:rsidRDefault="00E30C2B" w:rsidP="00462B6A">
      <w:pPr>
        <w:numPr>
          <w:ilvl w:val="0"/>
          <w:numId w:val="4"/>
        </w:numPr>
        <w:tabs>
          <w:tab w:val="clear" w:pos="2055"/>
          <w:tab w:val="num" w:pos="540"/>
          <w:tab w:val="left" w:pos="900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Поздравление ребят класс с днем</w:t>
      </w:r>
      <w:r w:rsidR="00AF7468">
        <w:rPr>
          <w:color w:val="000000"/>
        </w:rPr>
        <w:t xml:space="preserve"> рождения и знаменательными собы</w:t>
      </w:r>
      <w:r>
        <w:rPr>
          <w:color w:val="000000"/>
        </w:rPr>
        <w:t>тиями.</w:t>
      </w:r>
    </w:p>
    <w:p w:rsidR="00E30C2B" w:rsidRDefault="00E30C2B" w:rsidP="00462B6A">
      <w:pPr>
        <w:tabs>
          <w:tab w:val="left" w:pos="540"/>
        </w:tabs>
        <w:ind w:firstLine="567"/>
        <w:jc w:val="center"/>
        <w:rPr>
          <w:color w:val="000000"/>
          <w:u w:val="single"/>
        </w:rPr>
      </w:pPr>
    </w:p>
    <w:p w:rsidR="00E30C2B" w:rsidRPr="00EE79A8" w:rsidRDefault="00E30C2B" w:rsidP="00462B6A">
      <w:pPr>
        <w:tabs>
          <w:tab w:val="left" w:pos="540"/>
        </w:tabs>
        <w:ind w:firstLine="567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>СПОРТ И ЗДОРОВЬЕ</w:t>
      </w:r>
    </w:p>
    <w:p w:rsidR="0050248E" w:rsidRPr="0050248E" w:rsidRDefault="0050248E" w:rsidP="00462B6A">
      <w:pPr>
        <w:tabs>
          <w:tab w:val="left" w:pos="540"/>
        </w:tabs>
        <w:ind w:firstLine="567"/>
        <w:jc w:val="center"/>
        <w:rPr>
          <w:color w:val="365F91" w:themeColor="accent1" w:themeShade="BF"/>
        </w:rPr>
      </w:pPr>
    </w:p>
    <w:p w:rsidR="00E30C2B" w:rsidRPr="003910DB" w:rsidRDefault="00E30C2B" w:rsidP="00462B6A">
      <w:pPr>
        <w:numPr>
          <w:ilvl w:val="0"/>
          <w:numId w:val="6"/>
        </w:numPr>
        <w:tabs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3910DB">
        <w:rPr>
          <w:color w:val="000000"/>
        </w:rPr>
        <w:t>Проведение бесед</w:t>
      </w:r>
      <w:r w:rsidR="009F0F3A">
        <w:rPr>
          <w:color w:val="000000"/>
        </w:rPr>
        <w:t>, пресс-конференций, КТД</w:t>
      </w:r>
      <w:r w:rsidRPr="003910DB">
        <w:rPr>
          <w:color w:val="000000"/>
        </w:rPr>
        <w:t xml:space="preserve"> о здоровом образе жизни, о вреде курения, употребления наркотических средств, алкоголя.</w:t>
      </w:r>
    </w:p>
    <w:p w:rsidR="00E30C2B" w:rsidRPr="003910DB" w:rsidRDefault="00E30C2B" w:rsidP="00462B6A">
      <w:pPr>
        <w:numPr>
          <w:ilvl w:val="0"/>
          <w:numId w:val="6"/>
        </w:numPr>
        <w:tabs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3910DB">
        <w:rPr>
          <w:color w:val="000000"/>
        </w:rPr>
        <w:t>Участие в проведении Дней Здоровья, спортивных соревнованиях, олимпиадах.</w:t>
      </w:r>
    </w:p>
    <w:p w:rsidR="00E30C2B" w:rsidRDefault="00E30C2B" w:rsidP="00462B6A">
      <w:pPr>
        <w:numPr>
          <w:ilvl w:val="0"/>
          <w:numId w:val="6"/>
        </w:numPr>
        <w:tabs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3910DB">
        <w:rPr>
          <w:color w:val="000000"/>
        </w:rPr>
        <w:t>Проведение бесед о правильном отношении к своему здоровью.</w:t>
      </w:r>
    </w:p>
    <w:p w:rsidR="00E30C2B" w:rsidRDefault="00E30C2B" w:rsidP="00462B6A">
      <w:pPr>
        <w:numPr>
          <w:ilvl w:val="0"/>
          <w:numId w:val="6"/>
        </w:numPr>
        <w:tabs>
          <w:tab w:val="num" w:pos="540"/>
          <w:tab w:val="left" w:pos="900"/>
        </w:tabs>
        <w:ind w:left="0" w:firstLine="567"/>
        <w:jc w:val="both"/>
        <w:rPr>
          <w:color w:val="000000"/>
        </w:rPr>
      </w:pPr>
      <w:r>
        <w:rPr>
          <w:color w:val="000000"/>
        </w:rPr>
        <w:t>Составление паспорта здоровья.</w:t>
      </w:r>
    </w:p>
    <w:p w:rsidR="00AF7468" w:rsidRDefault="00AF7468" w:rsidP="00462B6A">
      <w:pPr>
        <w:numPr>
          <w:ilvl w:val="0"/>
          <w:numId w:val="6"/>
        </w:numPr>
        <w:tabs>
          <w:tab w:val="num" w:pos="540"/>
          <w:tab w:val="left" w:pos="900"/>
        </w:tabs>
        <w:ind w:left="0" w:firstLine="567"/>
        <w:jc w:val="both"/>
        <w:rPr>
          <w:color w:val="000000"/>
        </w:rPr>
      </w:pPr>
      <w:r>
        <w:rPr>
          <w:color w:val="000000"/>
        </w:rPr>
        <w:t>Беседы по ППБ и ПДД.</w:t>
      </w:r>
    </w:p>
    <w:p w:rsidR="00AF7468" w:rsidRPr="003910DB" w:rsidRDefault="00AF7468" w:rsidP="00462B6A">
      <w:pPr>
        <w:numPr>
          <w:ilvl w:val="0"/>
          <w:numId w:val="6"/>
        </w:numPr>
        <w:tabs>
          <w:tab w:val="num" w:pos="540"/>
          <w:tab w:val="left" w:pos="900"/>
        </w:tabs>
        <w:ind w:left="0" w:firstLine="567"/>
        <w:jc w:val="both"/>
        <w:rPr>
          <w:color w:val="000000"/>
        </w:rPr>
      </w:pPr>
      <w:r>
        <w:rPr>
          <w:color w:val="000000"/>
        </w:rPr>
        <w:t>Психологические часы по программе «Тропинка к своему Я».</w:t>
      </w:r>
    </w:p>
    <w:p w:rsidR="00E30C2B" w:rsidRDefault="00E30C2B" w:rsidP="00462B6A">
      <w:pPr>
        <w:tabs>
          <w:tab w:val="left" w:pos="540"/>
        </w:tabs>
        <w:ind w:firstLine="567"/>
        <w:jc w:val="center"/>
        <w:rPr>
          <w:color w:val="000000"/>
          <w:u w:val="single"/>
        </w:rPr>
      </w:pPr>
    </w:p>
    <w:p w:rsidR="00E30C2B" w:rsidRPr="00EE79A8" w:rsidRDefault="00E30C2B" w:rsidP="00462B6A">
      <w:pPr>
        <w:tabs>
          <w:tab w:val="left" w:pos="540"/>
        </w:tabs>
        <w:ind w:firstLine="567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>ИНТЕЛЛЕКТ</w:t>
      </w:r>
    </w:p>
    <w:p w:rsidR="00E30C2B" w:rsidRPr="00462B6A" w:rsidRDefault="00462B6A" w:rsidP="00462B6A">
      <w:pPr>
        <w:pStyle w:val="ae"/>
        <w:numPr>
          <w:ilvl w:val="0"/>
          <w:numId w:val="33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6A">
        <w:rPr>
          <w:rFonts w:ascii="Times New Roman" w:hAnsi="Times New Roman" w:cs="Times New Roman"/>
          <w:color w:val="000000"/>
          <w:sz w:val="24"/>
          <w:szCs w:val="24"/>
        </w:rPr>
        <w:t>Активное взаимодействие с учителями-предметниками, работающими в классе: анкетирование, беседы, посещение уроков, участие в родительских собраниях.</w:t>
      </w:r>
    </w:p>
    <w:p w:rsidR="00462B6A" w:rsidRDefault="00462B6A" w:rsidP="00462B6A">
      <w:pPr>
        <w:pStyle w:val="ae"/>
        <w:numPr>
          <w:ilvl w:val="0"/>
          <w:numId w:val="33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Ежемесячный учебный рейтинг.</w:t>
      </w:r>
    </w:p>
    <w:p w:rsidR="00462B6A" w:rsidRPr="00462B6A" w:rsidRDefault="00462B6A" w:rsidP="00462B6A">
      <w:pPr>
        <w:pStyle w:val="ae"/>
        <w:numPr>
          <w:ilvl w:val="0"/>
          <w:numId w:val="33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Научно-исследовательская деятельность: «Куда уходят наши пятерки? Или причины отрицательной </w:t>
      </w:r>
      <w:r w:rsidRPr="00462B6A">
        <w:rPr>
          <w:rFonts w:ascii="Times New Roman" w:hAnsi="Times New Roman" w:cs="Times New Roman"/>
          <w:sz w:val="24"/>
          <w:szCs w:val="24"/>
        </w:rPr>
        <w:t>отрицательной динамики учебной деятельности учащихся 7 Б класса МОУ СОШ №5.</w:t>
      </w:r>
      <w:r>
        <w:rPr>
          <w:rFonts w:ascii="Times New Roman" w:hAnsi="Times New Roman" w:cs="Times New Roman"/>
          <w:sz w:val="24"/>
          <w:szCs w:val="24"/>
        </w:rPr>
        <w:t xml:space="preserve"> Автор: Яценко Дмитрий.</w:t>
      </w:r>
    </w:p>
    <w:p w:rsidR="00462B6A" w:rsidRDefault="00C72AFA" w:rsidP="00462B6A">
      <w:pPr>
        <w:pStyle w:val="ae"/>
        <w:numPr>
          <w:ilvl w:val="0"/>
          <w:numId w:val="33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стенда «Учись учиться».</w:t>
      </w:r>
    </w:p>
    <w:p w:rsidR="00C72AFA" w:rsidRDefault="00C72AFA" w:rsidP="00462B6A">
      <w:pPr>
        <w:pStyle w:val="ae"/>
        <w:numPr>
          <w:ilvl w:val="0"/>
          <w:numId w:val="33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памяток «Как работать над рефератом», «Как добиться успеха на уроке» и т.д.</w:t>
      </w:r>
    </w:p>
    <w:p w:rsidR="00D10836" w:rsidRPr="0050248E" w:rsidRDefault="0050248E" w:rsidP="00462B6A">
      <w:pPr>
        <w:pStyle w:val="ae"/>
        <w:numPr>
          <w:ilvl w:val="0"/>
          <w:numId w:val="33"/>
        </w:numPr>
        <w:tabs>
          <w:tab w:val="left" w:pos="54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48E">
        <w:rPr>
          <w:rFonts w:ascii="Times New Roman" w:hAnsi="Times New Roman" w:cs="Times New Roman"/>
          <w:sz w:val="24"/>
          <w:szCs w:val="24"/>
        </w:rPr>
        <w:t xml:space="preserve">Оценка учебных и творческих достижений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50248E">
        <w:rPr>
          <w:rFonts w:ascii="Times New Roman" w:hAnsi="Times New Roman" w:cs="Times New Roman"/>
          <w:sz w:val="24"/>
          <w:szCs w:val="24"/>
        </w:rPr>
        <w:t>«Портфолио ученика».</w:t>
      </w:r>
    </w:p>
    <w:p w:rsidR="00E30C2B" w:rsidRPr="003910DB" w:rsidRDefault="00E30C2B" w:rsidP="00E30C2B">
      <w:pPr>
        <w:tabs>
          <w:tab w:val="left" w:pos="540"/>
        </w:tabs>
        <w:ind w:left="975"/>
        <w:jc w:val="center"/>
        <w:rPr>
          <w:color w:val="000000"/>
          <w:u w:val="single"/>
        </w:rPr>
      </w:pPr>
    </w:p>
    <w:p w:rsidR="00E30C2B" w:rsidRPr="00EE79A8" w:rsidRDefault="00E30C2B" w:rsidP="00545CD2">
      <w:pPr>
        <w:tabs>
          <w:tab w:val="left" w:pos="540"/>
        </w:tabs>
        <w:ind w:left="975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>ПРОФОРИЕНТАЦИЯ</w:t>
      </w:r>
    </w:p>
    <w:p w:rsidR="0050248E" w:rsidRPr="0050248E" w:rsidRDefault="0050248E" w:rsidP="00545CD2">
      <w:pPr>
        <w:tabs>
          <w:tab w:val="left" w:pos="540"/>
        </w:tabs>
        <w:ind w:left="975"/>
        <w:jc w:val="center"/>
        <w:rPr>
          <w:color w:val="365F91" w:themeColor="accent1" w:themeShade="BF"/>
        </w:rPr>
      </w:pPr>
    </w:p>
    <w:p w:rsidR="00E30C2B" w:rsidRPr="00545CD2" w:rsidRDefault="00545CD2" w:rsidP="00545CD2">
      <w:pPr>
        <w:pStyle w:val="ae"/>
        <w:numPr>
          <w:ilvl w:val="0"/>
          <w:numId w:val="34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45CD2">
        <w:rPr>
          <w:rFonts w:ascii="Times New Roman" w:hAnsi="Times New Roman" w:cs="Times New Roman"/>
          <w:color w:val="000000"/>
          <w:sz w:val="24"/>
          <w:szCs w:val="24"/>
        </w:rPr>
        <w:t>Ежемесячны</w:t>
      </w:r>
      <w:r w:rsidR="0013630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45CD2">
        <w:rPr>
          <w:rFonts w:ascii="Times New Roman" w:hAnsi="Times New Roman" w:cs="Times New Roman"/>
          <w:color w:val="000000"/>
          <w:sz w:val="24"/>
          <w:szCs w:val="24"/>
        </w:rPr>
        <w:t xml:space="preserve"> информ-дайджест по знакомству с различными профессиями.</w:t>
      </w:r>
    </w:p>
    <w:p w:rsidR="00545CD2" w:rsidRPr="00545CD2" w:rsidRDefault="00545CD2" w:rsidP="00545CD2">
      <w:pPr>
        <w:pStyle w:val="ae"/>
        <w:numPr>
          <w:ilvl w:val="0"/>
          <w:numId w:val="34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Экскурсии на производство.</w:t>
      </w:r>
    </w:p>
    <w:p w:rsidR="00545CD2" w:rsidRPr="00545CD2" w:rsidRDefault="00545CD2" w:rsidP="00545CD2">
      <w:pPr>
        <w:pStyle w:val="ae"/>
        <w:numPr>
          <w:ilvl w:val="0"/>
          <w:numId w:val="34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Встречи с бывшими выпускниками школы.</w:t>
      </w:r>
    </w:p>
    <w:p w:rsidR="00E30C2B" w:rsidRPr="00EE79A8" w:rsidRDefault="00E30C2B" w:rsidP="00136309">
      <w:pPr>
        <w:tabs>
          <w:tab w:val="left" w:pos="540"/>
        </w:tabs>
        <w:ind w:left="975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>СЕМЬЯ</w:t>
      </w:r>
    </w:p>
    <w:p w:rsidR="00136309" w:rsidRDefault="00136309" w:rsidP="00136309">
      <w:pPr>
        <w:pStyle w:val="ae"/>
        <w:numPr>
          <w:ilvl w:val="0"/>
          <w:numId w:val="35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09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собрания.</w:t>
      </w:r>
    </w:p>
    <w:p w:rsidR="00C34F84" w:rsidRPr="00136309" w:rsidRDefault="00C34F84" w:rsidP="00136309">
      <w:pPr>
        <w:pStyle w:val="ae"/>
        <w:numPr>
          <w:ilvl w:val="0"/>
          <w:numId w:val="35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комитет.</w:t>
      </w:r>
    </w:p>
    <w:p w:rsidR="00136309" w:rsidRPr="00136309" w:rsidRDefault="00136309" w:rsidP="00136309">
      <w:pPr>
        <w:pStyle w:val="ae"/>
        <w:numPr>
          <w:ilvl w:val="0"/>
          <w:numId w:val="35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09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 классного руководителя и психолога.</w:t>
      </w:r>
    </w:p>
    <w:p w:rsidR="00136309" w:rsidRPr="00136309" w:rsidRDefault="00136309" w:rsidP="00136309">
      <w:pPr>
        <w:pStyle w:val="ae"/>
        <w:numPr>
          <w:ilvl w:val="0"/>
          <w:numId w:val="35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09">
        <w:rPr>
          <w:rFonts w:ascii="Times New Roman" w:hAnsi="Times New Roman" w:cs="Times New Roman"/>
          <w:color w:val="000000"/>
          <w:sz w:val="24"/>
          <w:szCs w:val="24"/>
        </w:rPr>
        <w:t>Совет профилактики.</w:t>
      </w:r>
    </w:p>
    <w:p w:rsidR="00136309" w:rsidRDefault="00136309" w:rsidP="00136309">
      <w:pPr>
        <w:pStyle w:val="ae"/>
        <w:numPr>
          <w:ilvl w:val="0"/>
          <w:numId w:val="35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="00523F83">
        <w:rPr>
          <w:rFonts w:ascii="Times New Roman" w:hAnsi="Times New Roman" w:cs="Times New Roman"/>
          <w:color w:val="000000"/>
          <w:sz w:val="24"/>
          <w:szCs w:val="24"/>
        </w:rPr>
        <w:t>местные праздники и мероприятия.</w:t>
      </w:r>
    </w:p>
    <w:p w:rsidR="00136309" w:rsidRPr="00136309" w:rsidRDefault="00136309" w:rsidP="00136309">
      <w:pPr>
        <w:pStyle w:val="ae"/>
        <w:numPr>
          <w:ilvl w:val="0"/>
          <w:numId w:val="35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деятельность: «Загляните в семейный альбом!»</w:t>
      </w:r>
    </w:p>
    <w:p w:rsidR="00E30C2B" w:rsidRPr="00545CD2" w:rsidRDefault="00E30C2B" w:rsidP="00545CD2">
      <w:pPr>
        <w:tabs>
          <w:tab w:val="left" w:pos="540"/>
        </w:tabs>
        <w:ind w:left="975"/>
        <w:jc w:val="both"/>
        <w:rPr>
          <w:color w:val="000000"/>
          <w:u w:val="single"/>
        </w:rPr>
      </w:pPr>
    </w:p>
    <w:p w:rsidR="00E30C2B" w:rsidRPr="00EE79A8" w:rsidRDefault="00E30C2B" w:rsidP="00E30C2B">
      <w:pPr>
        <w:tabs>
          <w:tab w:val="left" w:pos="540"/>
        </w:tabs>
        <w:ind w:left="975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>ДОСУГ</w:t>
      </w:r>
    </w:p>
    <w:p w:rsidR="009E64C5" w:rsidRPr="00495526" w:rsidRDefault="009E64C5" w:rsidP="009E64C5">
      <w:pPr>
        <w:pStyle w:val="ae"/>
        <w:numPr>
          <w:ilvl w:val="0"/>
          <w:numId w:val="36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526">
        <w:rPr>
          <w:rFonts w:ascii="Times New Roman" w:hAnsi="Times New Roman" w:cs="Times New Roman"/>
          <w:color w:val="000000"/>
          <w:sz w:val="24"/>
          <w:szCs w:val="24"/>
        </w:rPr>
        <w:t>Традиционные праздники класса.</w:t>
      </w:r>
    </w:p>
    <w:p w:rsidR="009E64C5" w:rsidRDefault="00523F83" w:rsidP="009E64C5">
      <w:pPr>
        <w:pStyle w:val="ae"/>
        <w:numPr>
          <w:ilvl w:val="0"/>
          <w:numId w:val="36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летописи класса.</w:t>
      </w:r>
    </w:p>
    <w:p w:rsidR="00523F83" w:rsidRPr="00495526" w:rsidRDefault="00523F83" w:rsidP="009E64C5">
      <w:pPr>
        <w:pStyle w:val="ae"/>
        <w:numPr>
          <w:ilvl w:val="0"/>
          <w:numId w:val="36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школьных праздниках и мероприятиях.</w:t>
      </w:r>
    </w:p>
    <w:p w:rsidR="00E30C2B" w:rsidRPr="00EE79A8" w:rsidRDefault="00E30C2B" w:rsidP="00E30C2B">
      <w:pPr>
        <w:tabs>
          <w:tab w:val="left" w:pos="540"/>
        </w:tabs>
        <w:ind w:left="975"/>
        <w:jc w:val="center"/>
        <w:rPr>
          <w:b/>
          <w:color w:val="365F91" w:themeColor="accent1" w:themeShade="BF"/>
        </w:rPr>
      </w:pPr>
      <w:r w:rsidRPr="00EE79A8">
        <w:rPr>
          <w:b/>
          <w:color w:val="365F91" w:themeColor="accent1" w:themeShade="BF"/>
        </w:rPr>
        <w:t>САМОУПРАВЛЕНИЕ</w:t>
      </w:r>
    </w:p>
    <w:p w:rsidR="00E30C2B" w:rsidRDefault="00523F83" w:rsidP="00523F83">
      <w:pPr>
        <w:pStyle w:val="ae"/>
        <w:numPr>
          <w:ilvl w:val="0"/>
          <w:numId w:val="37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83">
        <w:rPr>
          <w:rFonts w:ascii="Times New Roman" w:hAnsi="Times New Roman" w:cs="Times New Roman"/>
          <w:color w:val="000000"/>
          <w:sz w:val="24"/>
          <w:szCs w:val="24"/>
        </w:rPr>
        <w:t>Работа актива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>, временных инициативных групп.</w:t>
      </w:r>
    </w:p>
    <w:p w:rsidR="00523F83" w:rsidRDefault="00523F83" w:rsidP="00523F83">
      <w:pPr>
        <w:pStyle w:val="ae"/>
        <w:numPr>
          <w:ilvl w:val="0"/>
          <w:numId w:val="37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Коллективные творческие дела.</w:t>
      </w:r>
    </w:p>
    <w:p w:rsidR="00523F83" w:rsidRDefault="00523F83" w:rsidP="00523F83">
      <w:pPr>
        <w:pStyle w:val="ae"/>
        <w:numPr>
          <w:ilvl w:val="0"/>
          <w:numId w:val="37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пресс-центра.</w:t>
      </w:r>
    </w:p>
    <w:p w:rsidR="00523F83" w:rsidRPr="00523F83" w:rsidRDefault="00523F83" w:rsidP="00523F83">
      <w:pPr>
        <w:pStyle w:val="ae"/>
        <w:numPr>
          <w:ilvl w:val="0"/>
          <w:numId w:val="37"/>
        </w:num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Сайт класса.</w:t>
      </w:r>
    </w:p>
    <w:p w:rsidR="0050248E" w:rsidRDefault="0050248E" w:rsidP="008B2E48">
      <w:pPr>
        <w:ind w:firstLine="284"/>
        <w:jc w:val="both"/>
      </w:pPr>
    </w:p>
    <w:p w:rsidR="00037E60" w:rsidRDefault="0033061B" w:rsidP="008B2E48">
      <w:pPr>
        <w:ind w:firstLine="284"/>
        <w:jc w:val="both"/>
      </w:pPr>
      <w:r>
        <w:t>Период 5-8 классы особенно сложен в работе классного руководителя, поскольку все проблемы, которые имеют место в классных коллективах в этот период осложняются кризисом подросткового возраста. За три года работы я ощутили все эти сложности на себе и своем класса: 5 класс – серьезные проблемы во взаимоотношениях мальчиков и девочек, 6 класс – проблемы с дисциплиной на уроках</w:t>
      </w:r>
      <w:r w:rsidR="008B2E48">
        <w:t xml:space="preserve">, высокий уровень активности на уроке, но низкий уровень знаний при этом, 7 класс –  комплексы из-за внешности и фигуры. Необходимость </w:t>
      </w:r>
      <w:r w:rsidR="008B2E48" w:rsidRPr="0033061B">
        <w:t>психолого</w:t>
      </w:r>
      <w:r w:rsidRPr="0033061B">
        <w:t>-педагогическ</w:t>
      </w:r>
      <w:r w:rsidR="008B2E48">
        <w:t>ой</w:t>
      </w:r>
      <w:r w:rsidRPr="0033061B">
        <w:t xml:space="preserve"> поддержк</w:t>
      </w:r>
      <w:r w:rsidR="008B2E48">
        <w:t>и</w:t>
      </w:r>
      <w:r w:rsidRPr="0033061B">
        <w:t xml:space="preserve"> учащихся в сложный период подросткового возраста</w:t>
      </w:r>
      <w:r w:rsidR="008B2E48">
        <w:t xml:space="preserve"> привели нас с Еленой Сергеевной Даниловой (школьным психологом) к идее создания программы «Тропинка к своему Я».</w:t>
      </w:r>
    </w:p>
    <w:p w:rsidR="008B2E48" w:rsidRPr="0033061B" w:rsidRDefault="008B2E48" w:rsidP="008B2E48">
      <w:pPr>
        <w:ind w:firstLine="284"/>
        <w:jc w:val="both"/>
      </w:pPr>
    </w:p>
    <w:p w:rsidR="003910DB" w:rsidRDefault="00EE79A8" w:rsidP="0033061B">
      <w:pPr>
        <w:ind w:left="360"/>
        <w:jc w:val="center"/>
        <w:rPr>
          <w:b/>
          <w:color w:val="548DD4" w:themeColor="text2" w:themeTint="99"/>
        </w:rPr>
      </w:pPr>
      <w:r w:rsidRPr="003910DB">
        <w:rPr>
          <w:b/>
          <w:color w:val="1F497D" w:themeColor="text2"/>
        </w:rPr>
        <w:t xml:space="preserve">ПРОГРАММА ПСИХОЛОГИЧЕСКОЙ ПОДДЕРЖКИ </w:t>
      </w:r>
      <w:r w:rsidRPr="003910DB">
        <w:rPr>
          <w:b/>
          <w:color w:val="548DD4" w:themeColor="text2" w:themeTint="99"/>
        </w:rPr>
        <w:t>«ТРОПИНКА К СВОЕМУ Я»</w:t>
      </w:r>
      <w:r>
        <w:rPr>
          <w:b/>
          <w:color w:val="548DD4" w:themeColor="text2" w:themeTint="99"/>
        </w:rPr>
        <w:t>.</w:t>
      </w:r>
    </w:p>
    <w:p w:rsidR="0033061B" w:rsidRDefault="0033061B" w:rsidP="0033061B">
      <w:pPr>
        <w:ind w:left="360"/>
        <w:jc w:val="center"/>
        <w:rPr>
          <w:b/>
          <w:color w:val="1F497D" w:themeColor="text2"/>
        </w:rPr>
      </w:pPr>
    </w:p>
    <w:p w:rsidR="0033061B" w:rsidRPr="008B2E48" w:rsidRDefault="0033061B" w:rsidP="0033061B">
      <w:pPr>
        <w:ind w:left="360"/>
        <w:jc w:val="center"/>
        <w:rPr>
          <w:b/>
          <w:color w:val="C0504D" w:themeColor="accent2"/>
        </w:rPr>
      </w:pPr>
      <w:r w:rsidRPr="008B2E48">
        <w:rPr>
          <w:b/>
          <w:color w:val="C0504D" w:themeColor="accent2"/>
        </w:rPr>
        <w:t>Цель: помочь подросткам осознать свои особенности, научить решать проблемы, обрести уверенности в собственных силах, преодолеть подростковый кризис.</w:t>
      </w:r>
    </w:p>
    <w:p w:rsidR="0033061B" w:rsidRDefault="0033061B" w:rsidP="0033061B">
      <w:pPr>
        <w:jc w:val="both"/>
        <w:rPr>
          <w:b/>
          <w:color w:val="548DD4" w:themeColor="text2" w:themeTint="99"/>
        </w:rPr>
      </w:pPr>
    </w:p>
    <w:p w:rsidR="008B2E48" w:rsidRPr="00012CBB" w:rsidRDefault="008B2E48" w:rsidP="00012CBB">
      <w:pPr>
        <w:ind w:left="360"/>
        <w:jc w:val="both"/>
        <w:rPr>
          <w:b/>
          <w:color w:val="244061" w:themeColor="accent1" w:themeShade="80"/>
        </w:rPr>
      </w:pPr>
      <w:r w:rsidRPr="00012CBB">
        <w:rPr>
          <w:b/>
          <w:color w:val="244061" w:themeColor="accent1" w:themeShade="80"/>
        </w:rPr>
        <w:t>Методическое обеспечение:</w:t>
      </w:r>
      <w:r w:rsidR="00012CBB">
        <w:rPr>
          <w:b/>
          <w:color w:val="244061" w:themeColor="accent1" w:themeShade="80"/>
        </w:rPr>
        <w:t xml:space="preserve"> </w:t>
      </w:r>
      <w:r w:rsidRPr="008B2E48">
        <w:t>Хухлаева О.В. Уроки психологии в средней школе (7-8 клас</w:t>
      </w:r>
      <w:r>
        <w:t>с</w:t>
      </w:r>
      <w:r w:rsidRPr="008B2E48">
        <w:t>ы).</w:t>
      </w:r>
    </w:p>
    <w:p w:rsidR="008B2E48" w:rsidRDefault="008B2E48" w:rsidP="008B2E48">
      <w:pPr>
        <w:ind w:left="360"/>
        <w:jc w:val="center"/>
        <w:rPr>
          <w:b/>
        </w:rPr>
      </w:pPr>
    </w:p>
    <w:p w:rsidR="008B2E48" w:rsidRPr="00012CBB" w:rsidRDefault="008B2E48" w:rsidP="008B2E48">
      <w:pPr>
        <w:ind w:left="360"/>
        <w:jc w:val="center"/>
        <w:rPr>
          <w:b/>
          <w:color w:val="244061" w:themeColor="accent1" w:themeShade="80"/>
        </w:rPr>
      </w:pPr>
      <w:r w:rsidRPr="00012CBB">
        <w:rPr>
          <w:b/>
          <w:color w:val="244061" w:themeColor="accent1" w:themeShade="80"/>
        </w:rPr>
        <w:lastRenderedPageBreak/>
        <w:t>Содержание программы</w:t>
      </w:r>
    </w:p>
    <w:p w:rsidR="008B2E48" w:rsidRDefault="008B2E48" w:rsidP="008B2E48">
      <w:pPr>
        <w:ind w:left="360"/>
        <w:jc w:val="both"/>
      </w:pPr>
    </w:p>
    <w:p w:rsidR="008B2E48" w:rsidRPr="009F3FCC" w:rsidRDefault="008B2E48" w:rsidP="009F3FCC">
      <w:pPr>
        <w:ind w:left="360"/>
        <w:jc w:val="center"/>
        <w:rPr>
          <w:b/>
        </w:rPr>
      </w:pPr>
      <w:r w:rsidRPr="009F3FCC">
        <w:rPr>
          <w:b/>
        </w:rPr>
        <w:t>Тема 1. Эмоциональная сфера человека.</w:t>
      </w:r>
    </w:p>
    <w:p w:rsidR="0033061B" w:rsidRDefault="008B2E48" w:rsidP="003910DB">
      <w:pPr>
        <w:ind w:left="360"/>
        <w:jc w:val="both"/>
      </w:pPr>
      <w:r w:rsidRPr="008B2E48">
        <w:t>Занятие 1. Почему нам нужно изучать чувства</w:t>
      </w:r>
      <w:r>
        <w:t>.</w:t>
      </w:r>
    </w:p>
    <w:p w:rsidR="008B2E48" w:rsidRDefault="008B2E48" w:rsidP="003910DB">
      <w:pPr>
        <w:ind w:left="360"/>
        <w:jc w:val="both"/>
      </w:pPr>
      <w:r>
        <w:t>Занятие 2. Основные законы психологий эмоций.</w:t>
      </w:r>
    </w:p>
    <w:p w:rsidR="008B2E48" w:rsidRDefault="00C135EA" w:rsidP="003910DB">
      <w:pPr>
        <w:ind w:left="360"/>
        <w:jc w:val="both"/>
      </w:pPr>
      <w:r>
        <w:t>Занятие 3. Запреты на чувства.</w:t>
      </w:r>
    </w:p>
    <w:p w:rsidR="00C135EA" w:rsidRDefault="00C135EA" w:rsidP="003910DB">
      <w:pPr>
        <w:ind w:left="360"/>
        <w:jc w:val="both"/>
      </w:pPr>
      <w:r>
        <w:t>Занятие 4. Эффект обратного действия.</w:t>
      </w:r>
    </w:p>
    <w:p w:rsidR="00C135EA" w:rsidRDefault="00C135EA" w:rsidP="003910DB">
      <w:pPr>
        <w:ind w:left="360"/>
        <w:jc w:val="both"/>
      </w:pPr>
      <w:r>
        <w:t>Занятие 5. Психогигиена эмоциональной жизни.</w:t>
      </w:r>
    </w:p>
    <w:p w:rsidR="009F3FCC" w:rsidRPr="009F3FCC" w:rsidRDefault="009F3FCC" w:rsidP="009F3FCC">
      <w:pPr>
        <w:ind w:left="360"/>
        <w:jc w:val="center"/>
        <w:rPr>
          <w:b/>
        </w:rPr>
      </w:pPr>
      <w:r w:rsidRPr="009F3FCC">
        <w:rPr>
          <w:b/>
        </w:rPr>
        <w:t>Тема 2. Социальное восприятие: как узнавать другого человека.</w:t>
      </w:r>
    </w:p>
    <w:p w:rsidR="00C135EA" w:rsidRDefault="00C135EA" w:rsidP="003910DB">
      <w:pPr>
        <w:ind w:left="360"/>
        <w:jc w:val="both"/>
      </w:pPr>
      <w:r>
        <w:t>Занятие 6. Как мы получаем информацию о человеке.</w:t>
      </w:r>
    </w:p>
    <w:p w:rsidR="009F3FCC" w:rsidRDefault="009F3FCC" w:rsidP="003910DB">
      <w:pPr>
        <w:ind w:left="360"/>
        <w:jc w:val="both"/>
      </w:pPr>
      <w:r>
        <w:t xml:space="preserve">Занятие 7. </w:t>
      </w:r>
      <w:r w:rsidR="00C135EA">
        <w:t>Учимся понимать жесты и позы</w:t>
      </w:r>
      <w:r>
        <w:t xml:space="preserve">. </w:t>
      </w:r>
    </w:p>
    <w:p w:rsidR="00C135EA" w:rsidRDefault="009F3FCC" w:rsidP="003910DB">
      <w:pPr>
        <w:ind w:left="360"/>
        <w:jc w:val="both"/>
      </w:pPr>
      <w:r>
        <w:t>Занятие 8. Понимание причин поведения людей.</w:t>
      </w:r>
    </w:p>
    <w:p w:rsidR="009F3FCC" w:rsidRPr="008B2E48" w:rsidRDefault="009F3FCC" w:rsidP="003910DB">
      <w:pPr>
        <w:ind w:left="360"/>
        <w:jc w:val="both"/>
      </w:pPr>
    </w:p>
    <w:p w:rsidR="008B2E48" w:rsidRDefault="009F3FCC" w:rsidP="003910DB">
      <w:pPr>
        <w:ind w:left="360"/>
        <w:jc w:val="both"/>
      </w:pPr>
      <w:r w:rsidRPr="00012CBB">
        <w:rPr>
          <w:b/>
          <w:color w:val="632423" w:themeColor="accent2" w:themeShade="80"/>
        </w:rPr>
        <w:t>Результат:</w:t>
      </w:r>
      <w:r>
        <w:t xml:space="preserve"> Психологические </w:t>
      </w:r>
      <w:r w:rsidR="008B2E48">
        <w:t xml:space="preserve">часы, тренинги для ребят и родителей позволили стабилизировать ситуацию в классе, а многие </w:t>
      </w:r>
      <w:r w:rsidR="00FE21C3">
        <w:t xml:space="preserve">подростковые </w:t>
      </w:r>
      <w:r w:rsidR="008B2E48">
        <w:t>проблемы свести на нет.</w:t>
      </w:r>
      <w:r>
        <w:t xml:space="preserve"> Планируем продолжить совместную работу по данной программе и в 8 классе.</w:t>
      </w:r>
    </w:p>
    <w:p w:rsidR="009F3FCC" w:rsidRPr="003910DB" w:rsidRDefault="009F3FCC" w:rsidP="003910DB">
      <w:pPr>
        <w:ind w:left="360"/>
        <w:jc w:val="both"/>
        <w:rPr>
          <w:b/>
          <w:color w:val="1F497D" w:themeColor="text2"/>
        </w:rPr>
      </w:pPr>
    </w:p>
    <w:p w:rsidR="00FE21C3" w:rsidRDefault="00FE21C3" w:rsidP="003910DB">
      <w:pPr>
        <w:ind w:left="360"/>
        <w:jc w:val="both"/>
        <w:rPr>
          <w:b/>
          <w:color w:val="1F497D" w:themeColor="text2"/>
        </w:rPr>
      </w:pPr>
    </w:p>
    <w:p w:rsidR="00FF6E29" w:rsidRDefault="00EE79A8" w:rsidP="00FF6E29">
      <w:pPr>
        <w:ind w:left="360" w:firstLine="207"/>
        <w:jc w:val="center"/>
      </w:pPr>
      <w:r w:rsidRPr="003910DB">
        <w:rPr>
          <w:b/>
          <w:color w:val="1F497D" w:themeColor="text2"/>
        </w:rPr>
        <w:t xml:space="preserve">ТВОРЧЕСКАЯ МАСТЕРСКАЯ: </w:t>
      </w:r>
      <w:r>
        <w:rPr>
          <w:b/>
          <w:color w:val="548DD4" w:themeColor="text2" w:themeTint="99"/>
        </w:rPr>
        <w:t>ПРЕСС-ЦЕНТР «КЛАСС!»</w:t>
      </w:r>
    </w:p>
    <w:p w:rsidR="00012CBB" w:rsidRDefault="00012CBB" w:rsidP="00FF6E29">
      <w:pPr>
        <w:ind w:left="360" w:firstLine="207"/>
        <w:jc w:val="both"/>
      </w:pPr>
    </w:p>
    <w:p w:rsidR="00FE21C3" w:rsidRPr="00FE21C3" w:rsidRDefault="00FE21C3" w:rsidP="00FF6E29">
      <w:pPr>
        <w:ind w:left="360" w:firstLine="207"/>
        <w:jc w:val="both"/>
      </w:pPr>
      <w:r>
        <w:t xml:space="preserve">Огромный творческий потенциал класса, литературный и художественный  таланты многих ребят позволили создать в классе пресс-центр «Класс!», работа в котором превратилась в увлекательное занятие, которое дает возможность не только попробовать </w:t>
      </w:r>
      <w:r w:rsidR="00FF6E29">
        <w:t xml:space="preserve">ребятам </w:t>
      </w:r>
      <w:r>
        <w:t>себя в различных ролях: корреспондент, оформитель, редактор, корректор, художник,</w:t>
      </w:r>
      <w:r w:rsidR="00FF6E29">
        <w:t xml:space="preserve"> поэт, сатирик,</w:t>
      </w:r>
      <w:r>
        <w:t xml:space="preserve"> но и является</w:t>
      </w:r>
      <w:r w:rsidR="00FF6E29">
        <w:t xml:space="preserve"> прекрасным средством для проявления активности, коммуникабельности, организованности, а также несет огромную нравственную  составляющую: формирование </w:t>
      </w:r>
      <w:r>
        <w:t xml:space="preserve"> </w:t>
      </w:r>
      <w:r w:rsidR="00FF6E29">
        <w:t xml:space="preserve">ответственности, повышение самооценки, стремления самосовершенствоваться. </w:t>
      </w:r>
    </w:p>
    <w:p w:rsidR="00FF6E29" w:rsidRDefault="00FF6E29" w:rsidP="00FF6E29">
      <w:pPr>
        <w:ind w:left="720"/>
        <w:jc w:val="both"/>
        <w:rPr>
          <w:b/>
          <w:color w:val="548DD4" w:themeColor="text2" w:themeTint="99"/>
        </w:rPr>
      </w:pPr>
    </w:p>
    <w:p w:rsidR="0006682F" w:rsidRPr="00012CBB" w:rsidRDefault="00FF6E29" w:rsidP="0006682F">
      <w:pPr>
        <w:autoSpaceDE w:val="0"/>
        <w:autoSpaceDN w:val="0"/>
        <w:ind w:firstLine="284"/>
        <w:jc w:val="both"/>
        <w:rPr>
          <w:color w:val="632423" w:themeColor="accent2" w:themeShade="80"/>
        </w:rPr>
      </w:pPr>
      <w:r w:rsidRPr="00012CBB">
        <w:rPr>
          <w:b/>
          <w:color w:val="632423" w:themeColor="accent2" w:themeShade="80"/>
        </w:rPr>
        <w:t xml:space="preserve">Цель: </w:t>
      </w:r>
      <w:r w:rsidR="0006682F" w:rsidRPr="00012CBB">
        <w:rPr>
          <w:b/>
          <w:color w:val="632423" w:themeColor="accent2" w:themeShade="80"/>
        </w:rPr>
        <w:t>Использование издательской деятельности в расширении интеллектуального и творческого развития и самовыражения школьников</w:t>
      </w:r>
      <w:r w:rsidR="0006682F" w:rsidRPr="00012CBB">
        <w:rPr>
          <w:color w:val="632423" w:themeColor="accent2" w:themeShade="80"/>
        </w:rPr>
        <w:t>.</w:t>
      </w:r>
    </w:p>
    <w:p w:rsidR="00012CBB" w:rsidRDefault="00012CBB" w:rsidP="0006682F">
      <w:pPr>
        <w:autoSpaceDE w:val="0"/>
        <w:autoSpaceDN w:val="0"/>
        <w:ind w:firstLine="284"/>
        <w:jc w:val="both"/>
        <w:rPr>
          <w:b/>
          <w:color w:val="548DD4" w:themeColor="text2" w:themeTint="99"/>
        </w:rPr>
      </w:pPr>
    </w:p>
    <w:p w:rsidR="0006682F" w:rsidRDefault="0006682F" w:rsidP="0006682F">
      <w:pPr>
        <w:autoSpaceDE w:val="0"/>
        <w:autoSpaceDN w:val="0"/>
        <w:ind w:firstLine="284"/>
        <w:jc w:val="both"/>
      </w:pPr>
      <w:r>
        <w:rPr>
          <w:b/>
          <w:color w:val="548DD4" w:themeColor="text2" w:themeTint="99"/>
        </w:rPr>
        <w:t>Задачи:</w:t>
      </w:r>
      <w:r w:rsidRPr="0006682F">
        <w:t xml:space="preserve"> </w:t>
      </w:r>
    </w:p>
    <w:p w:rsidR="0006682F" w:rsidRPr="00897303" w:rsidRDefault="0006682F" w:rsidP="0006682F">
      <w:pPr>
        <w:autoSpaceDE w:val="0"/>
        <w:autoSpaceDN w:val="0"/>
        <w:ind w:firstLine="498"/>
        <w:jc w:val="both"/>
      </w:pPr>
      <w:r w:rsidRPr="00897303">
        <w:t>- приобщение школьников к полезной деятельности;</w:t>
      </w:r>
    </w:p>
    <w:p w:rsidR="0006682F" w:rsidRPr="00897303" w:rsidRDefault="0006682F" w:rsidP="0006682F">
      <w:pPr>
        <w:autoSpaceDE w:val="0"/>
        <w:autoSpaceDN w:val="0"/>
        <w:ind w:firstLine="498"/>
        <w:jc w:val="both"/>
      </w:pPr>
      <w:r w:rsidRPr="00897303">
        <w:t>- формирование информационных и  коммуникационных  компетентностей;</w:t>
      </w:r>
    </w:p>
    <w:p w:rsidR="0006682F" w:rsidRPr="00897303" w:rsidRDefault="0006682F" w:rsidP="0006682F">
      <w:pPr>
        <w:autoSpaceDE w:val="0"/>
        <w:autoSpaceDN w:val="0"/>
        <w:ind w:firstLine="498"/>
        <w:jc w:val="both"/>
      </w:pPr>
      <w:r w:rsidRPr="00897303">
        <w:t>- развитие творческих способностей, эстетического вкуса;</w:t>
      </w:r>
    </w:p>
    <w:p w:rsidR="0006682F" w:rsidRPr="00897303" w:rsidRDefault="0006682F" w:rsidP="0006682F">
      <w:pPr>
        <w:autoSpaceDE w:val="0"/>
        <w:autoSpaceDN w:val="0"/>
        <w:ind w:firstLine="498"/>
        <w:jc w:val="both"/>
      </w:pPr>
      <w:r w:rsidRPr="00897303">
        <w:t xml:space="preserve">- овладение навыками издательской и  дизайнерской деятельности; </w:t>
      </w:r>
    </w:p>
    <w:p w:rsidR="0006682F" w:rsidRPr="00897303" w:rsidRDefault="0006682F" w:rsidP="0006682F">
      <w:pPr>
        <w:autoSpaceDE w:val="0"/>
        <w:autoSpaceDN w:val="0"/>
        <w:ind w:firstLine="498"/>
        <w:jc w:val="both"/>
      </w:pPr>
      <w:r>
        <w:t xml:space="preserve">- </w:t>
      </w:r>
      <w:r w:rsidRPr="00897303">
        <w:t>овладение учащимися навыками инструментального использования аппаратно-программных средств ПК;</w:t>
      </w:r>
    </w:p>
    <w:p w:rsidR="0006682F" w:rsidRDefault="0006682F" w:rsidP="0006682F">
      <w:pPr>
        <w:autoSpaceDE w:val="0"/>
        <w:autoSpaceDN w:val="0"/>
        <w:ind w:firstLine="498"/>
        <w:jc w:val="both"/>
      </w:pPr>
      <w:r w:rsidRPr="00897303">
        <w:t>- популяризация деятельности класса и классного руководителя среди родителей</w:t>
      </w:r>
      <w:r>
        <w:t>, других классов, общественности.</w:t>
      </w:r>
    </w:p>
    <w:p w:rsidR="0006682F" w:rsidRPr="00012CBB" w:rsidRDefault="0006682F" w:rsidP="0006682F">
      <w:pPr>
        <w:autoSpaceDE w:val="0"/>
        <w:autoSpaceDN w:val="0"/>
        <w:ind w:firstLine="498"/>
        <w:jc w:val="center"/>
        <w:rPr>
          <w:b/>
          <w:color w:val="365F91" w:themeColor="accent1" w:themeShade="BF"/>
        </w:rPr>
      </w:pPr>
      <w:r w:rsidRPr="00012CBB">
        <w:rPr>
          <w:b/>
          <w:color w:val="365F91" w:themeColor="accent1" w:themeShade="BF"/>
        </w:rPr>
        <w:t>Содержание:</w:t>
      </w:r>
    </w:p>
    <w:p w:rsidR="0006682F" w:rsidRDefault="0006682F" w:rsidP="0006682F">
      <w:pPr>
        <w:autoSpaceDE w:val="0"/>
        <w:autoSpaceDN w:val="0"/>
        <w:ind w:firstLine="498"/>
        <w:jc w:val="both"/>
      </w:pPr>
      <w:r>
        <w:t>- Репортажи об основных событиях, происходящих в классе;</w:t>
      </w:r>
    </w:p>
    <w:p w:rsidR="0006682F" w:rsidRDefault="0006682F" w:rsidP="0006682F">
      <w:pPr>
        <w:autoSpaceDE w:val="0"/>
        <w:autoSpaceDN w:val="0"/>
        <w:ind w:firstLine="498"/>
        <w:jc w:val="both"/>
      </w:pPr>
      <w:r>
        <w:t>- Тематические газеты и баннеры;</w:t>
      </w:r>
    </w:p>
    <w:p w:rsidR="0006682F" w:rsidRDefault="0006682F" w:rsidP="0006682F">
      <w:pPr>
        <w:autoSpaceDE w:val="0"/>
        <w:autoSpaceDN w:val="0"/>
        <w:ind w:firstLine="498"/>
        <w:jc w:val="both"/>
      </w:pPr>
      <w:r>
        <w:t>- Открытки-поздравления;</w:t>
      </w:r>
    </w:p>
    <w:p w:rsidR="0006682F" w:rsidRDefault="0006682F" w:rsidP="0006682F">
      <w:pPr>
        <w:autoSpaceDE w:val="0"/>
        <w:autoSpaceDN w:val="0"/>
        <w:ind w:firstLine="498"/>
        <w:jc w:val="both"/>
      </w:pPr>
      <w:r>
        <w:t>- Буклеты;</w:t>
      </w:r>
    </w:p>
    <w:p w:rsidR="0006682F" w:rsidRDefault="0006682F" w:rsidP="0006682F">
      <w:pPr>
        <w:autoSpaceDE w:val="0"/>
        <w:autoSpaceDN w:val="0"/>
        <w:ind w:firstLine="498"/>
        <w:jc w:val="both"/>
      </w:pPr>
      <w:r>
        <w:t>- Агитационные плакаты;</w:t>
      </w:r>
    </w:p>
    <w:p w:rsidR="0006682F" w:rsidRDefault="0006682F" w:rsidP="0006682F">
      <w:pPr>
        <w:autoSpaceDE w:val="0"/>
        <w:autoSpaceDN w:val="0"/>
        <w:ind w:firstLine="498"/>
        <w:jc w:val="both"/>
      </w:pPr>
      <w:r>
        <w:t>- Оформление классного уголка;</w:t>
      </w:r>
    </w:p>
    <w:p w:rsidR="0006682F" w:rsidRDefault="0006682F" w:rsidP="0006682F">
      <w:pPr>
        <w:autoSpaceDE w:val="0"/>
        <w:autoSpaceDN w:val="0"/>
        <w:ind w:firstLine="498"/>
        <w:jc w:val="both"/>
      </w:pPr>
      <w:r>
        <w:t>- Оформление кабинета к праздникам и классным часам;</w:t>
      </w:r>
    </w:p>
    <w:p w:rsidR="0011639E" w:rsidRDefault="0011639E" w:rsidP="0006682F">
      <w:pPr>
        <w:autoSpaceDE w:val="0"/>
        <w:autoSpaceDN w:val="0"/>
        <w:ind w:firstLine="498"/>
        <w:jc w:val="both"/>
      </w:pPr>
      <w:r>
        <w:t>- Фотовыставки.</w:t>
      </w:r>
    </w:p>
    <w:p w:rsidR="0006682F" w:rsidRDefault="0006682F" w:rsidP="0006682F">
      <w:pPr>
        <w:autoSpaceDE w:val="0"/>
        <w:autoSpaceDN w:val="0"/>
        <w:ind w:firstLine="498"/>
        <w:jc w:val="both"/>
      </w:pPr>
    </w:p>
    <w:p w:rsidR="00DD2D68" w:rsidRDefault="00DD2D68" w:rsidP="00DD2D68">
      <w:pPr>
        <w:ind w:firstLine="284"/>
        <w:jc w:val="both"/>
      </w:pPr>
      <w:r w:rsidRPr="00012CBB">
        <w:rPr>
          <w:b/>
          <w:color w:val="632423" w:themeColor="accent2" w:themeShade="80"/>
        </w:rPr>
        <w:t>Результаты:</w:t>
      </w:r>
      <w:r w:rsidRPr="00DD2D68">
        <w:rPr>
          <w:b/>
        </w:rPr>
        <w:t xml:space="preserve"> </w:t>
      </w:r>
      <w:r w:rsidRPr="00DD2D68">
        <w:t xml:space="preserve">члены пресс-центра </w:t>
      </w:r>
      <w:r>
        <w:t>активно участвую во всевозможных конкурсах и мероприятиях различного уровня:</w:t>
      </w:r>
    </w:p>
    <w:p w:rsidR="00DD2D68" w:rsidRDefault="00DD2D68" w:rsidP="00DD2D68">
      <w:pPr>
        <w:ind w:firstLine="284"/>
        <w:jc w:val="both"/>
      </w:pPr>
      <w:r>
        <w:t xml:space="preserve"> Январь 2009 г. – Тулаева Виктория, 1 место в поселковом конкурсе на лучшую новогоднюю игрушку.</w:t>
      </w:r>
    </w:p>
    <w:p w:rsidR="00DD2D68" w:rsidRDefault="00DD2D68" w:rsidP="00DD2D68">
      <w:pPr>
        <w:ind w:firstLine="284"/>
        <w:jc w:val="both"/>
      </w:pPr>
      <w:r>
        <w:lastRenderedPageBreak/>
        <w:t>Сентябрь 2009 г. -   Яценко Дмитрий,   2 место в поселковом конкурсе чтецов.</w:t>
      </w:r>
    </w:p>
    <w:p w:rsidR="00DD2D68" w:rsidRDefault="00DD2D68" w:rsidP="00DD2D68">
      <w:pPr>
        <w:ind w:firstLine="284"/>
        <w:jc w:val="both"/>
      </w:pPr>
      <w:r>
        <w:t xml:space="preserve">Декабрь 2009 г.  – Богатова О., Яценко Д., участники  районного конкурса плакатов «Мы против наркотиков». </w:t>
      </w:r>
    </w:p>
    <w:p w:rsidR="00DD2D68" w:rsidRDefault="00DD2D68" w:rsidP="00DD2D68">
      <w:pPr>
        <w:ind w:firstLine="284"/>
        <w:jc w:val="both"/>
      </w:pPr>
      <w:r>
        <w:t>Декабрь 2009 г. – Арискина Анна, участница Всероссийского конкурса «Наша новая школа».</w:t>
      </w:r>
    </w:p>
    <w:p w:rsidR="00DD2D68" w:rsidRDefault="00DD2D68" w:rsidP="00DD2D68">
      <w:pPr>
        <w:ind w:firstLine="284"/>
        <w:jc w:val="both"/>
      </w:pPr>
      <w:r>
        <w:t>Март 2010 г. – Неустроева Анжелика, Нургалеев Искандар, участники Всероссийского литературного конкурса «Волшебное перышко».</w:t>
      </w:r>
    </w:p>
    <w:p w:rsidR="00DD2D68" w:rsidRPr="00AF0027" w:rsidRDefault="00DD2D68" w:rsidP="00DD2D68">
      <w:pPr>
        <w:ind w:firstLine="284"/>
        <w:jc w:val="both"/>
        <w:rPr>
          <w:rFonts w:eastAsia="Calibri"/>
          <w:b/>
        </w:rPr>
      </w:pPr>
      <w:r w:rsidRPr="00710F12">
        <w:t>Март 2010 г. – Переславцева Кристина, участни</w:t>
      </w:r>
      <w:r>
        <w:t>ца</w:t>
      </w:r>
      <w:r w:rsidRPr="00710F12">
        <w:t xml:space="preserve"> республиканского проекта «Мы – наследники Великой Победы!» </w:t>
      </w:r>
      <w:r w:rsidRPr="00710F12">
        <w:rPr>
          <w:rFonts w:eastAsia="Calibri"/>
        </w:rPr>
        <w:t>(Книга, написанная школьниками Якутии)</w:t>
      </w:r>
      <w:r>
        <w:t xml:space="preserve"> </w:t>
      </w:r>
      <w:r w:rsidRPr="00710F12">
        <w:t xml:space="preserve">с сочинением </w:t>
      </w:r>
      <w:r>
        <w:t>«</w:t>
      </w:r>
      <w:r w:rsidRPr="00710F12">
        <w:t>Моя семья – частичка Победы».</w:t>
      </w:r>
    </w:p>
    <w:p w:rsidR="00DD2D68" w:rsidRPr="00DD2D68" w:rsidRDefault="00DD2D68" w:rsidP="00DD2D68">
      <w:pPr>
        <w:autoSpaceDE w:val="0"/>
        <w:autoSpaceDN w:val="0"/>
        <w:ind w:firstLine="498"/>
        <w:jc w:val="center"/>
        <w:rPr>
          <w:b/>
          <w:color w:val="365F91" w:themeColor="accent1" w:themeShade="BF"/>
        </w:rPr>
      </w:pPr>
      <w:r w:rsidRPr="00DD2D68">
        <w:rPr>
          <w:b/>
          <w:color w:val="365F91" w:themeColor="accent1" w:themeShade="BF"/>
        </w:rPr>
        <w:t>«Сайт класса»</w:t>
      </w:r>
    </w:p>
    <w:p w:rsidR="00DD2D68" w:rsidRDefault="0006682F" w:rsidP="00DD2D68">
      <w:pPr>
        <w:ind w:firstLine="284"/>
        <w:jc w:val="both"/>
      </w:pPr>
      <w:r>
        <w:t>Сегодняшнюю жизнь невозможно представить без компьютера, вот и ребята, работая в пресс-центре</w:t>
      </w:r>
      <w:r w:rsidR="00DD2D68">
        <w:t>,</w:t>
      </w:r>
      <w:r>
        <w:t xml:space="preserve"> поняли, что нужно выходить на другой </w:t>
      </w:r>
      <w:r w:rsidR="00DD2D68">
        <w:t xml:space="preserve">информационный </w:t>
      </w:r>
      <w:r>
        <w:t xml:space="preserve">уровень и решили создать свой сайт. Воплотить эту идею в жизнь позволил компьютерный </w:t>
      </w:r>
      <w:r w:rsidR="00DD2D68">
        <w:t>талант</w:t>
      </w:r>
      <w:r>
        <w:t xml:space="preserve"> Яценко Дмитрия. </w:t>
      </w:r>
    </w:p>
    <w:p w:rsidR="00DD2D68" w:rsidRDefault="00DD2D68" w:rsidP="00DD2D68">
      <w:pPr>
        <w:ind w:firstLine="284"/>
        <w:jc w:val="both"/>
      </w:pPr>
      <w:r>
        <w:t>Сайт 6Б класса был удостоен Диплома 3 степени на районном конкурсе</w:t>
      </w:r>
      <w:r w:rsidRPr="00DD2D68">
        <w:t xml:space="preserve"> </w:t>
      </w:r>
      <w:r>
        <w:t>цифровых образовательных ресурсов, в  номинации «Лучший детский проект»</w:t>
      </w:r>
      <w:r w:rsidRPr="002A1C88">
        <w:t>.</w:t>
      </w:r>
      <w:r>
        <w:t xml:space="preserve"> </w:t>
      </w:r>
    </w:p>
    <w:p w:rsidR="00DD2D68" w:rsidRPr="007050F7" w:rsidRDefault="00DD2D68" w:rsidP="00DD2D68">
      <w:pPr>
        <w:ind w:firstLine="284"/>
        <w:jc w:val="both"/>
      </w:pPr>
      <w:r>
        <w:t>Но это был только первый этап работы над сайтом. В апреле 2010 г. Яценко Д. стал победителем в заочном этапе Московского  открытого   информационного проекта «Виртуальная реальность» в номинации «</w:t>
      </w:r>
      <w:r>
        <w:rPr>
          <w:lang w:val="en-US"/>
        </w:rPr>
        <w:t>Web</w:t>
      </w:r>
      <w:r>
        <w:t xml:space="preserve">-технологии» и приглашен  для участия в очном туре в г. Москву, где был удостоен  диплома </w:t>
      </w:r>
      <w:r>
        <w:rPr>
          <w:lang w:val="en-US"/>
        </w:rPr>
        <w:t>III</w:t>
      </w:r>
      <w:r>
        <w:t xml:space="preserve">-ей степени. </w:t>
      </w:r>
    </w:p>
    <w:p w:rsidR="00DD2D68" w:rsidRDefault="00DD2D68" w:rsidP="00DD2D68">
      <w:pPr>
        <w:ind w:left="360"/>
        <w:jc w:val="center"/>
        <w:rPr>
          <w:b/>
          <w:color w:val="1F497D" w:themeColor="text2"/>
        </w:rPr>
      </w:pPr>
    </w:p>
    <w:p w:rsidR="00DD2D68" w:rsidRDefault="00EE79A8" w:rsidP="00DD2D68">
      <w:pPr>
        <w:ind w:left="360"/>
        <w:jc w:val="center"/>
        <w:rPr>
          <w:b/>
          <w:color w:val="548DD4" w:themeColor="text2" w:themeTint="99"/>
        </w:rPr>
      </w:pPr>
      <w:r w:rsidRPr="003910DB">
        <w:rPr>
          <w:b/>
          <w:color w:val="1F497D" w:themeColor="text2"/>
        </w:rPr>
        <w:t xml:space="preserve">ПРОГРАММА СОТРУДНИЧЕСТВА: </w:t>
      </w:r>
      <w:r w:rsidRPr="003910DB">
        <w:rPr>
          <w:b/>
          <w:color w:val="548DD4" w:themeColor="text2" w:themeTint="99"/>
        </w:rPr>
        <w:t>«ЗАГЛЯНИТЕ В СЕМЕЙНЫЙ АЛЬБОМ!»</w:t>
      </w:r>
    </w:p>
    <w:p w:rsidR="00DD2D68" w:rsidRDefault="00491CFF" w:rsidP="00491CFF">
      <w:pPr>
        <w:pStyle w:val="af"/>
        <w:ind w:firstLine="284"/>
        <w:jc w:val="both"/>
      </w:pPr>
      <w:r>
        <w:t xml:space="preserve">Реализация </w:t>
      </w:r>
      <w:r w:rsidR="00DD2D68">
        <w:t xml:space="preserve">любой воспитательной концепции невозможна без сотрудничества всех участников воспитательного процесса: учащихся, родителей, учителей. Как соединить все вершины </w:t>
      </w:r>
      <w:r>
        <w:t xml:space="preserve">алмазного треугольника: ученик, родитель, учитель </w:t>
      </w:r>
      <w:r w:rsidR="00DD2D68">
        <w:t xml:space="preserve">в совершенную фигуру, что будет выступать между ними </w:t>
      </w:r>
      <w:r>
        <w:t xml:space="preserve">связующими нитями. </w:t>
      </w:r>
      <w:r w:rsidR="00DD2D68">
        <w:t xml:space="preserve"> В первую очередь, конечно же,  совместная деятельность.  Направлениями такой деятельности стали:</w:t>
      </w:r>
    </w:p>
    <w:p w:rsidR="00DD2D68" w:rsidRDefault="00DD2D68" w:rsidP="00DD2D68">
      <w:pPr>
        <w:pStyle w:val="af"/>
        <w:ind w:firstLine="284"/>
        <w:jc w:val="both"/>
      </w:pPr>
      <w:r w:rsidRPr="00017CA0">
        <w:rPr>
          <w:b/>
        </w:rPr>
        <w:t>Научно-исследовательская  работа.</w:t>
      </w:r>
      <w:r>
        <w:t xml:space="preserve"> Совместная работа классного руководителя, мамы и ученицы Арискиной Анны  была удостоена диплома 3-ей степени на </w:t>
      </w:r>
      <w:r>
        <w:rPr>
          <w:lang w:val="en-US"/>
        </w:rPr>
        <w:t>V</w:t>
      </w:r>
      <w:r>
        <w:t xml:space="preserve"> региональной конференции «Шаг в будущее».</w:t>
      </w:r>
    </w:p>
    <w:p w:rsidR="00DD2D68" w:rsidRDefault="00DD2D68" w:rsidP="00DD2D68">
      <w:pPr>
        <w:pStyle w:val="af"/>
        <w:ind w:firstLine="284"/>
        <w:jc w:val="both"/>
      </w:pPr>
      <w:r w:rsidRPr="00017CA0">
        <w:rPr>
          <w:b/>
        </w:rPr>
        <w:t>Спортивно-оздоровительное воспитание.</w:t>
      </w:r>
      <w:r>
        <w:t xml:space="preserve"> Итогом научно-исследовательской работы стало составление паспорта здоровья  для каждого ученика. Родители выступают не только в качестве участников спортивных мероприятий</w:t>
      </w:r>
      <w:r w:rsidR="00491CFF">
        <w:t>, но и в качестве организаторов. В 6 классе организовали праздник «Мальчишки-шалунишки», уже третий год подряд проводят турнир по шашкам.</w:t>
      </w:r>
    </w:p>
    <w:p w:rsidR="00DD2D68" w:rsidRDefault="00DD2D68" w:rsidP="00DD2D68">
      <w:pPr>
        <w:pStyle w:val="af"/>
        <w:ind w:firstLine="284"/>
        <w:jc w:val="both"/>
      </w:pPr>
      <w:r w:rsidRPr="00017CA0">
        <w:rPr>
          <w:b/>
        </w:rPr>
        <w:t>Досуг.</w:t>
      </w:r>
      <w:r>
        <w:t xml:space="preserve"> В классе стали уже традиционными  совместные семейные праздники.</w:t>
      </w:r>
    </w:p>
    <w:p w:rsidR="00DD2D68" w:rsidRDefault="00DD2D68" w:rsidP="00DD2D68">
      <w:pPr>
        <w:pStyle w:val="af"/>
        <w:ind w:firstLine="284"/>
        <w:jc w:val="both"/>
      </w:pPr>
      <w:r w:rsidRPr="00017CA0">
        <w:rPr>
          <w:b/>
        </w:rPr>
        <w:t>Профориентационная работа.</w:t>
      </w:r>
      <w:r>
        <w:t xml:space="preserve"> Это не только организация родителями экскурсий на производство, но и уроки профессионального  мастерства</w:t>
      </w:r>
      <w:r w:rsidR="00491CFF">
        <w:t xml:space="preserve">: уроки фотодела от семьи Брусенцевых, мастер-класс по оформлению газет от Белинской Г.В. </w:t>
      </w:r>
    </w:p>
    <w:p w:rsidR="00491CFF" w:rsidRDefault="00DD2D68" w:rsidP="00491CFF">
      <w:pPr>
        <w:ind w:firstLine="284"/>
        <w:jc w:val="both"/>
      </w:pPr>
      <w:r w:rsidRPr="00017CA0">
        <w:rPr>
          <w:b/>
        </w:rPr>
        <w:t>Патриотическое воспитание.</w:t>
      </w:r>
      <w:r>
        <w:t xml:space="preserve"> Родители стали  активные помощники в подготовке к смотру строя и песни. На пап была возложена отработка строевого шага, на мам – пошив формы.   Резу</w:t>
      </w:r>
      <w:r w:rsidR="00491CFF">
        <w:t xml:space="preserve">льтат такого содружества налицо: </w:t>
      </w:r>
    </w:p>
    <w:p w:rsidR="00491CFF" w:rsidRDefault="00491CFF" w:rsidP="00491CFF">
      <w:pPr>
        <w:ind w:firstLine="284"/>
        <w:jc w:val="both"/>
      </w:pPr>
      <w:r>
        <w:t>2008 г. – 2 место на школьном смотре строя и песни;</w:t>
      </w:r>
    </w:p>
    <w:p w:rsidR="00491CFF" w:rsidRDefault="00491CFF" w:rsidP="00491CFF">
      <w:pPr>
        <w:ind w:firstLine="284"/>
        <w:jc w:val="both"/>
      </w:pPr>
      <w:r>
        <w:t>2009 г. – 2 место на школьном смотре строя и песни; победа в номинации «Лучший командир».</w:t>
      </w:r>
    </w:p>
    <w:p w:rsidR="00491CFF" w:rsidRDefault="00491CFF" w:rsidP="00491CFF">
      <w:pPr>
        <w:ind w:firstLine="284"/>
        <w:jc w:val="both"/>
      </w:pPr>
      <w:r>
        <w:t xml:space="preserve">Февраль 2010 г. – 1 место на школьном смотре строя и песни и 1 место в поселковом смотре строя и песни, посвященного Дню Защитника Отечества. </w:t>
      </w:r>
    </w:p>
    <w:p w:rsidR="00491CFF" w:rsidRPr="00491CFF" w:rsidRDefault="00DD2D68" w:rsidP="00491CFF">
      <w:pPr>
        <w:pStyle w:val="af"/>
        <w:ind w:firstLine="284"/>
        <w:jc w:val="both"/>
        <w:rPr>
          <w:b/>
        </w:rPr>
      </w:pPr>
      <w:r>
        <w:t xml:space="preserve">Положительные результаты совместной работы позволили  пойти дальше. Возникло желание объединить все эти замечательные начинания общей идеей, сделать более содержательным </w:t>
      </w:r>
      <w:r>
        <w:lastRenderedPageBreak/>
        <w:t xml:space="preserve">взаимодействие ребят, их родителей и нас – учителей.  Это и стало отправной точкой  создания проекта </w:t>
      </w:r>
      <w:r w:rsidRPr="00491CFF">
        <w:rPr>
          <w:b/>
        </w:rPr>
        <w:t>«Загляните в семейный альбом».</w:t>
      </w:r>
    </w:p>
    <w:p w:rsidR="00DD2D68" w:rsidRPr="00491CFF" w:rsidRDefault="00DD2D68" w:rsidP="00491CFF">
      <w:pPr>
        <w:pStyle w:val="af"/>
        <w:ind w:firstLine="284"/>
        <w:jc w:val="both"/>
      </w:pPr>
      <w:r w:rsidRPr="00E83688">
        <w:t>Этот проект ориентирован на историю семьи и рода, совместная с представителями старших поколений деятельность по восстановлению родословной способствует укреплению внутрисемейных связей, более глуб</w:t>
      </w:r>
      <w:r>
        <w:t>окому осмыслению ценности семьи, которая в последнее время переживает глубокий кризис.</w:t>
      </w:r>
      <w:r w:rsidRPr="00E83688">
        <w:t xml:space="preserve"> В ходе выполнения проекта учащиеся должны узнать о семейных традициях, составить семейную картотеку, создать ген</w:t>
      </w:r>
      <w:r>
        <w:t xml:space="preserve">еалогическое древо, герб семьи. </w:t>
      </w:r>
    </w:p>
    <w:p w:rsidR="00DD2D68" w:rsidRDefault="00DD2D68" w:rsidP="00DD2D68">
      <w:pPr>
        <w:pStyle w:val="af"/>
        <w:ind w:firstLine="284"/>
        <w:jc w:val="both"/>
      </w:pPr>
      <w:r>
        <w:t xml:space="preserve">В этой работе заложен большой нравственный смысл, ведь, как отмечал еще А.С.Пушкин, «неуважение к предкам есть первый признак дикости и безнравственности».  Итогом совместной деятельности учащихся, учителя и родителей станут не только  работы (семейные древа или родословные), но и совместные встречи, праздники, выставки </w:t>
      </w:r>
      <w:bookmarkStart w:id="0" w:name=".D0.A6.D0.B5.D1.80.D0.B5.D0.BC.D0.BE.D0."/>
      <w:bookmarkEnd w:id="0"/>
      <w:r>
        <w:t>работ, а собранный материал ляжет в основу сочинений, творческих и научно-исследовательских работ.</w:t>
      </w:r>
    </w:p>
    <w:p w:rsidR="00DD2D68" w:rsidRPr="00732ED5" w:rsidRDefault="00491CFF" w:rsidP="00DD2D68">
      <w:pPr>
        <w:pStyle w:val="ae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  <w:r w:rsidR="00DD2D68">
        <w:rPr>
          <w:rFonts w:ascii="Times New Roman" w:hAnsi="Times New Roman" w:cs="Times New Roman"/>
          <w:b/>
          <w:sz w:val="24"/>
          <w:szCs w:val="24"/>
        </w:rPr>
        <w:t>:</w:t>
      </w:r>
    </w:p>
    <w:p w:rsidR="00DD2D68" w:rsidRDefault="00DD2D68" w:rsidP="00DD2D68">
      <w:pPr>
        <w:pStyle w:val="ae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 моего народа.</w:t>
      </w:r>
    </w:p>
    <w:p w:rsidR="00DD2D68" w:rsidRPr="00EB73BE" w:rsidRDefault="00DD2D68" w:rsidP="00DD2D68">
      <w:pPr>
        <w:pStyle w:val="ae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3BE">
        <w:rPr>
          <w:rFonts w:ascii="Times New Roman" w:hAnsi="Times New Roman" w:cs="Times New Roman"/>
          <w:sz w:val="24"/>
          <w:szCs w:val="24"/>
        </w:rPr>
        <w:t>Моя родословная.</w:t>
      </w:r>
    </w:p>
    <w:p w:rsidR="00DD2D68" w:rsidRPr="00EB73BE" w:rsidRDefault="00DD2D68" w:rsidP="00DD2D68">
      <w:pPr>
        <w:pStyle w:val="ae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3BE">
        <w:rPr>
          <w:rFonts w:ascii="Times New Roman" w:hAnsi="Times New Roman" w:cs="Times New Roman"/>
          <w:sz w:val="24"/>
          <w:szCs w:val="24"/>
        </w:rPr>
        <w:t>Все начинается со школьного звонка.</w:t>
      </w:r>
    </w:p>
    <w:p w:rsidR="00DD2D68" w:rsidRPr="00EB73BE" w:rsidRDefault="00DD2D68" w:rsidP="00DD2D68">
      <w:pPr>
        <w:pStyle w:val="ae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3BE">
        <w:rPr>
          <w:rFonts w:ascii="Times New Roman" w:hAnsi="Times New Roman" w:cs="Times New Roman"/>
          <w:sz w:val="24"/>
          <w:szCs w:val="24"/>
        </w:rPr>
        <w:t>Эхо войны.</w:t>
      </w:r>
    </w:p>
    <w:p w:rsidR="00DD2D68" w:rsidRPr="00EB73BE" w:rsidRDefault="00DD2D68" w:rsidP="00DD2D68">
      <w:pPr>
        <w:pStyle w:val="ae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3BE">
        <w:rPr>
          <w:rFonts w:ascii="Times New Roman" w:hAnsi="Times New Roman" w:cs="Times New Roman"/>
          <w:sz w:val="24"/>
          <w:szCs w:val="24"/>
        </w:rPr>
        <w:t>Алмазная эпопея.</w:t>
      </w:r>
    </w:p>
    <w:p w:rsidR="00DD2D68" w:rsidRPr="00EB73BE" w:rsidRDefault="00DD2D68" w:rsidP="00DD2D68">
      <w:pPr>
        <w:pStyle w:val="ae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3BE">
        <w:rPr>
          <w:rFonts w:ascii="Times New Roman" w:hAnsi="Times New Roman" w:cs="Times New Roman"/>
          <w:sz w:val="24"/>
          <w:szCs w:val="24"/>
        </w:rPr>
        <w:t>Славная страница.</w:t>
      </w:r>
    </w:p>
    <w:p w:rsidR="00DD2D68" w:rsidRDefault="00DD2D68" w:rsidP="00DD2D68">
      <w:pPr>
        <w:pStyle w:val="ae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73BE">
        <w:rPr>
          <w:rFonts w:ascii="Times New Roman" w:hAnsi="Times New Roman" w:cs="Times New Roman"/>
          <w:sz w:val="24"/>
          <w:szCs w:val="24"/>
        </w:rPr>
        <w:t>Летопись класса в событиях и датах.</w:t>
      </w:r>
    </w:p>
    <w:p w:rsidR="00DD2D68" w:rsidRDefault="00DD2D68" w:rsidP="00DD2D68">
      <w:pPr>
        <w:ind w:firstLine="284"/>
        <w:jc w:val="both"/>
      </w:pPr>
      <w:r>
        <w:t xml:space="preserve">И  рассчитан проект на 2 с половиной года.   </w:t>
      </w:r>
    </w:p>
    <w:p w:rsidR="00DD2D68" w:rsidRDefault="00DD2D68" w:rsidP="00DD2D68">
      <w:pPr>
        <w:ind w:firstLine="284"/>
        <w:jc w:val="both"/>
      </w:pPr>
      <w:r>
        <w:t>За прошедшие 3 месяца по 4-м направлениям была проделана следующая работа:</w:t>
      </w:r>
    </w:p>
    <w:p w:rsidR="00DD2D68" w:rsidRDefault="00DD2D68" w:rsidP="00DD2D68">
      <w:pPr>
        <w:ind w:firstLine="284"/>
        <w:jc w:val="both"/>
      </w:pPr>
      <w:r>
        <w:t>- Собран материал о родителях и учителях класса - выпускниках  нашей школы, который лег в основу КТД «Мы родом из школы №5».</w:t>
      </w:r>
    </w:p>
    <w:p w:rsidR="00DD2D68" w:rsidRDefault="00DD2D68" w:rsidP="00DD2D68">
      <w:pPr>
        <w:ind w:firstLine="284"/>
        <w:jc w:val="both"/>
      </w:pPr>
      <w:r>
        <w:t>- На республиканском конкурсе «Мы - наследники Великой Победы!» представлена работа Переславцевой Кристины о прабабушке, прошедшей всю войну.</w:t>
      </w:r>
    </w:p>
    <w:p w:rsidR="00DD2D68" w:rsidRDefault="00DD2D68" w:rsidP="00DD2D68">
      <w:pPr>
        <w:ind w:firstLine="284"/>
        <w:jc w:val="both"/>
      </w:pPr>
      <w:r>
        <w:t>- Организована, в связи с юбилеем  АМГРЭ, экскурсия в музей.</w:t>
      </w:r>
    </w:p>
    <w:p w:rsidR="00DD2D68" w:rsidRDefault="00DD2D68" w:rsidP="00DD2D68">
      <w:pPr>
        <w:ind w:firstLine="284"/>
        <w:jc w:val="both"/>
      </w:pPr>
      <w:r>
        <w:t>- Начата работа</w:t>
      </w:r>
      <w:r w:rsidR="0064676B">
        <w:t xml:space="preserve"> над созданием летописи класса;</w:t>
      </w:r>
    </w:p>
    <w:p w:rsidR="0064676B" w:rsidRDefault="0064676B" w:rsidP="00DD2D68">
      <w:pPr>
        <w:ind w:firstLine="284"/>
        <w:jc w:val="both"/>
      </w:pPr>
      <w:r>
        <w:t>- собирается материал о родственниках, внесших свою лепту в Великую Победу.</w:t>
      </w:r>
    </w:p>
    <w:p w:rsidR="00491CFF" w:rsidRDefault="00491CFF" w:rsidP="00DD2D68">
      <w:pPr>
        <w:ind w:firstLine="284"/>
        <w:jc w:val="both"/>
      </w:pPr>
    </w:p>
    <w:p w:rsidR="00012CBB" w:rsidRDefault="00012CBB" w:rsidP="00012CBB">
      <w:pPr>
        <w:ind w:left="360"/>
        <w:jc w:val="center"/>
        <w:rPr>
          <w:b/>
          <w:color w:val="1F497D" w:themeColor="text2"/>
        </w:rPr>
      </w:pPr>
    </w:p>
    <w:p w:rsidR="00012CBB" w:rsidRPr="00EE79A8" w:rsidRDefault="00EE79A8" w:rsidP="00012CBB">
      <w:pPr>
        <w:ind w:left="360"/>
        <w:jc w:val="center"/>
        <w:rPr>
          <w:b/>
          <w:color w:val="548DD4" w:themeColor="text2" w:themeTint="99"/>
        </w:rPr>
      </w:pPr>
      <w:r>
        <w:rPr>
          <w:b/>
          <w:color w:val="1F497D" w:themeColor="text2"/>
        </w:rPr>
        <w:t>ПРОГРАММА РАЗВИТИЯ ЛИЧНОСТИ</w:t>
      </w:r>
      <w:r w:rsidRPr="003910DB">
        <w:rPr>
          <w:b/>
          <w:color w:val="1F497D" w:themeColor="text2"/>
        </w:rPr>
        <w:t xml:space="preserve">: </w:t>
      </w:r>
      <w:r w:rsidRPr="003910DB">
        <w:rPr>
          <w:b/>
          <w:color w:val="548DD4" w:themeColor="text2" w:themeTint="99"/>
        </w:rPr>
        <w:t>«</w:t>
      </w:r>
      <w:r>
        <w:rPr>
          <w:b/>
          <w:color w:val="548DD4" w:themeColor="text2" w:themeTint="99"/>
        </w:rPr>
        <w:t>ПОРТФОЛИО</w:t>
      </w:r>
      <w:r w:rsidRPr="003910DB">
        <w:rPr>
          <w:b/>
          <w:color w:val="548DD4" w:themeColor="text2" w:themeTint="99"/>
        </w:rPr>
        <w:t>»</w:t>
      </w:r>
      <w:r>
        <w:rPr>
          <w:b/>
          <w:color w:val="548DD4" w:themeColor="text2" w:themeTint="99"/>
        </w:rPr>
        <w:t>.</w:t>
      </w:r>
    </w:p>
    <w:p w:rsidR="00D10836" w:rsidRDefault="00D10836" w:rsidP="00491CFF">
      <w:pPr>
        <w:pStyle w:val="af"/>
        <w:ind w:firstLine="284"/>
        <w:jc w:val="both"/>
        <w:rPr>
          <w:color w:val="632423" w:themeColor="accent2" w:themeShade="80"/>
        </w:rPr>
      </w:pPr>
      <w:r w:rsidRPr="00012CBB">
        <w:rPr>
          <w:b/>
          <w:color w:val="632423" w:themeColor="accent2" w:themeShade="80"/>
        </w:rPr>
        <w:t>Цель:</w:t>
      </w:r>
      <w:r w:rsidRPr="00012CBB">
        <w:rPr>
          <w:color w:val="632423" w:themeColor="accent2" w:themeShade="80"/>
        </w:rPr>
        <w:t xml:space="preserve"> Представить отчет по процессу образования и развития подростка, «увидеть» картину значимых творческих и учебных результатов в целом, обеспечить отслеживание индивидуального прогресса, продемонстрировать его способности практически применять приобретенные знания и умения при создании портфолио.</w:t>
      </w:r>
    </w:p>
    <w:p w:rsidR="00012CBB" w:rsidRPr="00012CBB" w:rsidRDefault="00012CBB" w:rsidP="00491CFF">
      <w:pPr>
        <w:pStyle w:val="af"/>
        <w:ind w:firstLine="284"/>
        <w:jc w:val="both"/>
        <w:rPr>
          <w:color w:val="632423" w:themeColor="accent2" w:themeShade="80"/>
        </w:rPr>
      </w:pPr>
      <w:r>
        <w:rPr>
          <w:color w:val="632423" w:themeColor="accent2" w:themeShade="80"/>
        </w:rPr>
        <w:t>Задачи:</w:t>
      </w:r>
    </w:p>
    <w:p w:rsidR="00D10836" w:rsidRDefault="00D10836" w:rsidP="00D10836">
      <w:pPr>
        <w:spacing w:line="360" w:lineRule="auto"/>
        <w:ind w:firstLine="356"/>
        <w:jc w:val="both"/>
      </w:pPr>
      <w:r>
        <w:t xml:space="preserve">- </w:t>
      </w:r>
      <w:r w:rsidRPr="002C4D72">
        <w:t>поддер</w:t>
      </w:r>
      <w:r w:rsidRPr="002C4D72">
        <w:softHyphen/>
        <w:t xml:space="preserve">живать высокую учебную мотивацию школьников; </w:t>
      </w:r>
    </w:p>
    <w:p w:rsidR="00D10836" w:rsidRDefault="00D10836" w:rsidP="00D10836">
      <w:pPr>
        <w:spacing w:line="360" w:lineRule="auto"/>
        <w:ind w:firstLine="356"/>
        <w:jc w:val="both"/>
      </w:pPr>
      <w:r>
        <w:t xml:space="preserve">- </w:t>
      </w:r>
      <w:r w:rsidRPr="002C4D72">
        <w:t xml:space="preserve">поощрять их активность и самостоятельность, </w:t>
      </w:r>
    </w:p>
    <w:p w:rsidR="00D10836" w:rsidRDefault="00D10836" w:rsidP="00D10836">
      <w:pPr>
        <w:spacing w:line="360" w:lineRule="auto"/>
        <w:ind w:firstLine="356"/>
        <w:jc w:val="both"/>
      </w:pPr>
      <w:r>
        <w:t xml:space="preserve">- </w:t>
      </w:r>
      <w:r w:rsidRPr="002C4D72">
        <w:t xml:space="preserve">расширять возможности обучения и самообучения; </w:t>
      </w:r>
    </w:p>
    <w:p w:rsidR="00D10836" w:rsidRDefault="00D10836" w:rsidP="00D10836">
      <w:pPr>
        <w:spacing w:line="360" w:lineRule="auto"/>
        <w:ind w:firstLine="356"/>
        <w:jc w:val="both"/>
      </w:pPr>
      <w:r>
        <w:t xml:space="preserve">- </w:t>
      </w:r>
      <w:r w:rsidRPr="002C4D72">
        <w:t>развивать навыки рефлексивной и оценочной дея</w:t>
      </w:r>
      <w:r w:rsidRPr="002C4D72">
        <w:softHyphen/>
        <w:t xml:space="preserve">тельности учащихся; </w:t>
      </w:r>
    </w:p>
    <w:p w:rsidR="00D10836" w:rsidRDefault="00D10836" w:rsidP="00D10836">
      <w:pPr>
        <w:spacing w:line="360" w:lineRule="auto"/>
        <w:ind w:firstLine="356"/>
        <w:jc w:val="both"/>
      </w:pPr>
      <w:r>
        <w:t xml:space="preserve">- </w:t>
      </w:r>
      <w:r w:rsidRPr="002C4D72">
        <w:t>формировать умение учиться - ставить цели, планировать и организовывать со</w:t>
      </w:r>
      <w:r>
        <w:t>бственную учебную деятельность;</w:t>
      </w:r>
    </w:p>
    <w:p w:rsidR="00D10836" w:rsidRDefault="00D10836" w:rsidP="00D10836">
      <w:pPr>
        <w:ind w:left="356"/>
        <w:jc w:val="both"/>
      </w:pPr>
      <w:r>
        <w:lastRenderedPageBreak/>
        <w:t xml:space="preserve">- </w:t>
      </w:r>
      <w:r w:rsidRPr="00152192">
        <w:t>содействовать индивидуализации (персонализации) образования школьников;</w:t>
      </w:r>
    </w:p>
    <w:p w:rsidR="00D10836" w:rsidRPr="00152192" w:rsidRDefault="00D10836" w:rsidP="00D10836">
      <w:pPr>
        <w:ind w:left="356"/>
        <w:jc w:val="both"/>
      </w:pPr>
      <w:r>
        <w:t xml:space="preserve">- </w:t>
      </w:r>
      <w:r w:rsidRPr="00152192">
        <w:t>закладывать дополнительные предпосылки и возможности для успешной социализации</w:t>
      </w:r>
      <w:r>
        <w:t>;</w:t>
      </w:r>
    </w:p>
    <w:p w:rsidR="00D10836" w:rsidRDefault="00D10836" w:rsidP="00D10836">
      <w:pPr>
        <w:autoSpaceDE w:val="0"/>
        <w:autoSpaceDN w:val="0"/>
        <w:ind w:left="356"/>
        <w:jc w:val="both"/>
      </w:pPr>
      <w:r>
        <w:t>- овладение учащимся</w:t>
      </w:r>
      <w:r w:rsidRPr="00897303">
        <w:t xml:space="preserve"> навыками инструментального использования аппаратно-программных средств ПК;</w:t>
      </w:r>
    </w:p>
    <w:p w:rsidR="00197D0E" w:rsidRPr="008A3A3C" w:rsidRDefault="00197D0E" w:rsidP="00197D0E">
      <w:pPr>
        <w:shd w:val="clear" w:color="auto" w:fill="FFFFFF"/>
        <w:spacing w:before="100" w:beforeAutospacing="1" w:after="100" w:afterAutospacing="1"/>
        <w:jc w:val="center"/>
      </w:pPr>
      <w:r w:rsidRPr="008A3A3C">
        <w:rPr>
          <w:b/>
          <w:bCs/>
          <w:color w:val="FF0000"/>
          <w:spacing w:val="2"/>
          <w:sz w:val="36"/>
        </w:rPr>
        <w:t xml:space="preserve">Портфолио — </w:t>
      </w:r>
    </w:p>
    <w:p w:rsidR="00197D0E" w:rsidRPr="008A3A3C" w:rsidRDefault="00197D0E" w:rsidP="00197D0E">
      <w:pPr>
        <w:shd w:val="clear" w:color="auto" w:fill="FFFFFF"/>
        <w:spacing w:before="100" w:beforeAutospacing="1" w:after="100" w:afterAutospacing="1"/>
        <w:jc w:val="center"/>
      </w:pPr>
      <w:r w:rsidRPr="008A3A3C">
        <w:rPr>
          <w:b/>
          <w:bCs/>
          <w:color w:val="FF0000"/>
          <w:spacing w:val="2"/>
          <w:sz w:val="36"/>
        </w:rPr>
        <w:t>маршруты развития личности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0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13"/>
        <w:gridCol w:w="1777"/>
        <w:gridCol w:w="4504"/>
      </w:tblGrid>
      <w:tr w:rsidR="00197D0E" w:rsidRPr="008A3A3C" w:rsidTr="00B24145">
        <w:trPr>
          <w:tblCellSpacing w:w="0" w:type="dxa"/>
        </w:trPr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2"/>
                <w:sz w:val="26"/>
                <w:u w:val="single"/>
              </w:rPr>
              <w:t>1. Какой ты сейчас?</w:t>
            </w:r>
            <w:r w:rsidRPr="008A3A3C">
              <w:rPr>
                <w:rFonts w:ascii="Arial" w:hAnsi="Arial" w:cs="Arial"/>
                <w:b/>
                <w:bCs/>
                <w:color w:val="000000"/>
                <w:sz w:val="27"/>
                <w:u w:val="single"/>
              </w:rPr>
              <w:t xml:space="preserve"> </w:t>
            </w:r>
          </w:p>
          <w:p w:rsidR="00197D0E" w:rsidRPr="008A3A3C" w:rsidRDefault="00197D0E" w:rsidP="00B24145">
            <w:pPr>
              <w:spacing w:before="100" w:beforeAutospacing="1" w:after="100" w:afterAutospacing="1" w:line="269" w:lineRule="atLeast"/>
              <w:jc w:val="center"/>
            </w:pPr>
            <w:r w:rsidRPr="008A3A3C">
              <w:rPr>
                <w:rFonts w:ascii="Arial" w:hAnsi="Arial" w:cs="Arial"/>
                <w:color w:val="000000"/>
                <w:spacing w:val="-3"/>
                <w:sz w:val="27"/>
                <w:szCs w:val="27"/>
              </w:rPr>
              <w:t>Раскрой свои ресурсы. Твои</w:t>
            </w:r>
          </w:p>
          <w:p w:rsidR="00197D0E" w:rsidRPr="008A3A3C" w:rsidRDefault="00197D0E" w:rsidP="00B24145">
            <w:pPr>
              <w:spacing w:before="100" w:beforeAutospacing="1" w:after="100" w:afterAutospacing="1" w:line="269" w:lineRule="atLeast"/>
              <w:jc w:val="center"/>
            </w:pPr>
            <w:r w:rsidRPr="008A3A3C">
              <w:rPr>
                <w:rFonts w:ascii="Arial" w:hAnsi="Arial" w:cs="Arial"/>
                <w:color w:val="000000"/>
                <w:sz w:val="27"/>
                <w:szCs w:val="27"/>
              </w:rPr>
              <w:t>потребности, жизненные</w:t>
            </w:r>
          </w:p>
          <w:p w:rsidR="00197D0E" w:rsidRPr="008A3A3C" w:rsidRDefault="00197D0E" w:rsidP="00B24145">
            <w:pPr>
              <w:spacing w:before="100" w:beforeAutospacing="1" w:after="100" w:afterAutospacing="1" w:line="269" w:lineRule="atLeast"/>
              <w:jc w:val="center"/>
            </w:pPr>
            <w:r w:rsidRPr="008A3A3C">
              <w:rPr>
                <w:rFonts w:ascii="Arial" w:hAnsi="Arial" w:cs="Arial"/>
                <w:color w:val="000000"/>
                <w:sz w:val="27"/>
                <w:szCs w:val="27"/>
              </w:rPr>
              <w:t>ценности, интересы</w:t>
            </w:r>
          </w:p>
          <w:p w:rsidR="00197D0E" w:rsidRPr="008A3A3C" w:rsidRDefault="00197D0E" w:rsidP="00B24145">
            <w:pPr>
              <w:spacing w:before="100" w:beforeAutospacing="1" w:after="100" w:afterAutospacing="1" w:line="269" w:lineRule="atLeast"/>
              <w:jc w:val="center"/>
            </w:pPr>
            <w:r w:rsidRPr="008A3A3C">
              <w:rPr>
                <w:rFonts w:ascii="Arial" w:hAnsi="Arial" w:cs="Arial"/>
                <w:color w:val="000000"/>
                <w:spacing w:val="-1"/>
                <w:sz w:val="27"/>
                <w:szCs w:val="27"/>
              </w:rPr>
              <w:t>и способности.</w:t>
            </w:r>
          </w:p>
          <w:p w:rsidR="00197D0E" w:rsidRPr="008A3A3C" w:rsidRDefault="00197D0E" w:rsidP="00B24145">
            <w:pPr>
              <w:spacing w:before="100" w:beforeAutospacing="1" w:after="100" w:afterAutospacing="1" w:line="269" w:lineRule="atLeast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3"/>
                <w:sz w:val="27"/>
                <w:szCs w:val="27"/>
              </w:rPr>
              <w:t>Познай себя!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t> </w:t>
            </w:r>
            <w:r w:rsidRPr="008A3A3C">
              <w:rPr>
                <w:rFonts w:ascii="Wingdings 3" w:hAnsi="Wingdings 3"/>
                <w:color w:val="000000"/>
                <w:sz w:val="72"/>
                <w:szCs w:val="72"/>
              </w:rPr>
              <w:t>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FF8000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b/>
                <w:bCs/>
                <w:u w:val="single"/>
              </w:rPr>
              <w:t>2.Каким ты хочешь стать?</w:t>
            </w:r>
            <w:r w:rsidRPr="008A3A3C">
              <w:rPr>
                <w:u w:val="single"/>
              </w:rPr>
              <w:t xml:space="preserve"> </w:t>
            </w:r>
          </w:p>
          <w:p w:rsidR="00197D0E" w:rsidRPr="008A3A3C" w:rsidRDefault="00197D0E" w:rsidP="00B24145">
            <w:pPr>
              <w:spacing w:before="100" w:beforeAutospacing="1" w:after="100" w:afterAutospacing="1"/>
              <w:ind w:left="-284"/>
              <w:jc w:val="center"/>
            </w:pPr>
            <w:r w:rsidRPr="008A3A3C">
              <w:rPr>
                <w:rFonts w:ascii="Arial" w:hAnsi="Arial" w:cs="Arial"/>
                <w:color w:val="000000"/>
                <w:spacing w:val="-1"/>
                <w:sz w:val="27"/>
                <w:szCs w:val="27"/>
              </w:rPr>
              <w:t>   Что ты хотел бы изменить</w:t>
            </w:r>
          </w:p>
          <w:p w:rsidR="00197D0E" w:rsidRPr="008A3A3C" w:rsidRDefault="00197D0E" w:rsidP="00B24145">
            <w:pPr>
              <w:spacing w:before="100" w:beforeAutospacing="1" w:after="100" w:afterAutospacing="1"/>
              <w:ind w:left="-284"/>
              <w:jc w:val="center"/>
            </w:pPr>
            <w:r w:rsidRPr="008A3A3C">
              <w:rPr>
                <w:rFonts w:ascii="Arial" w:hAnsi="Arial" w:cs="Arial"/>
                <w:color w:val="000000"/>
                <w:sz w:val="27"/>
                <w:szCs w:val="27"/>
              </w:rPr>
              <w:t>в себе? В чём ты мог бы</w:t>
            </w:r>
          </w:p>
          <w:p w:rsidR="00197D0E" w:rsidRPr="008A3A3C" w:rsidRDefault="00197D0E" w:rsidP="00B24145">
            <w:pPr>
              <w:spacing w:before="100" w:beforeAutospacing="1" w:after="100" w:afterAutospacing="1"/>
              <w:ind w:left="-284"/>
              <w:jc w:val="center"/>
            </w:pPr>
            <w:r w:rsidRPr="008A3A3C">
              <w:rPr>
                <w:rFonts w:ascii="Arial" w:hAnsi="Arial" w:cs="Arial"/>
                <w:color w:val="000000"/>
                <w:spacing w:val="-1"/>
                <w:sz w:val="27"/>
                <w:szCs w:val="27"/>
              </w:rPr>
              <w:t>быть лучшим?</w:t>
            </w:r>
          </w:p>
          <w:p w:rsidR="00197D0E" w:rsidRPr="008A3A3C" w:rsidRDefault="00197D0E" w:rsidP="00B24145">
            <w:pPr>
              <w:spacing w:before="100" w:beforeAutospacing="1" w:after="100" w:afterAutospacing="1"/>
              <w:ind w:left="-284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2"/>
                <w:sz w:val="27"/>
                <w:szCs w:val="27"/>
              </w:rPr>
              <w:t>Поставь цель!</w:t>
            </w:r>
          </w:p>
        </w:tc>
      </w:tr>
      <w:tr w:rsidR="00197D0E" w:rsidRPr="008A3A3C" w:rsidTr="00B24145">
        <w:trPr>
          <w:tblCellSpacing w:w="0" w:type="dxa"/>
        </w:trPr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t> </w:t>
            </w:r>
            <w:r w:rsidRPr="008A3A3C">
              <w:rPr>
                <w:rFonts w:ascii="Wingdings 3" w:hAnsi="Wingdings 3"/>
                <w:color w:val="000000"/>
                <w:sz w:val="52"/>
                <w:szCs w:val="52"/>
              </w:rPr>
              <w:t>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r w:rsidRPr="008A3A3C">
              <w:t> 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t> </w:t>
            </w:r>
            <w:r w:rsidRPr="008A3A3C">
              <w:rPr>
                <w:rFonts w:ascii="Wingdings 3" w:hAnsi="Wingdings 3"/>
                <w:b/>
                <w:bCs/>
                <w:color w:val="000000"/>
                <w:sz w:val="52"/>
              </w:rPr>
              <w:t></w:t>
            </w:r>
          </w:p>
        </w:tc>
      </w:tr>
      <w:tr w:rsidR="00197D0E" w:rsidRPr="008A3A3C" w:rsidTr="00B24145">
        <w:trPr>
          <w:tblCellSpacing w:w="0" w:type="dxa"/>
        </w:trPr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6464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t> </w:t>
            </w:r>
            <w:r w:rsidRPr="008A3A3C">
              <w:rPr>
                <w:rFonts w:ascii="Arial" w:hAnsi="Arial" w:cs="Arial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6. Каким ты стал?</w:t>
            </w:r>
            <w:r w:rsidRPr="008A3A3C">
              <w:rPr>
                <w:rFonts w:ascii="Arial" w:hAnsi="Arial" w:cs="Arial"/>
                <w:color w:val="000000"/>
                <w:sz w:val="27"/>
                <w:szCs w:val="27"/>
                <w:u w:val="single"/>
              </w:rPr>
              <w:t xml:space="preserve"> 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jc w:val="center"/>
            </w:pPr>
            <w:r w:rsidRPr="008A3A3C">
              <w:rPr>
                <w:rFonts w:ascii="Arial" w:hAnsi="Arial" w:cs="Arial"/>
                <w:color w:val="000000"/>
                <w:spacing w:val="-3"/>
                <w:sz w:val="27"/>
                <w:szCs w:val="27"/>
              </w:rPr>
              <w:t>Что изменилось в тебе? Твои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jc w:val="center"/>
            </w:pPr>
            <w:r w:rsidRPr="008A3A3C">
              <w:rPr>
                <w:rFonts w:ascii="Arial" w:hAnsi="Arial" w:cs="Arial"/>
                <w:color w:val="000000"/>
                <w:spacing w:val="-2"/>
                <w:sz w:val="27"/>
                <w:szCs w:val="27"/>
              </w:rPr>
              <w:t>достижения и результаты.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3"/>
                <w:sz w:val="27"/>
                <w:szCs w:val="27"/>
              </w:rPr>
              <w:t>Оцени себя!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r w:rsidRPr="008A3A3C">
              <w:t> </w:t>
            </w:r>
            <w:r w:rsidRPr="008A3A3C">
              <w:rPr>
                <w:b/>
                <w:bCs/>
                <w:i/>
                <w:iCs/>
                <w:color w:val="FF0000"/>
                <w:sz w:val="48"/>
              </w:rPr>
              <w:t>Помоги</w:t>
            </w:r>
            <w:r w:rsidRPr="008A3A3C">
              <w:t xml:space="preserve"> </w:t>
            </w:r>
          </w:p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b/>
                <w:bCs/>
                <w:i/>
                <w:iCs/>
                <w:color w:val="FF0000"/>
                <w:sz w:val="48"/>
              </w:rPr>
              <w:t xml:space="preserve">себе </w:t>
            </w:r>
          </w:p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b/>
                <w:bCs/>
                <w:i/>
                <w:iCs/>
                <w:color w:val="FF0000"/>
                <w:sz w:val="48"/>
              </w:rPr>
              <w:t>сам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t>  </w:t>
            </w:r>
            <w:r w:rsidRPr="008A3A3C">
              <w:rPr>
                <w:rFonts w:ascii="Arial" w:hAnsi="Arial" w:cs="Arial"/>
                <w:b/>
                <w:bCs/>
                <w:color w:val="000000"/>
                <w:spacing w:val="-4"/>
                <w:sz w:val="26"/>
                <w:szCs w:val="26"/>
                <w:u w:val="single"/>
              </w:rPr>
              <w:t xml:space="preserve">3. Ты готов сделать свой </w:t>
            </w:r>
            <w:r w:rsidRPr="008A3A3C">
              <w:rPr>
                <w:rFonts w:ascii="Arial" w:hAnsi="Arial" w:cs="Arial"/>
                <w:b/>
                <w:bCs/>
                <w:color w:val="000000"/>
                <w:spacing w:val="-2"/>
                <w:sz w:val="26"/>
                <w:szCs w:val="26"/>
                <w:u w:val="single"/>
              </w:rPr>
              <w:t>выбор в жизни?</w:t>
            </w:r>
            <w:r w:rsidRPr="008A3A3C">
              <w:rPr>
                <w:rFonts w:ascii="Arial" w:hAnsi="Arial" w:cs="Arial"/>
                <w:color w:val="000000"/>
                <w:sz w:val="27"/>
                <w:szCs w:val="27"/>
                <w:u w:val="single"/>
              </w:rPr>
              <w:t xml:space="preserve"> 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ind w:left="142" w:firstLine="62"/>
              <w:jc w:val="center"/>
            </w:pPr>
            <w:r w:rsidRPr="008A3A3C">
              <w:rPr>
                <w:rFonts w:ascii="Arial" w:hAnsi="Arial" w:cs="Arial"/>
                <w:color w:val="000000"/>
                <w:spacing w:val="-2"/>
                <w:sz w:val="27"/>
                <w:szCs w:val="27"/>
              </w:rPr>
              <w:t xml:space="preserve">Твои жизненные планы. 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ind w:left="142" w:firstLine="62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4"/>
                <w:sz w:val="27"/>
                <w:szCs w:val="27"/>
              </w:rPr>
              <w:t>Найди свой путь к успеху!</w:t>
            </w:r>
          </w:p>
        </w:tc>
      </w:tr>
      <w:tr w:rsidR="00197D0E" w:rsidRPr="008A3A3C" w:rsidTr="00B24145">
        <w:trPr>
          <w:tblCellSpacing w:w="0" w:type="dxa"/>
        </w:trPr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rFonts w:ascii="Wingdings 3" w:hAnsi="Wingdings 3"/>
                <w:color w:val="000000"/>
                <w:sz w:val="52"/>
                <w:szCs w:val="52"/>
              </w:rPr>
              <w:t>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r w:rsidRPr="008A3A3C">
              <w:t> 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rFonts w:ascii="Wingdings 3" w:hAnsi="Wingdings 3"/>
                <w:b/>
                <w:bCs/>
                <w:color w:val="000000"/>
                <w:sz w:val="52"/>
              </w:rPr>
              <w:t></w:t>
            </w:r>
          </w:p>
        </w:tc>
      </w:tr>
      <w:tr w:rsidR="00197D0E" w:rsidRPr="008A3A3C" w:rsidTr="00B24145">
        <w:trPr>
          <w:tblCellSpacing w:w="0" w:type="dxa"/>
        </w:trPr>
        <w:tc>
          <w:tcPr>
            <w:tcW w:w="2019" w:type="pct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b/>
                <w:bCs/>
                <w:u w:val="single"/>
              </w:rPr>
              <w:t>5. Что ты хочешь научиться делать хорошо?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ind w:left="142" w:firstLine="62"/>
              <w:jc w:val="center"/>
            </w:pPr>
            <w:r w:rsidRPr="008A3A3C">
              <w:rPr>
                <w:rFonts w:ascii="Arial" w:hAnsi="Arial" w:cs="Arial"/>
                <w:color w:val="000000"/>
                <w:spacing w:val="-4"/>
                <w:sz w:val="27"/>
                <w:szCs w:val="27"/>
              </w:rPr>
              <w:t>Развивай свои умения.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ind w:left="142" w:firstLine="62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3"/>
                <w:sz w:val="27"/>
                <w:szCs w:val="27"/>
              </w:rPr>
              <w:t>Найди себя!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rPr>
                <w:rFonts w:ascii="Wingdings 3" w:hAnsi="Wingdings 3"/>
                <w:color w:val="000000"/>
                <w:sz w:val="72"/>
                <w:szCs w:val="72"/>
              </w:rPr>
              <w:t></w:t>
            </w:r>
          </w:p>
        </w:tc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vAlign w:val="center"/>
            <w:hideMark/>
          </w:tcPr>
          <w:p w:rsidR="00197D0E" w:rsidRPr="008A3A3C" w:rsidRDefault="00197D0E" w:rsidP="00B24145">
            <w:pPr>
              <w:spacing w:before="100" w:beforeAutospacing="1" w:after="100" w:afterAutospacing="1"/>
              <w:jc w:val="center"/>
            </w:pPr>
            <w:r w:rsidRPr="008A3A3C">
              <w:t> </w:t>
            </w:r>
            <w:r w:rsidRPr="008A3A3C">
              <w:rPr>
                <w:rFonts w:ascii="Arial" w:hAnsi="Arial" w:cs="Arial"/>
                <w:b/>
                <w:bCs/>
                <w:color w:val="000000"/>
                <w:spacing w:val="-4"/>
                <w:sz w:val="26"/>
                <w:szCs w:val="26"/>
                <w:u w:val="single"/>
              </w:rPr>
              <w:t xml:space="preserve">4. Ты умеешь добиваться </w:t>
            </w:r>
            <w:r w:rsidRPr="008A3A3C">
              <w:rPr>
                <w:rFonts w:ascii="Arial" w:hAnsi="Arial" w:cs="Arial"/>
                <w:b/>
                <w:bCs/>
                <w:color w:val="000000"/>
                <w:spacing w:val="-2"/>
                <w:sz w:val="26"/>
                <w:szCs w:val="26"/>
                <w:u w:val="single"/>
              </w:rPr>
              <w:t>своей цели?</w:t>
            </w:r>
            <w:r w:rsidRPr="008A3A3C">
              <w:rPr>
                <w:rFonts w:ascii="Arial" w:hAnsi="Arial" w:cs="Arial"/>
                <w:color w:val="000000"/>
                <w:sz w:val="27"/>
                <w:szCs w:val="27"/>
                <w:u w:val="single"/>
              </w:rPr>
              <w:t xml:space="preserve"> 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ind w:left="142" w:firstLine="62"/>
              <w:jc w:val="center"/>
            </w:pPr>
            <w:r w:rsidRPr="008A3A3C">
              <w:rPr>
                <w:rFonts w:ascii="Arial" w:hAnsi="Arial" w:cs="Arial"/>
                <w:color w:val="000000"/>
                <w:spacing w:val="-4"/>
                <w:sz w:val="27"/>
                <w:szCs w:val="27"/>
              </w:rPr>
              <w:t>Твои личностные качества.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ind w:left="142" w:firstLine="62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2"/>
                <w:sz w:val="27"/>
                <w:szCs w:val="27"/>
              </w:rPr>
              <w:t>Совершенствуй свой</w:t>
            </w:r>
          </w:p>
          <w:p w:rsidR="00197D0E" w:rsidRPr="008A3A3C" w:rsidRDefault="00197D0E" w:rsidP="00B24145">
            <w:pPr>
              <w:spacing w:before="100" w:beforeAutospacing="1" w:after="100" w:afterAutospacing="1" w:line="288" w:lineRule="atLeast"/>
              <w:ind w:left="142" w:firstLine="62"/>
              <w:jc w:val="center"/>
            </w:pPr>
            <w:r w:rsidRPr="008A3A3C">
              <w:rPr>
                <w:rFonts w:ascii="Arial" w:hAnsi="Arial" w:cs="Arial"/>
                <w:b/>
                <w:bCs/>
                <w:color w:val="000000"/>
                <w:spacing w:val="-2"/>
                <w:sz w:val="27"/>
                <w:szCs w:val="27"/>
              </w:rPr>
              <w:t>характер!</w:t>
            </w:r>
          </w:p>
        </w:tc>
      </w:tr>
    </w:tbl>
    <w:p w:rsidR="00197D0E" w:rsidRPr="003910DB" w:rsidRDefault="00197D0E" w:rsidP="00197D0E">
      <w:pPr>
        <w:jc w:val="both"/>
        <w:rPr>
          <w:color w:val="000000"/>
        </w:rPr>
      </w:pPr>
    </w:p>
    <w:p w:rsidR="005D7B78" w:rsidRPr="00197D0E" w:rsidRDefault="005D7B78" w:rsidP="005D7B78">
      <w:pPr>
        <w:jc w:val="center"/>
        <w:rPr>
          <w:b/>
          <w:color w:val="990000"/>
        </w:rPr>
      </w:pPr>
      <w:r w:rsidRPr="00197D0E">
        <w:rPr>
          <w:b/>
          <w:color w:val="990000"/>
        </w:rPr>
        <w:t>Структура портфолио</w:t>
      </w:r>
    </w:p>
    <w:p w:rsidR="005D7B78" w:rsidRDefault="005D7B78" w:rsidP="005D7B78">
      <w:pPr>
        <w:jc w:val="both"/>
        <w:rPr>
          <w:b/>
          <w:bCs/>
        </w:rPr>
      </w:pPr>
      <w:r w:rsidRPr="003435AB">
        <w:rPr>
          <w:color w:val="990000"/>
        </w:rPr>
        <w:br/>
      </w:r>
      <w:r w:rsidRPr="005D7B78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5D7B78">
        <w:rPr>
          <w:b/>
          <w:color w:val="000000"/>
        </w:rPr>
        <w:t>Мой портрет.</w:t>
      </w:r>
      <w:r w:rsidRPr="005D7B78">
        <w:rPr>
          <w:b/>
          <w:bCs/>
        </w:rPr>
        <w:t xml:space="preserve"> </w:t>
      </w:r>
    </w:p>
    <w:p w:rsidR="005D7B78" w:rsidRDefault="005D7B78" w:rsidP="005D7B78">
      <w:pPr>
        <w:ind w:firstLine="567"/>
        <w:jc w:val="both"/>
      </w:pPr>
      <w:r w:rsidRPr="005D7B78">
        <w:rPr>
          <w:bCs/>
        </w:rPr>
        <w:t>Информация о владельце портфолио.</w:t>
      </w:r>
      <w:r w:rsidRPr="005D7B78">
        <w:rPr>
          <w:b/>
          <w:bCs/>
        </w:rPr>
        <w:t xml:space="preserve"> </w:t>
      </w:r>
      <w:r w:rsidRPr="005D7B78">
        <w:t xml:space="preserve">Включает  в  себя  личные  данные  учащегося,  ведущего портфолио </w:t>
      </w:r>
      <w:r w:rsidRPr="005D7B78">
        <w:rPr>
          <w:i/>
          <w:iCs/>
        </w:rPr>
        <w:t>(автобиография)</w:t>
      </w:r>
      <w:r w:rsidRPr="005D7B78">
        <w:t>. В этом разделе помещаются:</w:t>
      </w:r>
      <w:r>
        <w:rPr>
          <w:b/>
          <w:bCs/>
        </w:rPr>
        <w:t xml:space="preserve"> </w:t>
      </w:r>
      <w:r w:rsidRPr="005D7B78">
        <w:t xml:space="preserve">результаты психологической диагностики, информация, помогающая ребенку проанализировать свой характер, способности, узнать способы саморазвития, самосовершенствования, самопознания. Ученик ежегодно проводит самоанализ собственных планов и интересов; ставит цели, анализирует достижения; проводит </w:t>
      </w:r>
      <w:r w:rsidRPr="005D7B78">
        <w:lastRenderedPageBreak/>
        <w:t>самоанализ итогов года. Есть возможность проанализировать, происходят ли изменения в его рассуждениях, остается он на твердых позициях или его размышления меняются в соответствии с изменением возраста, определенных событий и т. д</w:t>
      </w:r>
      <w:r>
        <w:t>.</w:t>
      </w:r>
    </w:p>
    <w:p w:rsidR="00197D0E" w:rsidRDefault="00197D0E" w:rsidP="005D7B78">
      <w:pPr>
        <w:ind w:firstLine="567"/>
        <w:jc w:val="both"/>
      </w:pPr>
    </w:p>
    <w:p w:rsidR="005D7B78" w:rsidRPr="005D7B78" w:rsidRDefault="005D7B78" w:rsidP="005D7B78">
      <w:pPr>
        <w:jc w:val="both"/>
        <w:rPr>
          <w:b/>
          <w:bCs/>
          <w:i/>
          <w:iCs/>
        </w:rPr>
      </w:pPr>
      <w:r w:rsidRPr="005D7B78">
        <w:rPr>
          <w:b/>
        </w:rPr>
        <w:t>2. Портфолио документов.</w:t>
      </w:r>
      <w:r>
        <w:t xml:space="preserve"> </w:t>
      </w:r>
    </w:p>
    <w:p w:rsidR="005D7B78" w:rsidRPr="005D7B78" w:rsidRDefault="005D7B78" w:rsidP="005D7B78">
      <w:pPr>
        <w:ind w:firstLine="567"/>
        <w:jc w:val="both"/>
      </w:pPr>
      <w:r w:rsidRPr="005D7B78">
        <w:t xml:space="preserve">В этом разделе помещается перечень представленных в портфолио официальных документов – все имеющиеся у школьника сертифицированные документы, подтверждающие индивидуальные достижения в различных видах деятельности: </w:t>
      </w:r>
    </w:p>
    <w:p w:rsidR="005D7B78" w:rsidRPr="005D7B78" w:rsidRDefault="005D7B78" w:rsidP="005D7B78">
      <w:pPr>
        <w:widowControl w:val="0"/>
        <w:numPr>
          <w:ilvl w:val="0"/>
          <w:numId w:val="39"/>
        </w:numPr>
        <w:tabs>
          <w:tab w:val="clear" w:pos="1290"/>
          <w:tab w:val="num" w:pos="540"/>
        </w:tabs>
        <w:autoSpaceDE w:val="0"/>
        <w:autoSpaceDN w:val="0"/>
        <w:adjustRightInd w:val="0"/>
        <w:ind w:left="540"/>
        <w:jc w:val="both"/>
        <w:rPr>
          <w:i/>
          <w:iCs/>
        </w:rPr>
      </w:pPr>
      <w:r w:rsidRPr="005D7B78">
        <w:rPr>
          <w:i/>
          <w:iCs/>
        </w:rPr>
        <w:t xml:space="preserve">дипломы об участии в предметных олимпиадах различного уровня, </w:t>
      </w:r>
    </w:p>
    <w:p w:rsidR="005D7B78" w:rsidRPr="005D7B78" w:rsidRDefault="005D7B78" w:rsidP="005D7B78">
      <w:pPr>
        <w:widowControl w:val="0"/>
        <w:numPr>
          <w:ilvl w:val="0"/>
          <w:numId w:val="39"/>
        </w:numPr>
        <w:tabs>
          <w:tab w:val="clear" w:pos="1290"/>
          <w:tab w:val="num" w:pos="540"/>
        </w:tabs>
        <w:autoSpaceDE w:val="0"/>
        <w:autoSpaceDN w:val="0"/>
        <w:adjustRightInd w:val="0"/>
        <w:ind w:left="540"/>
        <w:jc w:val="both"/>
        <w:rPr>
          <w:i/>
          <w:iCs/>
        </w:rPr>
      </w:pPr>
      <w:r w:rsidRPr="005D7B78">
        <w:rPr>
          <w:i/>
          <w:iCs/>
        </w:rPr>
        <w:t xml:space="preserve">грамоты за участие в конкурсах, </w:t>
      </w:r>
    </w:p>
    <w:p w:rsidR="005D7B78" w:rsidRPr="005D7B78" w:rsidRDefault="005D7B78" w:rsidP="005D7B78">
      <w:pPr>
        <w:widowControl w:val="0"/>
        <w:numPr>
          <w:ilvl w:val="0"/>
          <w:numId w:val="39"/>
        </w:numPr>
        <w:tabs>
          <w:tab w:val="clear" w:pos="1290"/>
          <w:tab w:val="num" w:pos="540"/>
        </w:tabs>
        <w:autoSpaceDE w:val="0"/>
        <w:autoSpaceDN w:val="0"/>
        <w:adjustRightInd w:val="0"/>
        <w:ind w:left="540"/>
        <w:jc w:val="both"/>
        <w:rPr>
          <w:i/>
          <w:iCs/>
        </w:rPr>
      </w:pPr>
      <w:r w:rsidRPr="005D7B78">
        <w:rPr>
          <w:i/>
          <w:iCs/>
        </w:rPr>
        <w:t xml:space="preserve">сертификаты, </w:t>
      </w:r>
    </w:p>
    <w:p w:rsidR="005D7B78" w:rsidRPr="005D7B78" w:rsidRDefault="005D7B78" w:rsidP="005D7B78">
      <w:pPr>
        <w:widowControl w:val="0"/>
        <w:numPr>
          <w:ilvl w:val="0"/>
          <w:numId w:val="39"/>
        </w:numPr>
        <w:tabs>
          <w:tab w:val="clear" w:pos="1290"/>
          <w:tab w:val="num" w:pos="540"/>
        </w:tabs>
        <w:autoSpaceDE w:val="0"/>
        <w:autoSpaceDN w:val="0"/>
        <w:adjustRightInd w:val="0"/>
        <w:ind w:left="540"/>
        <w:jc w:val="both"/>
        <w:rPr>
          <w:i/>
          <w:iCs/>
        </w:rPr>
      </w:pPr>
      <w:r w:rsidRPr="005D7B78">
        <w:rPr>
          <w:i/>
          <w:iCs/>
        </w:rPr>
        <w:t>благодарственные письма, свидетельства и т. д.</w:t>
      </w:r>
    </w:p>
    <w:p w:rsidR="005D7B78" w:rsidRPr="005D7B78" w:rsidRDefault="005D7B78" w:rsidP="005D7B78">
      <w:pPr>
        <w:ind w:firstLine="570"/>
        <w:jc w:val="both"/>
      </w:pPr>
    </w:p>
    <w:p w:rsidR="005D7B78" w:rsidRDefault="005D7B78" w:rsidP="005D7B78">
      <w:pPr>
        <w:ind w:firstLine="570"/>
        <w:jc w:val="both"/>
      </w:pPr>
      <w:r w:rsidRPr="005D7B78">
        <w:t>В данном разделе допускается представление копий документов. Документы, представленные в разделе, фиксируются в таблице. Сами документы или их копии могут храниться дома у ученика или в файле Рабочей папки.</w:t>
      </w:r>
    </w:p>
    <w:p w:rsidR="00197D0E" w:rsidRDefault="00197D0E" w:rsidP="005D7B78">
      <w:pPr>
        <w:ind w:firstLine="570"/>
        <w:jc w:val="both"/>
      </w:pPr>
    </w:p>
    <w:p w:rsidR="005D7B78" w:rsidRPr="005D7B78" w:rsidRDefault="005D7B78" w:rsidP="00197D0E">
      <w:pPr>
        <w:jc w:val="both"/>
      </w:pPr>
      <w:r w:rsidRPr="005D7B78">
        <w:rPr>
          <w:b/>
        </w:rPr>
        <w:t xml:space="preserve">3.Портфолио работ. </w:t>
      </w:r>
      <w:r w:rsidRPr="005D7B78">
        <w:t xml:space="preserve">В данный раздел ученик помещает результаты  различных творческих, проектных, исследовательских работ,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курсов, различного рода практик, спортивных и художественных достижений и др. </w:t>
      </w:r>
    </w:p>
    <w:p w:rsidR="005D7B78" w:rsidRDefault="005D7B78" w:rsidP="00197D0E">
      <w:pPr>
        <w:ind w:firstLine="570"/>
        <w:jc w:val="both"/>
      </w:pPr>
      <w:r w:rsidRPr="005D7B78">
        <w:t>Материалы, представленные в данном разделе, дают широкое представление о динамике учебной и творческой активности ученика, направленности его интересов, характере предпрофильной подготовки.</w:t>
      </w:r>
      <w:r w:rsidR="00197D0E">
        <w:t xml:space="preserve"> </w:t>
      </w:r>
      <w:r w:rsidRPr="005D7B78">
        <w:t>Учащийся фиксирует в бланке “Перечень творческих работ” виды творческой деятельности на протяжении установленного срока ведения рабочей папки.</w:t>
      </w:r>
    </w:p>
    <w:p w:rsidR="00197D0E" w:rsidRPr="00197D0E" w:rsidRDefault="00197D0E" w:rsidP="00197D0E">
      <w:pPr>
        <w:jc w:val="both"/>
      </w:pPr>
      <w:r w:rsidRPr="00197D0E">
        <w:rPr>
          <w:b/>
        </w:rPr>
        <w:t>4.Копилка</w:t>
      </w:r>
      <w:r>
        <w:t>. Памятки. Инструкции. Полезная информация.</w:t>
      </w:r>
    </w:p>
    <w:p w:rsidR="00491CFF" w:rsidRDefault="00012CBB" w:rsidP="00012CBB">
      <w:pPr>
        <w:pStyle w:val="af"/>
        <w:ind w:firstLine="284"/>
        <w:jc w:val="both"/>
      </w:pPr>
      <w:r w:rsidRPr="00012CBB">
        <w:rPr>
          <w:b/>
          <w:color w:val="C00000"/>
        </w:rPr>
        <w:t>Результаты:</w:t>
      </w:r>
      <w:r w:rsidRPr="00012CBB">
        <w:t xml:space="preserve"> </w:t>
      </w:r>
      <w:r w:rsidR="00491CFF" w:rsidRPr="00012CBB">
        <w:t>В рамках работы над портфолио,  в классе действует система учебного рейтинга,</w:t>
      </w:r>
      <w:r w:rsidR="00CE7B4F">
        <w:t xml:space="preserve"> система диагностики</w:t>
      </w:r>
      <w:r w:rsidR="00E60225">
        <w:t xml:space="preserve"> (самооценка, методика «20 человечков», мои ценности, мое будущее и т.д.)</w:t>
      </w:r>
      <w:r w:rsidR="00CE7B4F">
        <w:t xml:space="preserve">, </w:t>
      </w:r>
      <w:r w:rsidR="00491CFF" w:rsidRPr="00012CBB">
        <w:t xml:space="preserve"> по итогам года определяются победители в номинациях: Ученик года, Спортсмен года, Читатель года</w:t>
      </w:r>
      <w:r w:rsidR="00E60225">
        <w:t>, Лучший портфолио</w:t>
      </w:r>
      <w:r w:rsidR="00491CFF" w:rsidRPr="00012CBB">
        <w:t xml:space="preserve"> и т.д.</w:t>
      </w:r>
      <w:r>
        <w:t xml:space="preserve"> На школьном конкурсе «Портфолио ученика» представлены три лучшие работы в классе:  Богатовой О., Яценко Д., Гудковой А. Портфолио Яценко Д. попал в число победителей школьного конкурса.</w:t>
      </w:r>
      <w:r w:rsidR="00E60225">
        <w:t xml:space="preserve"> Работа над портфолио   </w:t>
      </w:r>
      <w:r w:rsidR="00197D0E">
        <w:t>значительно повысила индивидуальную активность учащихся.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3047"/>
        <w:gridCol w:w="2201"/>
        <w:gridCol w:w="1786"/>
      </w:tblGrid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B24145">
            <w:pPr>
              <w:jc w:val="center"/>
              <w:rPr>
                <w:b/>
                <w:color w:val="FF0000"/>
              </w:rPr>
            </w:pPr>
            <w:r w:rsidRPr="00197D0E">
              <w:rPr>
                <w:b/>
                <w:color w:val="FF0000"/>
              </w:rPr>
              <w:t>Ф.И.О.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B24145">
            <w:pPr>
              <w:jc w:val="center"/>
              <w:rPr>
                <w:b/>
                <w:color w:val="FF0000"/>
              </w:rPr>
            </w:pPr>
            <w:r w:rsidRPr="00197D0E">
              <w:rPr>
                <w:b/>
                <w:color w:val="FF0000"/>
              </w:rPr>
              <w:t>Мероприятие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B24145">
            <w:pPr>
              <w:jc w:val="center"/>
              <w:rPr>
                <w:b/>
                <w:color w:val="FF0000"/>
              </w:rPr>
            </w:pPr>
            <w:r w:rsidRPr="00197D0E">
              <w:rPr>
                <w:b/>
                <w:color w:val="FF0000"/>
              </w:rPr>
              <w:t xml:space="preserve">Уровень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B24145">
            <w:pPr>
              <w:jc w:val="center"/>
              <w:rPr>
                <w:b/>
                <w:color w:val="FF0000"/>
              </w:rPr>
            </w:pPr>
            <w:r w:rsidRPr="00197D0E">
              <w:rPr>
                <w:b/>
                <w:color w:val="FF0000"/>
              </w:rPr>
              <w:t>Результат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Яценко Д.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Олимпиада по литературе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2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Яценко Д.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Олимпиада по рус. языку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2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Яценко Д.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Олимпиада по математике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1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Гудкова А.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Олимпиада по литературе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2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Арискина А.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Олимпиада по математике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 xml:space="preserve">Школьный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2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Богатова О.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Олимпиада по литературе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 xml:space="preserve">Школьный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3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Яценко Д.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Научно-практическая конференция «Шаг в буд</w:t>
            </w:r>
            <w:r w:rsidRPr="00197D0E">
              <w:t>у</w:t>
            </w:r>
            <w:r w:rsidRPr="00197D0E">
              <w:t>щее»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 xml:space="preserve">Школьный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Номинация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Арискина А.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Научно-практическая конференция «Шаг в буд</w:t>
            </w:r>
            <w:r w:rsidRPr="00197D0E">
              <w:t>у</w:t>
            </w:r>
            <w:r w:rsidRPr="00197D0E">
              <w:t>щее»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  <w:p w:rsidR="00197D0E" w:rsidRPr="00197D0E" w:rsidRDefault="00197D0E" w:rsidP="00197D0E">
            <w:pPr>
              <w:jc w:val="center"/>
            </w:pPr>
            <w:r w:rsidRPr="00197D0E">
              <w:t>Региональный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Номинация</w:t>
            </w:r>
          </w:p>
          <w:p w:rsidR="00197D0E" w:rsidRPr="00197D0E" w:rsidRDefault="00197D0E" w:rsidP="00197D0E">
            <w:pPr>
              <w:jc w:val="center"/>
            </w:pPr>
            <w:r w:rsidRPr="00197D0E">
              <w:t>Диплом 3 ст</w:t>
            </w:r>
            <w:r w:rsidRPr="00197D0E">
              <w:t>е</w:t>
            </w:r>
            <w:r w:rsidRPr="00197D0E">
              <w:t>пени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Яценко Дмитрий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Плавание 25 м, 50 м.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2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Виговская А.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Турнир по шашкам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1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Яценко Д.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Конкурс чтецов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Поселковый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2 место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Виговская А.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Смотр строя и песни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 xml:space="preserve">Лучший </w:t>
            </w:r>
            <w:r w:rsidRPr="00197D0E">
              <w:lastRenderedPageBreak/>
              <w:t>к</w:t>
            </w:r>
            <w:r w:rsidRPr="00197D0E">
              <w:t>о</w:t>
            </w:r>
            <w:r w:rsidRPr="00197D0E">
              <w:t>мандир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lastRenderedPageBreak/>
              <w:t>Яценко Д.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Московский инф. проект «Виртуальная реальность»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российский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Диплом победителя в заочном туре и лауреата в очной конфере</w:t>
            </w:r>
            <w:r w:rsidRPr="00197D0E">
              <w:t>н</w:t>
            </w:r>
            <w:r w:rsidRPr="00197D0E">
              <w:t>ции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Богатова О.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Мисс Золушка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номинация</w:t>
            </w:r>
          </w:p>
        </w:tc>
      </w:tr>
      <w:tr w:rsidR="00197D0E" w:rsidRPr="00197D0E" w:rsidTr="00197D0E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Яценко Д.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Конкурс портфолио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Школьный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E" w:rsidRPr="00197D0E" w:rsidRDefault="00197D0E" w:rsidP="00197D0E">
            <w:pPr>
              <w:jc w:val="center"/>
            </w:pPr>
            <w:r w:rsidRPr="00197D0E">
              <w:t>Победитель</w:t>
            </w:r>
          </w:p>
        </w:tc>
      </w:tr>
    </w:tbl>
    <w:p w:rsidR="00197D0E" w:rsidRPr="00E60225" w:rsidRDefault="00197D0E" w:rsidP="00012CBB">
      <w:pPr>
        <w:pStyle w:val="af"/>
        <w:ind w:firstLine="284"/>
        <w:jc w:val="both"/>
      </w:pPr>
    </w:p>
    <w:p w:rsidR="00E60225" w:rsidRPr="00E60225" w:rsidRDefault="00E60225" w:rsidP="00012CBB">
      <w:pPr>
        <w:pStyle w:val="af"/>
        <w:ind w:firstLine="284"/>
        <w:jc w:val="both"/>
      </w:pPr>
    </w:p>
    <w:p w:rsidR="00EE79A8" w:rsidRPr="00EE79A8" w:rsidRDefault="00EE79A8" w:rsidP="00EE79A8">
      <w:pPr>
        <w:pStyle w:val="af"/>
        <w:ind w:firstLine="284"/>
        <w:jc w:val="right"/>
        <w:rPr>
          <w:sz w:val="22"/>
          <w:szCs w:val="22"/>
        </w:rPr>
      </w:pPr>
      <w:r w:rsidRPr="00EE79A8">
        <w:rPr>
          <w:sz w:val="22"/>
          <w:szCs w:val="22"/>
        </w:rPr>
        <w:t>Классный руководитель 7Б класса                                                          Моисеенко О.В.</w:t>
      </w:r>
    </w:p>
    <w:sectPr w:rsidR="00EE79A8" w:rsidRPr="00EE79A8" w:rsidSect="003E7F43">
      <w:footerReference w:type="even" r:id="rId20"/>
      <w:footerReference w:type="default" r:id="rId21"/>
      <w:pgSz w:w="11906" w:h="16838"/>
      <w:pgMar w:top="851" w:right="851" w:bottom="851" w:left="851" w:header="709" w:footer="709" w:gutter="0"/>
      <w:pgBorders w:offsetFrom="page">
        <w:top w:val="shadowedSquares" w:sz="4" w:space="24" w:color="auto"/>
        <w:left w:val="shadowedSquares" w:sz="4" w:space="24" w:color="auto"/>
        <w:bottom w:val="shadowedSquares" w:sz="4" w:space="24" w:color="auto"/>
        <w:right w:val="shadowedSquares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B1" w:rsidRDefault="005244B1">
      <w:r>
        <w:separator/>
      </w:r>
    </w:p>
  </w:endnote>
  <w:endnote w:type="continuationSeparator" w:id="1">
    <w:p w:rsidR="005244B1" w:rsidRDefault="0052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altName w:val="Ariac"/>
    <w:charset w:val="CC"/>
    <w:family w:val="swiss"/>
    <w:pitch w:val="variable"/>
    <w:sig w:usb0="00000001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0F" w:rsidRDefault="00C12443" w:rsidP="00EC74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74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740F" w:rsidRDefault="00EC740F" w:rsidP="00DC3E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0F" w:rsidRDefault="00C12443" w:rsidP="00EC74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740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7D0E">
      <w:rPr>
        <w:rStyle w:val="a4"/>
        <w:noProof/>
      </w:rPr>
      <w:t>15</w:t>
    </w:r>
    <w:r>
      <w:rPr>
        <w:rStyle w:val="a4"/>
      </w:rPr>
      <w:fldChar w:fldCharType="end"/>
    </w:r>
  </w:p>
  <w:p w:rsidR="00EC740F" w:rsidRDefault="00EC740F" w:rsidP="00DC3E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B1" w:rsidRDefault="005244B1">
      <w:r>
        <w:separator/>
      </w:r>
    </w:p>
  </w:footnote>
  <w:footnote w:type="continuationSeparator" w:id="1">
    <w:p w:rsidR="005244B1" w:rsidRDefault="00524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87"/>
    <w:multiLevelType w:val="hybridMultilevel"/>
    <w:tmpl w:val="2E306DB0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">
    <w:nsid w:val="08F12ABD"/>
    <w:multiLevelType w:val="hybridMultilevel"/>
    <w:tmpl w:val="A5F2BC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1B57F0"/>
    <w:multiLevelType w:val="hybridMultilevel"/>
    <w:tmpl w:val="C7488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A322D"/>
    <w:multiLevelType w:val="hybridMultilevel"/>
    <w:tmpl w:val="448867D4"/>
    <w:lvl w:ilvl="0" w:tplc="C3A2AE2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2F7A3C"/>
    <w:multiLevelType w:val="hybridMultilevel"/>
    <w:tmpl w:val="53A42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740E6"/>
    <w:multiLevelType w:val="hybridMultilevel"/>
    <w:tmpl w:val="AA4EEF80"/>
    <w:lvl w:ilvl="0" w:tplc="426EEA8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11CC02A2"/>
    <w:multiLevelType w:val="hybridMultilevel"/>
    <w:tmpl w:val="809C850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7">
    <w:nsid w:val="1E4A3857"/>
    <w:multiLevelType w:val="hybridMultilevel"/>
    <w:tmpl w:val="4C16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C3171"/>
    <w:multiLevelType w:val="hybridMultilevel"/>
    <w:tmpl w:val="5E38132C"/>
    <w:lvl w:ilvl="0" w:tplc="0DE0AE4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1FFB0E95"/>
    <w:multiLevelType w:val="hybridMultilevel"/>
    <w:tmpl w:val="2496016E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0">
    <w:nsid w:val="200507C5"/>
    <w:multiLevelType w:val="hybridMultilevel"/>
    <w:tmpl w:val="97B8D99E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1">
    <w:nsid w:val="27A06B44"/>
    <w:multiLevelType w:val="hybridMultilevel"/>
    <w:tmpl w:val="D862BADC"/>
    <w:lvl w:ilvl="0" w:tplc="0419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>
    <w:nsid w:val="2C6F68E2"/>
    <w:multiLevelType w:val="hybridMultilevel"/>
    <w:tmpl w:val="02F6F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B87911"/>
    <w:multiLevelType w:val="hybridMultilevel"/>
    <w:tmpl w:val="4B7AD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424DD"/>
    <w:multiLevelType w:val="hybridMultilevel"/>
    <w:tmpl w:val="3A507E5E"/>
    <w:lvl w:ilvl="0" w:tplc="6E2AC89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3297761E"/>
    <w:multiLevelType w:val="hybridMultilevel"/>
    <w:tmpl w:val="6FD0ECA4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6">
    <w:nsid w:val="33D37446"/>
    <w:multiLevelType w:val="hybridMultilevel"/>
    <w:tmpl w:val="E0745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D5A82"/>
    <w:multiLevelType w:val="hybridMultilevel"/>
    <w:tmpl w:val="EE2CA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97098A"/>
    <w:multiLevelType w:val="multilevel"/>
    <w:tmpl w:val="572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331B55"/>
    <w:multiLevelType w:val="hybridMultilevel"/>
    <w:tmpl w:val="5CBAE154"/>
    <w:lvl w:ilvl="0" w:tplc="A57C2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C51ABA"/>
    <w:multiLevelType w:val="hybridMultilevel"/>
    <w:tmpl w:val="BFE402A0"/>
    <w:lvl w:ilvl="0" w:tplc="ED8CA836">
      <w:start w:val="1"/>
      <w:numFmt w:val="decimal"/>
      <w:lvlText w:val="%1."/>
      <w:lvlJc w:val="left"/>
      <w:pPr>
        <w:ind w:left="13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45AB6635"/>
    <w:multiLevelType w:val="hybridMultilevel"/>
    <w:tmpl w:val="9926D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21640"/>
    <w:multiLevelType w:val="hybridMultilevel"/>
    <w:tmpl w:val="E71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A7CB2"/>
    <w:multiLevelType w:val="hybridMultilevel"/>
    <w:tmpl w:val="F412D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63F011B"/>
    <w:multiLevelType w:val="hybridMultilevel"/>
    <w:tmpl w:val="2E3ACE3E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5">
    <w:nsid w:val="565845F1"/>
    <w:multiLevelType w:val="hybridMultilevel"/>
    <w:tmpl w:val="F724BF0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80353"/>
    <w:multiLevelType w:val="hybridMultilevel"/>
    <w:tmpl w:val="29D685C4"/>
    <w:lvl w:ilvl="0" w:tplc="1C684BB6">
      <w:start w:val="10"/>
      <w:numFmt w:val="decimal"/>
      <w:lvlText w:val="%1"/>
      <w:lvlJc w:val="left"/>
      <w:pPr>
        <w:tabs>
          <w:tab w:val="num" w:pos="2400"/>
        </w:tabs>
        <w:ind w:left="2400" w:hanging="960"/>
      </w:pPr>
      <w:rPr>
        <w:rFonts w:hint="default"/>
        <w:sz w:val="72"/>
      </w:rPr>
    </w:lvl>
    <w:lvl w:ilvl="1" w:tplc="195C22C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127D37"/>
    <w:multiLevelType w:val="hybridMultilevel"/>
    <w:tmpl w:val="BC30EC0A"/>
    <w:lvl w:ilvl="0" w:tplc="1D84D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B36D51"/>
    <w:multiLevelType w:val="hybridMultilevel"/>
    <w:tmpl w:val="4F84FABE"/>
    <w:lvl w:ilvl="0" w:tplc="BFDCECFE">
      <w:start w:val="1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5E4008CD"/>
    <w:multiLevelType w:val="hybridMultilevel"/>
    <w:tmpl w:val="B1B0531A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0">
    <w:nsid w:val="5FBD215F"/>
    <w:multiLevelType w:val="hybridMultilevel"/>
    <w:tmpl w:val="F6584C66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1">
    <w:nsid w:val="64FC73F7"/>
    <w:multiLevelType w:val="hybridMultilevel"/>
    <w:tmpl w:val="28965C3C"/>
    <w:lvl w:ilvl="0" w:tplc="E4F4F94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460350"/>
    <w:multiLevelType w:val="hybridMultilevel"/>
    <w:tmpl w:val="2A5EBABA"/>
    <w:lvl w:ilvl="0" w:tplc="8B2C8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4D62C0"/>
    <w:multiLevelType w:val="hybridMultilevel"/>
    <w:tmpl w:val="B9265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3764D"/>
    <w:multiLevelType w:val="hybridMultilevel"/>
    <w:tmpl w:val="49747E22"/>
    <w:lvl w:ilvl="0" w:tplc="0002A4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5F0498E"/>
    <w:multiLevelType w:val="hybridMultilevel"/>
    <w:tmpl w:val="E06AD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07014"/>
    <w:multiLevelType w:val="hybridMultilevel"/>
    <w:tmpl w:val="4F04A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47BD5"/>
    <w:multiLevelType w:val="hybridMultilevel"/>
    <w:tmpl w:val="3BA21582"/>
    <w:lvl w:ilvl="0" w:tplc="28A0C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B192EE4"/>
    <w:multiLevelType w:val="hybridMultilevel"/>
    <w:tmpl w:val="9E5232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22"/>
  </w:num>
  <w:num w:numId="9">
    <w:abstractNumId w:val="12"/>
  </w:num>
  <w:num w:numId="10">
    <w:abstractNumId w:val="16"/>
  </w:num>
  <w:num w:numId="11">
    <w:abstractNumId w:val="15"/>
  </w:num>
  <w:num w:numId="12">
    <w:abstractNumId w:val="30"/>
  </w:num>
  <w:num w:numId="13">
    <w:abstractNumId w:val="23"/>
  </w:num>
  <w:num w:numId="14">
    <w:abstractNumId w:val="17"/>
  </w:num>
  <w:num w:numId="15">
    <w:abstractNumId w:val="32"/>
  </w:num>
  <w:num w:numId="16">
    <w:abstractNumId w:val="34"/>
  </w:num>
  <w:num w:numId="17">
    <w:abstractNumId w:val="13"/>
  </w:num>
  <w:num w:numId="18">
    <w:abstractNumId w:val="28"/>
  </w:num>
  <w:num w:numId="19">
    <w:abstractNumId w:val="26"/>
  </w:num>
  <w:num w:numId="20">
    <w:abstractNumId w:val="3"/>
  </w:num>
  <w:num w:numId="21">
    <w:abstractNumId w:val="36"/>
  </w:num>
  <w:num w:numId="22">
    <w:abstractNumId w:val="38"/>
  </w:num>
  <w:num w:numId="23">
    <w:abstractNumId w:val="4"/>
  </w:num>
  <w:num w:numId="24">
    <w:abstractNumId w:val="7"/>
  </w:num>
  <w:num w:numId="25">
    <w:abstractNumId w:val="35"/>
  </w:num>
  <w:num w:numId="26">
    <w:abstractNumId w:val="33"/>
  </w:num>
  <w:num w:numId="27">
    <w:abstractNumId w:val="27"/>
  </w:num>
  <w:num w:numId="28">
    <w:abstractNumId w:val="31"/>
  </w:num>
  <w:num w:numId="2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1"/>
  </w:num>
  <w:num w:numId="32">
    <w:abstractNumId w:val="37"/>
  </w:num>
  <w:num w:numId="33">
    <w:abstractNumId w:val="19"/>
  </w:num>
  <w:num w:numId="34">
    <w:abstractNumId w:val="14"/>
  </w:num>
  <w:num w:numId="35">
    <w:abstractNumId w:val="5"/>
  </w:num>
  <w:num w:numId="36">
    <w:abstractNumId w:val="8"/>
  </w:num>
  <w:num w:numId="37">
    <w:abstractNumId w:val="20"/>
  </w:num>
  <w:num w:numId="38">
    <w:abstractNumId w:val="24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F1"/>
    <w:rsid w:val="00012CBB"/>
    <w:rsid w:val="000169D7"/>
    <w:rsid w:val="00037E60"/>
    <w:rsid w:val="00043601"/>
    <w:rsid w:val="000657F1"/>
    <w:rsid w:val="0006682F"/>
    <w:rsid w:val="000C48B4"/>
    <w:rsid w:val="000F7400"/>
    <w:rsid w:val="00112B18"/>
    <w:rsid w:val="0011639E"/>
    <w:rsid w:val="00136309"/>
    <w:rsid w:val="00154291"/>
    <w:rsid w:val="001973BA"/>
    <w:rsid w:val="00197D0E"/>
    <w:rsid w:val="001A4C25"/>
    <w:rsid w:val="001D5D8A"/>
    <w:rsid w:val="001D69DC"/>
    <w:rsid w:val="001F35A6"/>
    <w:rsid w:val="0020146D"/>
    <w:rsid w:val="00213885"/>
    <w:rsid w:val="00231A8C"/>
    <w:rsid w:val="002405E7"/>
    <w:rsid w:val="00243664"/>
    <w:rsid w:val="00245218"/>
    <w:rsid w:val="00245441"/>
    <w:rsid w:val="00250AF1"/>
    <w:rsid w:val="00253EEC"/>
    <w:rsid w:val="00290FD3"/>
    <w:rsid w:val="002968FF"/>
    <w:rsid w:val="002B7DF1"/>
    <w:rsid w:val="002C3D07"/>
    <w:rsid w:val="002E3EF2"/>
    <w:rsid w:val="002E7EB4"/>
    <w:rsid w:val="0030513B"/>
    <w:rsid w:val="003234F4"/>
    <w:rsid w:val="0033061B"/>
    <w:rsid w:val="003910DB"/>
    <w:rsid w:val="003963CE"/>
    <w:rsid w:val="003A14F3"/>
    <w:rsid w:val="003E30FE"/>
    <w:rsid w:val="003E7F43"/>
    <w:rsid w:val="00400A7E"/>
    <w:rsid w:val="004136DD"/>
    <w:rsid w:val="00462B6A"/>
    <w:rsid w:val="004731D5"/>
    <w:rsid w:val="00485143"/>
    <w:rsid w:val="00491CFF"/>
    <w:rsid w:val="00495526"/>
    <w:rsid w:val="004A0C3F"/>
    <w:rsid w:val="004D3715"/>
    <w:rsid w:val="004D3B2D"/>
    <w:rsid w:val="004E4FD4"/>
    <w:rsid w:val="00500D37"/>
    <w:rsid w:val="0050248E"/>
    <w:rsid w:val="005056EC"/>
    <w:rsid w:val="00523F83"/>
    <w:rsid w:val="005244B1"/>
    <w:rsid w:val="00525552"/>
    <w:rsid w:val="00542B2C"/>
    <w:rsid w:val="00545404"/>
    <w:rsid w:val="00545CD2"/>
    <w:rsid w:val="005965F8"/>
    <w:rsid w:val="005B3D62"/>
    <w:rsid w:val="005D7B78"/>
    <w:rsid w:val="0061327D"/>
    <w:rsid w:val="00626FD6"/>
    <w:rsid w:val="00642AC3"/>
    <w:rsid w:val="0064676B"/>
    <w:rsid w:val="007F1B13"/>
    <w:rsid w:val="0082027A"/>
    <w:rsid w:val="00840D07"/>
    <w:rsid w:val="008415D2"/>
    <w:rsid w:val="00850E29"/>
    <w:rsid w:val="00854A90"/>
    <w:rsid w:val="008957D0"/>
    <w:rsid w:val="00896572"/>
    <w:rsid w:val="008B2E48"/>
    <w:rsid w:val="008C07FA"/>
    <w:rsid w:val="008C7139"/>
    <w:rsid w:val="008F004C"/>
    <w:rsid w:val="008F2786"/>
    <w:rsid w:val="00916D58"/>
    <w:rsid w:val="00941F11"/>
    <w:rsid w:val="009B7ACD"/>
    <w:rsid w:val="009C2603"/>
    <w:rsid w:val="009D6107"/>
    <w:rsid w:val="009E64C5"/>
    <w:rsid w:val="009F0F3A"/>
    <w:rsid w:val="009F3FCC"/>
    <w:rsid w:val="009F48D3"/>
    <w:rsid w:val="00A06686"/>
    <w:rsid w:val="00A20175"/>
    <w:rsid w:val="00A257A9"/>
    <w:rsid w:val="00A30EEB"/>
    <w:rsid w:val="00A34CB2"/>
    <w:rsid w:val="00A45B63"/>
    <w:rsid w:val="00AA60AB"/>
    <w:rsid w:val="00AF4C6D"/>
    <w:rsid w:val="00AF7468"/>
    <w:rsid w:val="00B002E1"/>
    <w:rsid w:val="00B47E36"/>
    <w:rsid w:val="00B72D55"/>
    <w:rsid w:val="00B90DC5"/>
    <w:rsid w:val="00B96E7F"/>
    <w:rsid w:val="00BA3190"/>
    <w:rsid w:val="00BB0F3D"/>
    <w:rsid w:val="00C02AB8"/>
    <w:rsid w:val="00C12443"/>
    <w:rsid w:val="00C135EA"/>
    <w:rsid w:val="00C17D11"/>
    <w:rsid w:val="00C34F84"/>
    <w:rsid w:val="00C574DB"/>
    <w:rsid w:val="00C72AFA"/>
    <w:rsid w:val="00CC168D"/>
    <w:rsid w:val="00CD4032"/>
    <w:rsid w:val="00CE16BF"/>
    <w:rsid w:val="00CE7B4F"/>
    <w:rsid w:val="00D04851"/>
    <w:rsid w:val="00D10836"/>
    <w:rsid w:val="00D23CF3"/>
    <w:rsid w:val="00D305F9"/>
    <w:rsid w:val="00DC3EEE"/>
    <w:rsid w:val="00DD2D68"/>
    <w:rsid w:val="00DE2074"/>
    <w:rsid w:val="00E108BE"/>
    <w:rsid w:val="00E30C2B"/>
    <w:rsid w:val="00E36BC8"/>
    <w:rsid w:val="00E60225"/>
    <w:rsid w:val="00E60449"/>
    <w:rsid w:val="00E84DFB"/>
    <w:rsid w:val="00E96961"/>
    <w:rsid w:val="00EB60E7"/>
    <w:rsid w:val="00EC740F"/>
    <w:rsid w:val="00EE2A55"/>
    <w:rsid w:val="00EE79A8"/>
    <w:rsid w:val="00EF310B"/>
    <w:rsid w:val="00F202D5"/>
    <w:rsid w:val="00F20CBF"/>
    <w:rsid w:val="00F26520"/>
    <w:rsid w:val="00F801B1"/>
    <w:rsid w:val="00F80FBA"/>
    <w:rsid w:val="00F83A14"/>
    <w:rsid w:val="00FE21C3"/>
    <w:rsid w:val="00FE6673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0FE"/>
    <w:rPr>
      <w:sz w:val="24"/>
      <w:szCs w:val="24"/>
    </w:rPr>
  </w:style>
  <w:style w:type="paragraph" w:styleId="1">
    <w:name w:val="heading 1"/>
    <w:basedOn w:val="a"/>
    <w:next w:val="a"/>
    <w:qFormat/>
    <w:rsid w:val="002E3EF2"/>
    <w:pPr>
      <w:keepNext/>
      <w:jc w:val="right"/>
      <w:outlineLvl w:val="0"/>
    </w:pPr>
    <w:rPr>
      <w:sz w:val="32"/>
    </w:rPr>
  </w:style>
  <w:style w:type="paragraph" w:styleId="4">
    <w:name w:val="heading 4"/>
    <w:basedOn w:val="a"/>
    <w:next w:val="a"/>
    <w:qFormat/>
    <w:rsid w:val="002E3E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E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3EEE"/>
  </w:style>
  <w:style w:type="table" w:styleId="a5">
    <w:name w:val="Table Grid"/>
    <w:basedOn w:val="a1"/>
    <w:rsid w:val="00DC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500D37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2E3EF2"/>
    <w:rPr>
      <w:sz w:val="32"/>
    </w:rPr>
  </w:style>
  <w:style w:type="paragraph" w:styleId="a8">
    <w:name w:val="Body Text Indent"/>
    <w:basedOn w:val="a"/>
    <w:rsid w:val="002E3EF2"/>
    <w:pPr>
      <w:spacing w:after="120"/>
      <w:ind w:left="283"/>
    </w:pPr>
  </w:style>
  <w:style w:type="paragraph" w:styleId="2">
    <w:name w:val="Body Text 2"/>
    <w:basedOn w:val="a"/>
    <w:rsid w:val="002C3D07"/>
    <w:pPr>
      <w:spacing w:after="120" w:line="480" w:lineRule="auto"/>
    </w:pPr>
  </w:style>
  <w:style w:type="paragraph" w:styleId="a9">
    <w:name w:val="Title"/>
    <w:basedOn w:val="a"/>
    <w:link w:val="aa"/>
    <w:qFormat/>
    <w:rsid w:val="002C3D07"/>
    <w:pPr>
      <w:jc w:val="center"/>
    </w:pPr>
    <w:rPr>
      <w:b/>
      <w:bCs/>
      <w:sz w:val="32"/>
    </w:rPr>
  </w:style>
  <w:style w:type="paragraph" w:styleId="ab">
    <w:name w:val="Subtitle"/>
    <w:basedOn w:val="a"/>
    <w:qFormat/>
    <w:rsid w:val="002C3D07"/>
    <w:pPr>
      <w:ind w:firstLine="708"/>
    </w:pPr>
    <w:rPr>
      <w:sz w:val="28"/>
    </w:rPr>
  </w:style>
  <w:style w:type="paragraph" w:styleId="ac">
    <w:name w:val="Balloon Text"/>
    <w:basedOn w:val="a"/>
    <w:link w:val="ad"/>
    <w:rsid w:val="008C71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C7139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D305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3910DB"/>
    <w:pPr>
      <w:spacing w:before="100" w:beforeAutospacing="1" w:after="100" w:afterAutospacing="1"/>
    </w:pPr>
  </w:style>
  <w:style w:type="character" w:styleId="af0">
    <w:name w:val="Strong"/>
    <w:basedOn w:val="a0"/>
    <w:qFormat/>
    <w:rsid w:val="003910DB"/>
    <w:rPr>
      <w:b/>
      <w:bCs/>
    </w:rPr>
  </w:style>
  <w:style w:type="character" w:customStyle="1" w:styleId="aa">
    <w:name w:val="Название Знак"/>
    <w:basedOn w:val="a0"/>
    <w:link w:val="a9"/>
    <w:rsid w:val="00D23CF3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сплоченность коллектива</c:v>
                </c:pt>
                <c:pt idx="1">
                  <c:v>общение </c:v>
                </c:pt>
                <c:pt idx="2">
                  <c:v>отношение к школе</c:v>
                </c:pt>
                <c:pt idx="3">
                  <c:v>эмоциональный настрой</c:v>
                </c:pt>
                <c:pt idx="4">
                  <c:v>Взаимоотношения мальч.и дев.</c:v>
                </c:pt>
                <c:pt idx="5">
                  <c:v>Активность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67</c:v>
                </c:pt>
                <c:pt idx="2">
                  <c:v>90</c:v>
                </c:pt>
                <c:pt idx="3">
                  <c:v>94</c:v>
                </c:pt>
                <c:pt idx="4">
                  <c:v>70</c:v>
                </c:pt>
                <c:pt idx="5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сплоченность коллектива</c:v>
                </c:pt>
                <c:pt idx="1">
                  <c:v>общение </c:v>
                </c:pt>
                <c:pt idx="2">
                  <c:v>отношение к школе</c:v>
                </c:pt>
                <c:pt idx="3">
                  <c:v>эмоциональный настрой</c:v>
                </c:pt>
                <c:pt idx="4">
                  <c:v>Взаимоотношения мальч.и дев.</c:v>
                </c:pt>
                <c:pt idx="5">
                  <c:v>Активность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89</c:v>
                </c:pt>
                <c:pt idx="1">
                  <c:v>83</c:v>
                </c:pt>
                <c:pt idx="2">
                  <c:v>92</c:v>
                </c:pt>
                <c:pt idx="3">
                  <c:v>92</c:v>
                </c:pt>
                <c:pt idx="4">
                  <c:v>87</c:v>
                </c:pt>
                <c:pt idx="5">
                  <c:v>96</c:v>
                </c:pt>
              </c:numCache>
            </c:numRef>
          </c:val>
        </c:ser>
        <c:axId val="128727296"/>
        <c:axId val="128806272"/>
      </c:barChart>
      <c:catAx>
        <c:axId val="128727296"/>
        <c:scaling>
          <c:orientation val="minMax"/>
        </c:scaling>
        <c:axPos val="b"/>
        <c:tickLblPos val="nextTo"/>
        <c:crossAx val="128806272"/>
        <c:crosses val="autoZero"/>
        <c:auto val="1"/>
        <c:lblAlgn val="ctr"/>
        <c:lblOffset val="100"/>
      </c:catAx>
      <c:valAx>
        <c:axId val="128806272"/>
        <c:scaling>
          <c:orientation val="minMax"/>
        </c:scaling>
        <c:axPos val="l"/>
        <c:majorGridlines/>
        <c:numFmt formatCode="General" sourceLinked="1"/>
        <c:tickLblPos val="nextTo"/>
        <c:crossAx val="128727296"/>
        <c:crosses val="autoZero"/>
        <c:crossBetween val="between"/>
      </c:valAx>
    </c:plotArea>
    <c:legend>
      <c:legendPos val="r"/>
    </c:legend>
    <c:plotVisOnly val="1"/>
  </c:chart>
  <c:spPr>
    <a:solidFill>
      <a:srgbClr val="4F81BD">
        <a:lumMod val="40000"/>
        <a:lumOff val="60000"/>
      </a:srgb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Самостоятельность</c:v>
                </c:pt>
                <c:pt idx="1">
                  <c:v>организованность</c:v>
                </c:pt>
                <c:pt idx="2">
                  <c:v>включенность остальных учащихся</c:v>
                </c:pt>
                <c:pt idx="3">
                  <c:v>коммуникабельность</c:v>
                </c:pt>
                <c:pt idx="4">
                  <c:v>ответственность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59</c:v>
                </c:pt>
                <c:pt idx="2">
                  <c:v>67</c:v>
                </c:pt>
                <c:pt idx="3">
                  <c:v>69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Самостоятельность</c:v>
                </c:pt>
                <c:pt idx="1">
                  <c:v>организованность</c:v>
                </c:pt>
                <c:pt idx="2">
                  <c:v>включенность остальных учащихся</c:v>
                </c:pt>
                <c:pt idx="3">
                  <c:v>коммуникабельность</c:v>
                </c:pt>
                <c:pt idx="4">
                  <c:v>ответственность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76</c:v>
                </c:pt>
                <c:pt idx="1">
                  <c:v>78</c:v>
                </c:pt>
                <c:pt idx="2">
                  <c:v>96</c:v>
                </c:pt>
                <c:pt idx="3">
                  <c:v>90</c:v>
                </c:pt>
                <c:pt idx="4">
                  <c:v>89</c:v>
                </c:pt>
              </c:numCache>
            </c:numRef>
          </c:val>
        </c:ser>
        <c:axId val="130298240"/>
        <c:axId val="130299776"/>
      </c:barChart>
      <c:catAx>
        <c:axId val="130298240"/>
        <c:scaling>
          <c:orientation val="minMax"/>
        </c:scaling>
        <c:axPos val="b"/>
        <c:tickLblPos val="nextTo"/>
        <c:crossAx val="130299776"/>
        <c:crosses val="autoZero"/>
        <c:auto val="1"/>
        <c:lblAlgn val="ctr"/>
        <c:lblOffset val="100"/>
      </c:catAx>
      <c:valAx>
        <c:axId val="130299776"/>
        <c:scaling>
          <c:orientation val="minMax"/>
        </c:scaling>
        <c:axPos val="l"/>
        <c:majorGridlines/>
        <c:numFmt formatCode="General" sourceLinked="1"/>
        <c:tickLblPos val="nextTo"/>
        <c:crossAx val="130298240"/>
        <c:crosses val="autoZero"/>
        <c:crossBetween val="between"/>
      </c:valAx>
    </c:plotArea>
    <c:legend>
      <c:legendPos val="r"/>
    </c:legend>
    <c:plotVisOnly val="1"/>
  </c:chart>
  <c:spPr>
    <a:solidFill>
      <a:schemeClr val="tx2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Нравственная самооценка</c:v>
                </c:pt>
                <c:pt idx="1">
                  <c:v>Этика поведения</c:v>
                </c:pt>
                <c:pt idx="2">
                  <c:v>отношение к жизненным ценностям</c:v>
                </c:pt>
                <c:pt idx="3">
                  <c:v>социальная активность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3.4</c:v>
                </c:pt>
                <c:pt idx="1">
                  <c:v>3</c:v>
                </c:pt>
                <c:pt idx="2">
                  <c:v>3.5</c:v>
                </c:pt>
                <c:pt idx="3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Нравственная самооценка</c:v>
                </c:pt>
                <c:pt idx="1">
                  <c:v>Этика поведения</c:v>
                </c:pt>
                <c:pt idx="2">
                  <c:v>отношение к жизненным ценностям</c:v>
                </c:pt>
                <c:pt idx="3">
                  <c:v>социальная активность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3.8</c:v>
                </c:pt>
                <c:pt idx="1">
                  <c:v>3.7</c:v>
                </c:pt>
                <c:pt idx="2">
                  <c:v>3.8</c:v>
                </c:pt>
                <c:pt idx="3">
                  <c:v>4</c:v>
                </c:pt>
              </c:numCache>
            </c:numRef>
          </c:val>
        </c:ser>
        <c:axId val="130312064"/>
        <c:axId val="130313600"/>
      </c:barChart>
      <c:catAx>
        <c:axId val="130312064"/>
        <c:scaling>
          <c:orientation val="minMax"/>
        </c:scaling>
        <c:axPos val="b"/>
        <c:tickLblPos val="nextTo"/>
        <c:crossAx val="130313600"/>
        <c:crosses val="autoZero"/>
        <c:auto val="1"/>
        <c:lblAlgn val="ctr"/>
        <c:lblOffset val="100"/>
      </c:catAx>
      <c:valAx>
        <c:axId val="130313600"/>
        <c:scaling>
          <c:orientation val="minMax"/>
        </c:scaling>
        <c:axPos val="l"/>
        <c:majorGridlines/>
        <c:numFmt formatCode="General" sourceLinked="1"/>
        <c:tickLblPos val="nextTo"/>
        <c:crossAx val="130312064"/>
        <c:crosses val="autoZero"/>
        <c:crossBetween val="between"/>
      </c:valAx>
    </c:plotArea>
    <c:legend>
      <c:legendPos val="r"/>
    </c:legend>
    <c:plotVisOnly val="1"/>
  </c:chart>
  <c:spPr>
    <a:solidFill>
      <a:srgbClr val="1F497D">
        <a:lumMod val="40000"/>
        <a:lumOff val="60000"/>
      </a:srgb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Arial" pitchFamily="34" charset="0"/>
                <a:cs typeface="Arial" pitchFamily="34" charset="0"/>
              </a:rPr>
              <a:t>Девиантное поведение</a:t>
            </a:r>
          </a:p>
        </c:rich>
      </c:tx>
      <c:layout>
        <c:manualLayout>
          <c:xMode val="edge"/>
          <c:yMode val="edge"/>
          <c:x val="0.23185413081643086"/>
          <c:y val="4.469273743016800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Девиантное поведение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КДН</c:v>
                </c:pt>
                <c:pt idx="1">
                  <c:v>ВШУ</c:v>
                </c:pt>
                <c:pt idx="2">
                  <c:v>Предупреждены</c:v>
                </c:pt>
                <c:pt idx="3">
                  <c:v>Остальные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081903669326631"/>
          <c:y val="0.15197616514151946"/>
          <c:w val="0.33737080878135589"/>
          <c:h val="0.76153734837199349"/>
        </c:manualLayout>
      </c:layout>
    </c:legend>
    <c:plotVisOnly val="1"/>
  </c:chart>
  <c:spPr>
    <a:solidFill>
      <a:srgbClr val="4F81BD">
        <a:lumMod val="40000"/>
        <a:lumOff val="60000"/>
      </a:srgbClr>
    </a:soli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Arial" pitchFamily="34" charset="0"/>
                <a:cs typeface="Arial" pitchFamily="34" charset="0"/>
              </a:rPr>
              <a:t>Девиантное поведение</a:t>
            </a:r>
          </a:p>
        </c:rich>
      </c:tx>
      <c:layout>
        <c:manualLayout>
          <c:xMode val="edge"/>
          <c:yMode val="edge"/>
          <c:x val="0.23185413081643094"/>
          <c:y val="4.469273743016803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Девиантное поведение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КДН</c:v>
                </c:pt>
                <c:pt idx="1">
                  <c:v>ВШУ</c:v>
                </c:pt>
                <c:pt idx="2">
                  <c:v>Предупреждены</c:v>
                </c:pt>
                <c:pt idx="3">
                  <c:v>Остальные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081903669326675"/>
          <c:y val="0.15197616514151946"/>
          <c:w val="0.33737080878135611"/>
          <c:h val="0.76153734837199349"/>
        </c:manualLayout>
      </c:layout>
    </c:legend>
    <c:plotVisOnly val="1"/>
  </c:chart>
  <c:spPr>
    <a:solidFill>
      <a:srgbClr val="4F81BD">
        <a:lumMod val="40000"/>
        <a:lumOff val="60000"/>
      </a:srgbClr>
    </a:solidFill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Социальная</a:t>
            </a:r>
            <a:r>
              <a:rPr lang="ru-RU" sz="1200" baseline="0"/>
              <a:t> характеристика класса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Социальное положение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Многодетные</c:v>
                </c:pt>
                <c:pt idx="1">
                  <c:v>без матери</c:v>
                </c:pt>
                <c:pt idx="2">
                  <c:v>без отца</c:v>
                </c:pt>
                <c:pt idx="3">
                  <c:v>малообеспеченные</c:v>
                </c:pt>
                <c:pt idx="4">
                  <c:v>Нет должного внимания  </c:v>
                </c:pt>
                <c:pt idx="5">
                  <c:v>Неблагоп. семьи</c:v>
                </c:pt>
                <c:pt idx="6">
                  <c:v>остальные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14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accent1">
        <a:lumMod val="40000"/>
        <a:lumOff val="60000"/>
      </a:schemeClr>
    </a:solidFill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 б класс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Инвалиды</c:v>
                </c:pt>
                <c:pt idx="1">
                  <c:v>Хрон. заболевания</c:v>
                </c:pt>
                <c:pt idx="2">
                  <c:v>Остальные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21</c:v>
                </c:pt>
              </c:numCache>
            </c:numRef>
          </c:val>
        </c:ser>
      </c:pie3DChart>
    </c:plotArea>
    <c:legend>
      <c:legendPos val="b"/>
    </c:legend>
    <c:plotVisOnly val="1"/>
  </c:chart>
  <c:spPr>
    <a:solidFill>
      <a:srgbClr val="4F81BD">
        <a:lumMod val="40000"/>
        <a:lumOff val="60000"/>
      </a:srgbClr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учащихся 7 классов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Проблемы со зрением</c:v>
                </c:pt>
                <c:pt idx="1">
                  <c:v>Повышенное давление</c:v>
                </c:pt>
                <c:pt idx="2">
                  <c:v>нарушения физического развития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b"/>
    </c:legend>
    <c:plotVisOnly val="1"/>
  </c:chart>
  <c:spPr>
    <a:solidFill>
      <a:srgbClr val="4F81BD">
        <a:lumMod val="40000"/>
        <a:lumOff val="60000"/>
      </a:srgb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и успеваемость  7 б класса с 2003 по 2009 уч.г.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92</c:v>
                </c:pt>
                <c:pt idx="5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64</c:v>
                </c:pt>
                <c:pt idx="1">
                  <c:v>60</c:v>
                </c:pt>
                <c:pt idx="2">
                  <c:v>59</c:v>
                </c:pt>
                <c:pt idx="3">
                  <c:v>46</c:v>
                </c:pt>
                <c:pt idx="4">
                  <c:v>33</c:v>
                </c:pt>
                <c:pt idx="5">
                  <c:v>25</c:v>
                </c:pt>
              </c:numCache>
            </c:numRef>
          </c:val>
        </c:ser>
        <c:marker val="1"/>
        <c:axId val="129747584"/>
        <c:axId val="129753472"/>
      </c:lineChart>
      <c:catAx>
        <c:axId val="129747584"/>
        <c:scaling>
          <c:orientation val="minMax"/>
        </c:scaling>
        <c:axPos val="b"/>
        <c:tickLblPos val="nextTo"/>
        <c:crossAx val="129753472"/>
        <c:crosses val="autoZero"/>
        <c:auto val="1"/>
        <c:lblAlgn val="ctr"/>
        <c:lblOffset val="100"/>
      </c:catAx>
      <c:valAx>
        <c:axId val="129753472"/>
        <c:scaling>
          <c:orientation val="minMax"/>
        </c:scaling>
        <c:axPos val="l"/>
        <c:majorGridlines/>
        <c:numFmt formatCode="General" sourceLinked="1"/>
        <c:tickLblPos val="nextTo"/>
        <c:crossAx val="129747584"/>
        <c:crosses val="autoZero"/>
        <c:crossBetween val="between"/>
      </c:valAx>
    </c:plotArea>
    <c:legend>
      <c:legendPos val="r"/>
    </c:legend>
    <c:plotVisOnly val="1"/>
  </c:chart>
  <c:spPr>
    <a:solidFill>
      <a:srgbClr val="4F81BD">
        <a:lumMod val="40000"/>
        <a:lumOff val="60000"/>
      </a:srgb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powerlifting.rossii.ru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monstrik</dc:creator>
  <cp:keywords/>
  <dc:description/>
  <cp:lastModifiedBy>Dimchik</cp:lastModifiedBy>
  <cp:revision>50</cp:revision>
  <cp:lastPrinted>2010-04-28T23:48:00Z</cp:lastPrinted>
  <dcterms:created xsi:type="dcterms:W3CDTF">2010-04-27T12:09:00Z</dcterms:created>
  <dcterms:modified xsi:type="dcterms:W3CDTF">2010-04-28T23:48:00Z</dcterms:modified>
</cp:coreProperties>
</file>