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1" w:rsidRPr="00570EF1" w:rsidRDefault="00570EF1" w:rsidP="00570EF1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570EF1">
        <w:rPr>
          <w:rFonts w:ascii="Times New Roman" w:eastAsia="Calibri" w:hAnsi="Times New Roman" w:cs="Times New Roman"/>
          <w:sz w:val="28"/>
          <w:szCs w:val="28"/>
        </w:rPr>
        <w:t xml:space="preserve">Доклад для выступления на заседании ШМО учителей трудового обучения  </w:t>
      </w:r>
      <w:r w:rsidRPr="00570EF1">
        <w:rPr>
          <w:rFonts w:ascii="Times New Roman" w:eastAsia="Calibri" w:hAnsi="Times New Roman" w:cs="Times New Roman"/>
          <w:b/>
          <w:sz w:val="28"/>
          <w:szCs w:val="28"/>
        </w:rPr>
        <w:t xml:space="preserve">«Психоэмоциональный настрой детей класса со сложной структурой </w:t>
      </w:r>
      <w:bookmarkStart w:id="0" w:name="_GoBack"/>
      <w:r w:rsidRPr="00570EF1">
        <w:rPr>
          <w:rFonts w:ascii="Times New Roman" w:eastAsia="Calibri" w:hAnsi="Times New Roman" w:cs="Times New Roman"/>
          <w:b/>
          <w:sz w:val="28"/>
          <w:szCs w:val="28"/>
        </w:rPr>
        <w:t xml:space="preserve">дефекта как важная составляющая </w:t>
      </w:r>
      <w:proofErr w:type="spellStart"/>
      <w:r w:rsidRPr="00570EF1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570EF1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технологий»</w:t>
      </w:r>
    </w:p>
    <w:bookmarkEnd w:id="0"/>
    <w:p w:rsidR="00C14C68" w:rsidRPr="005A59DF" w:rsidRDefault="00570EF1" w:rsidP="00570EF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A59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59DF" w:rsidRPr="005A59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(Из опыта работы учителя ОУ </w:t>
      </w:r>
      <w:proofErr w:type="gramStart"/>
      <w:r w:rsidR="005A59DF" w:rsidRPr="005A59DF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  <w:proofErr w:type="spellStart"/>
      <w:r w:rsidR="005A59DF" w:rsidRPr="005A59DF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5A59DF" w:rsidRPr="005A59DF">
        <w:rPr>
          <w:rFonts w:ascii="Times New Roman" w:hAnsi="Times New Roman" w:cs="Times New Roman"/>
          <w:i/>
          <w:sz w:val="28"/>
          <w:szCs w:val="28"/>
          <w:lang w:eastAsia="ru-RU"/>
        </w:rPr>
        <w:t>.В.Дармодехиной</w:t>
      </w:r>
      <w:proofErr w:type="spellEnd"/>
      <w:r w:rsidR="005A59DF" w:rsidRPr="005A59D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14C68" w:rsidRDefault="00456D16" w:rsidP="00C14C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4C6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Наши дети такие же как и мы, взрослые. Поэтому</w:t>
      </w:r>
      <w:r w:rsidR="00C14C68">
        <w:rPr>
          <w:rFonts w:ascii="Times New Roman" w:hAnsi="Times New Roman" w:cs="Times New Roman"/>
          <w:sz w:val="28"/>
          <w:szCs w:val="28"/>
          <w:lang w:eastAsia="ru-RU"/>
        </w:rPr>
        <w:t xml:space="preserve"> надо не забывать, что учащийся </w:t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приходит на урок со своими проблемами, занятый своими мыслями. Поэтому некоторым из них нужны время и соответствующие условия, чтобы настроиться на учебную де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ятельность и духовный контакт.</w:t>
      </w:r>
    </w:p>
    <w:p w:rsidR="00456D16" w:rsidRPr="00C14C68" w:rsidRDefault="00456D16" w:rsidP="00C14C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урок начинать с </w:t>
      </w:r>
      <w:r w:rsidR="00C25343"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психологического комфортного </w:t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настроя на урок.</w:t>
      </w:r>
    </w:p>
    <w:p w:rsidR="00456D16" w:rsidRPr="00C14C68" w:rsidRDefault="00456D16" w:rsidP="00B2770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4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чем может проявляться </w:t>
      </w:r>
      <w:r w:rsidR="00C25343" w:rsidRPr="00C14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психологический </w:t>
      </w:r>
      <w:r w:rsidRPr="00C14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настрой на урок:</w:t>
      </w:r>
    </w:p>
    <w:p w:rsidR="00456D16" w:rsidRPr="00C14C68" w:rsidRDefault="00456D16" w:rsidP="00B277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4C68">
        <w:rPr>
          <w:rFonts w:ascii="Times New Roman" w:hAnsi="Times New Roman" w:cs="Times New Roman"/>
          <w:sz w:val="28"/>
          <w:szCs w:val="28"/>
          <w:lang w:eastAsia="ru-RU"/>
        </w:rPr>
        <w:t>1. Посылка ребенком самых добрых пожеланий самому себе, чтоб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ы он смог состояться на уроке.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2. Посылка пожеланий самому уроку, чтобы он смог оправдать надежды, к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оторые дети возлагают на него.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3. Индивидуальное, выборочное обращение учителя к кому-нибудь, кто особо нуждается в этом, от которого учитель ждет большего старания,</w:t>
      </w:r>
      <w:r w:rsidR="00C25343"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творчества, большей активности (с учетом индивидуального подхода).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4. Ожидание учителем радости, которую доставят ему ученики своей сосредоточенностью, с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ообразительность, творчеством.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5. Добрая улыбка учителя иногда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 может стать настроем на урок.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4C68">
        <w:rPr>
          <w:rFonts w:ascii="Times New Roman" w:hAnsi="Times New Roman" w:cs="Times New Roman"/>
          <w:sz w:val="28"/>
          <w:szCs w:val="28"/>
          <w:lang w:eastAsia="ru-RU"/>
        </w:rPr>
        <w:t>6. Тишина, возникающая в начале урока, когда учитель и дети стоят друг перед другом, настраиваясь на урок, когда создается невидимая нить понимания, единая устремленность к познанию и сотрудничеству.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Только Добро, Радость делают человека большим, каким бы ни был он маленьким.   Современный урок должен быть умным, интересным, увлекательным и радостным.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"Чтобы растрогать, надо самому быть тронутым. Чтобы радовать, просвещать душевный мир, надо нести просветленность в своем сердце, а сердце нести высоко ", - писал А. П. Довженко.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Каждый урок должен сеять в детских душах Добро и Красоту, формировать человечное в человеке.    Каждый урок педагог должен обдумать до мелочей. Даже те первые слова учителя, которыми начнется путешествие в страну новых находок и открытий, могут сразу создать в классе атмосферу доброжелательности и взаимопонимания</w:t>
      </w:r>
      <w:r w:rsidR="00C14C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Как известно, эмоции и умственная деятельность человека взаимосвязаны. А значит, самое главное - учитель должен учитывать внутреннее состояние ребенка. Поэтому важным является проведение во время урока эмоциональных минуток, создающие особый эмоциональный фон занятия, его интригующее начало. Без эмоционально-стимулирующего воздействия слова нельзя создать на уроке благоприятный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психологический климат, вызвать интеллектуальные чувства удивления, восхищен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ия, сомнения, ожидание нового.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>Создать позитивный настрой у учащихся на уроке помогает использов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ание ряда специальных приемов.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>"Эмоциональное стимулирования" - констатация любого, даже незначительного, успеха, внушение ребенку веры в себя, открытость учи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теля для доверия и сочувствия.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>"Авансирование" - репетиция предстоящего действия, что создает психо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логическую установку на успех.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>"Даю шанс". Шанс, о котором идет речь, - это заранее подготовленная педагогом ситуация, в которой ученик получает возможность неожиданно для с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ебя раскрыть свои возможности.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>Наконец, о том, как реагирует детский коллектив на успехи и неудачи своих членов, особенно заметно проявляется его нравственная сущность. На практике этот прием реализуется благодаря помощи отдельных учащихся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, "ведут" за собой неуспешных.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"Эмоциональный всплеск". </w:t>
      </w:r>
      <w:proofErr w:type="gramStart"/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>Эффективный</w:t>
      </w:r>
      <w:proofErr w:type="gramEnd"/>
      <w:r w:rsidR="00B27705"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детей, которые эмоционально реагируют на похвалу и критику. Задача учителя - в каждом ученике пре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t>вратить его в цепную реакцию.</w:t>
      </w:r>
      <w:r w:rsidR="003759D2" w:rsidRPr="00C14C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В процессе работы над данной темой мною были изучены следующие методические материалы:</w:t>
      </w:r>
    </w:p>
    <w:p w:rsidR="003759D2" w:rsidRPr="00C14C68" w:rsidRDefault="003759D2" w:rsidP="00B277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4C68">
        <w:rPr>
          <w:rFonts w:ascii="Times New Roman" w:hAnsi="Times New Roman" w:cs="Times New Roman"/>
          <w:sz w:val="28"/>
          <w:szCs w:val="28"/>
          <w:lang w:eastAsia="ru-RU"/>
        </w:rPr>
        <w:t>1.Р.Н.Немов Психология».</w:t>
      </w:r>
    </w:p>
    <w:p w:rsidR="003759D2" w:rsidRPr="00C14C68" w:rsidRDefault="003759D2" w:rsidP="00B277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4C68">
        <w:rPr>
          <w:rFonts w:ascii="Times New Roman" w:hAnsi="Times New Roman" w:cs="Times New Roman"/>
          <w:sz w:val="28"/>
          <w:szCs w:val="28"/>
          <w:lang w:eastAsia="ru-RU"/>
        </w:rPr>
        <w:t>2. Н.Козлов Как относиться к себе и людям».</w:t>
      </w:r>
    </w:p>
    <w:p w:rsidR="003759D2" w:rsidRPr="00C14C68" w:rsidRDefault="003759D2" w:rsidP="00B277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4C6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14C68">
        <w:rPr>
          <w:rFonts w:ascii="Times New Roman" w:hAnsi="Times New Roman" w:cs="Times New Roman"/>
          <w:sz w:val="28"/>
          <w:szCs w:val="28"/>
          <w:lang w:eastAsia="ru-RU"/>
        </w:rPr>
        <w:t>О.Хухлаева</w:t>
      </w:r>
      <w:proofErr w:type="spellEnd"/>
      <w:r w:rsidRPr="00C14C68">
        <w:rPr>
          <w:rFonts w:ascii="Times New Roman" w:hAnsi="Times New Roman" w:cs="Times New Roman"/>
          <w:sz w:val="28"/>
          <w:szCs w:val="28"/>
          <w:lang w:eastAsia="ru-RU"/>
        </w:rPr>
        <w:t>, Т. Кирилина, О. Федорова «Счастливый подросток».</w:t>
      </w:r>
    </w:p>
    <w:p w:rsidR="003759D2" w:rsidRPr="00C14C68" w:rsidRDefault="003759D2" w:rsidP="00B2770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759D2" w:rsidRPr="00C14C68" w:rsidSect="00B27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506"/>
    <w:multiLevelType w:val="hybridMultilevel"/>
    <w:tmpl w:val="3240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D16"/>
    <w:rsid w:val="000A295F"/>
    <w:rsid w:val="003759D2"/>
    <w:rsid w:val="00456D16"/>
    <w:rsid w:val="00570EF1"/>
    <w:rsid w:val="005A59DF"/>
    <w:rsid w:val="00613E1C"/>
    <w:rsid w:val="006857AE"/>
    <w:rsid w:val="00AC1694"/>
    <w:rsid w:val="00B27705"/>
    <w:rsid w:val="00B27A46"/>
    <w:rsid w:val="00BF0F27"/>
    <w:rsid w:val="00C14C68"/>
    <w:rsid w:val="00C25343"/>
    <w:rsid w:val="00D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F"/>
  </w:style>
  <w:style w:type="paragraph" w:styleId="1">
    <w:name w:val="heading 1"/>
    <w:basedOn w:val="a"/>
    <w:link w:val="10"/>
    <w:uiPriority w:val="9"/>
    <w:qFormat/>
    <w:rsid w:val="00456D16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C8141A"/>
      <w:kern w:val="36"/>
      <w:sz w:val="37"/>
      <w:szCs w:val="37"/>
      <w:lang w:eastAsia="ru-RU"/>
    </w:rPr>
  </w:style>
  <w:style w:type="paragraph" w:styleId="2">
    <w:name w:val="heading 2"/>
    <w:basedOn w:val="a"/>
    <w:link w:val="20"/>
    <w:uiPriority w:val="9"/>
    <w:qFormat/>
    <w:rsid w:val="00456D1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C8141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D16"/>
    <w:rPr>
      <w:rFonts w:ascii="Tahoma" w:eastAsia="Times New Roman" w:hAnsi="Tahoma" w:cs="Tahoma"/>
      <w:b/>
      <w:bCs/>
      <w:color w:val="C8141A"/>
      <w:kern w:val="36"/>
      <w:sz w:val="37"/>
      <w:szCs w:val="3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D16"/>
    <w:rPr>
      <w:rFonts w:ascii="Times New Roman" w:eastAsia="Times New Roman" w:hAnsi="Times New Roman" w:cs="Times New Roman"/>
      <w:b/>
      <w:bCs/>
      <w:color w:val="C8141A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56D16"/>
    <w:rPr>
      <w:color w:val="339933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Светлана Дармодехина</cp:lastModifiedBy>
  <cp:revision>12</cp:revision>
  <cp:lastPrinted>2012-11-19T07:01:00Z</cp:lastPrinted>
  <dcterms:created xsi:type="dcterms:W3CDTF">2012-11-19T07:00:00Z</dcterms:created>
  <dcterms:modified xsi:type="dcterms:W3CDTF">2015-02-10T14:40:00Z</dcterms:modified>
</cp:coreProperties>
</file>