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3B" w:rsidRPr="00AA5564" w:rsidRDefault="00A92331" w:rsidP="00AA55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564">
        <w:rPr>
          <w:rFonts w:ascii="Times New Roman" w:hAnsi="Times New Roman" w:cs="Times New Roman"/>
          <w:b/>
        </w:rPr>
        <w:t>Жизнь и творчество И.А. Гончарова</w:t>
      </w:r>
    </w:p>
    <w:p w:rsidR="00A92331" w:rsidRPr="00AA5564" w:rsidRDefault="00A92331" w:rsidP="00AA55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564">
        <w:rPr>
          <w:rFonts w:ascii="Times New Roman" w:hAnsi="Times New Roman" w:cs="Times New Roman"/>
          <w:b/>
        </w:rPr>
        <w:t>Тест</w:t>
      </w:r>
    </w:p>
    <w:p w:rsidR="00502ACF" w:rsidRPr="00A92331" w:rsidRDefault="00502ACF" w:rsidP="00502ACF">
      <w:pPr>
        <w:spacing w:after="0" w:line="240" w:lineRule="auto"/>
        <w:rPr>
          <w:rFonts w:ascii="Times New Roman" w:hAnsi="Times New Roman" w:cs="Times New Roman"/>
        </w:rPr>
      </w:pPr>
    </w:p>
    <w:p w:rsidR="00A92331" w:rsidRP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 w:rsidRPr="00A92331">
        <w:rPr>
          <w:rFonts w:ascii="Times New Roman" w:hAnsi="Times New Roman" w:cs="Times New Roman"/>
        </w:rPr>
        <w:t>1. Кто занимался воспитанием маленького Гончарова?</w:t>
      </w:r>
    </w:p>
    <w:p w:rsidR="00A92331" w:rsidRP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 w:rsidRPr="00A92331">
        <w:rPr>
          <w:rFonts w:ascii="Times New Roman" w:hAnsi="Times New Roman" w:cs="Times New Roman"/>
        </w:rPr>
        <w:t>А. Никто</w:t>
      </w:r>
    </w:p>
    <w:p w:rsid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Мать</w:t>
      </w:r>
    </w:p>
    <w:p w:rsid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Крёстный отец</w:t>
      </w:r>
    </w:p>
    <w:p w:rsid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Бабушка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</w:p>
    <w:p w:rsid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Детским увлечением Гончарова было:</w:t>
      </w:r>
    </w:p>
    <w:p w:rsid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Чтение</w:t>
      </w:r>
    </w:p>
    <w:p w:rsid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Музицирование</w:t>
      </w:r>
    </w:p>
    <w:p w:rsid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Вышивание</w:t>
      </w:r>
    </w:p>
    <w:p w:rsid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Не было увлечений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</w:p>
    <w:p w:rsid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Какой факультет Московского университета окончил Гончаров?</w:t>
      </w:r>
    </w:p>
    <w:p w:rsid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Математический</w:t>
      </w:r>
    </w:p>
    <w:p w:rsid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Философский</w:t>
      </w:r>
    </w:p>
    <w:p w:rsid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Филологический</w:t>
      </w:r>
    </w:p>
    <w:p w:rsid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Юридический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</w:p>
    <w:p w:rsid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Начало литературной деятельности Гончарова было связано с</w:t>
      </w:r>
    </w:p>
    <w:p w:rsidR="00A92331" w:rsidRDefault="00A92331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Написанием стихотворений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Написанием критических статей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Рецензированием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Переводами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 каком журнале НЕ публиковались произведения Гончарова?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«Современник»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Б.«Московитянин»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«Вестник Европы»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«Отечественные записки»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качестве кого совершил Гончаров кругосветное плавание?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Матроса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Врача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Журналиста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Секретаря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Какое произведение НЕ принадлежит перу Гончарова?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«Фрегат Паллада»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«Обрыв»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«Овод»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«Обыкновенная история»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 какому роду литературы относится роман Гончарова «Обломов»?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Эпос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Драма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Лирика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Здесь нет ответа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Сколько времени длятся события, описанные в 1 части романа «Обломов»?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1 день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1 месяц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5 дней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Полгода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Какое место в романе занимает экспозиция?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Нет экспозиции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1-6 главы</w:t>
      </w:r>
    </w:p>
    <w:p w:rsidR="00502ACF" w:rsidRDefault="00502ACF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="00B92B92">
        <w:rPr>
          <w:rFonts w:ascii="Times New Roman" w:hAnsi="Times New Roman" w:cs="Times New Roman"/>
        </w:rPr>
        <w:t>1-2 главы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Вся первая часть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</w:p>
    <w:p w:rsidR="00B92B92" w:rsidRDefault="007343C4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Оп</w:t>
      </w:r>
      <w:bookmarkStart w:id="0" w:name="_GoBack"/>
      <w:bookmarkEnd w:id="0"/>
      <w:r w:rsidR="00B92B92">
        <w:rPr>
          <w:rFonts w:ascii="Times New Roman" w:hAnsi="Times New Roman" w:cs="Times New Roman"/>
        </w:rPr>
        <w:t>ределите сюжетную основу романа: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История взаимоотношений Обломова с крепостными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Отношения Обломова и Штольца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История любви Обломова и Ольги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История любви Обломова и Пшеницыной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 каком эпизоде возникает завязка главной сюжетной линии романа?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Признание Обломова в любви к Ольге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Встреча Обломова и Штольца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Встреча Обломова и Ольги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Переезд Обломова на Выборгскую сторону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Что мешает Обломову быть деятельным человеком?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Бедность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Болезнь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Отсутствие цели  жизни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Воспитание и закономерности современной жизни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К какому сосоловию принадлежал Штольц?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Мещане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Разночинцы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Дворяне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Купцы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Глава «Сон Обломова» включена в роман для того чтобы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Расширить представление о барской жизни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Объяснить происхождение героя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Объяснить причины апатии и бездеятельности героя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Выразить представление автора об идеальной семье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Возраст Обломова?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18 лет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32-33 года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25 лет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40 лет</w:t>
      </w: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</w:p>
    <w:p w:rsidR="00B92B92" w:rsidRDefault="00B92B92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Образы Обломова и Штольца вводятся в роман по принципу</w:t>
      </w:r>
      <w:r w:rsidR="006C7541">
        <w:rPr>
          <w:rFonts w:ascii="Times New Roman" w:hAnsi="Times New Roman" w:cs="Times New Roman"/>
        </w:rPr>
        <w:t>: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Сравнения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Дополнения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Антитезы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Взаимного исключения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Как звали сына Обломова?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Андрей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Иван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Павел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Илья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Назовите «двойника» Обломова в романе.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Штольц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Тарантьев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В. Захар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Алексеев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Как</w:t>
      </w:r>
      <w:r w:rsidR="00485C8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я предметно-бытовая деталь в романе является важнейшим средством характеристики главного героя?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Книги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Письменный стол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Рояль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Халат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К какому типу литературных героев можно отнести Обломова?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«Маленький человек»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Герой-любовник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«Лишний человек»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Герой-резонёр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Закончите фразу: «Нет, жизнь моя началась…»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 радости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 рождения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 угасания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 любви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Вставьте нужное слово: «Он (Штольц) не предвидел</w:t>
      </w:r>
      <w:r w:rsidR="002B6DB9">
        <w:rPr>
          <w:rFonts w:ascii="Times New Roman" w:hAnsi="Times New Roman" w:cs="Times New Roman"/>
        </w:rPr>
        <w:t>, что он вносит…» (в жизнь Обломова)</w:t>
      </w:r>
    </w:p>
    <w:p w:rsidR="00B261D6" w:rsidRDefault="00B261D6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r w:rsidR="002B6DB9">
        <w:rPr>
          <w:rFonts w:ascii="Times New Roman" w:hAnsi="Times New Roman" w:cs="Times New Roman"/>
        </w:rPr>
        <w:t>Свет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Лампу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Фейерверк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Свечу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Какое слово написал Обломов? «Он задумался и машинально стал чертить пальцем по пыли, потом посмотрел, что написано, вышло…»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Ольга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Обло</w:t>
      </w:r>
      <w:r w:rsidR="00485C8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овщина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Справедливость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Судьба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Кто это?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 лицо её принимало деятельное и заботливое выражение, даже тупость пропадала, когда она заговаривала о знакомом ей предмете».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Кто это?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 лице ни сна, ни усталости, ни скуки…сидит с книгой или пишет в домашнем пальто; на шее надета лёкгая косынка; воротнички рубашки выпущены на галстук и блестят, как снег. Выходит он в сюртуке, прекрасно сшитом, в щёгольской шляпе… Он весел, напевает…»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Кто это? 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«Душа так открыто и ясно светилась в нём»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Кто это?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«Он беспрестанно в движении»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Кто это?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«Если б обратить её в статую, </w:t>
      </w:r>
      <w:r w:rsidR="00485C85">
        <w:rPr>
          <w:rFonts w:ascii="Times New Roman" w:hAnsi="Times New Roman" w:cs="Times New Roman"/>
        </w:rPr>
        <w:t>она бы была статуей грации и гармонии».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Кто это?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«Он мягок, гибок… Он, как послушный раб, покоряется малейшему движению тела».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Кто это?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«Этот рыцарь был и со страхом, и с упрёком. Он принадлежал двум эпохам, и обе положили на него печать свою».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Кто автор этого письма и кому оно адресовано?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«Доношу твоей барской милости, что у тебя в вотчине всё благополучно, кормилец ты наш…»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«Забота о пище была первая и главная забота…» Где?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 к тесту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Г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Б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Г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А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А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Г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Г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Б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В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Б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В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А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В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Г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В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В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В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Б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Агафья Матвеевна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Обломов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Обломов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Штольц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Ольга Ильинская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Халат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Захар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Староста Обломову</w:t>
      </w:r>
    </w:p>
    <w:p w:rsidR="00485C85" w:rsidRDefault="00485C85" w:rsidP="00502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В Обломовке</w:t>
      </w: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</w:p>
    <w:p w:rsidR="002B6DB9" w:rsidRDefault="002B6DB9" w:rsidP="00502ACF">
      <w:pPr>
        <w:spacing w:after="0" w:line="240" w:lineRule="auto"/>
        <w:rPr>
          <w:rFonts w:ascii="Times New Roman" w:hAnsi="Times New Roman" w:cs="Times New Roman"/>
        </w:rPr>
      </w:pPr>
    </w:p>
    <w:p w:rsidR="002B6DB9" w:rsidRPr="00A92331" w:rsidRDefault="002B6DB9" w:rsidP="00502ACF">
      <w:pPr>
        <w:spacing w:after="0" w:line="240" w:lineRule="auto"/>
        <w:rPr>
          <w:rFonts w:ascii="Times New Roman" w:hAnsi="Times New Roman" w:cs="Times New Roman"/>
        </w:rPr>
      </w:pPr>
    </w:p>
    <w:sectPr w:rsidR="002B6DB9" w:rsidRPr="00A9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31"/>
    <w:rsid w:val="002B6DB9"/>
    <w:rsid w:val="00485C85"/>
    <w:rsid w:val="00502ACF"/>
    <w:rsid w:val="006C7541"/>
    <w:rsid w:val="007343C4"/>
    <w:rsid w:val="00A92331"/>
    <w:rsid w:val="00AA5564"/>
    <w:rsid w:val="00B261D6"/>
    <w:rsid w:val="00B92B92"/>
    <w:rsid w:val="00F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3</cp:revision>
  <dcterms:created xsi:type="dcterms:W3CDTF">2014-08-22T08:55:00Z</dcterms:created>
  <dcterms:modified xsi:type="dcterms:W3CDTF">2014-08-26T07:08:00Z</dcterms:modified>
</cp:coreProperties>
</file>