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2D1" w:rsidRPr="003C6F16" w:rsidRDefault="001662D1" w:rsidP="001662D1">
      <w:pPr>
        <w:jc w:val="center"/>
        <w:rPr>
          <w:b/>
          <w:i/>
          <w:sz w:val="28"/>
          <w:szCs w:val="28"/>
        </w:rPr>
      </w:pPr>
      <w:r w:rsidRPr="003C6F16">
        <w:rPr>
          <w:b/>
          <w:i/>
          <w:sz w:val="28"/>
          <w:szCs w:val="28"/>
        </w:rPr>
        <w:t>ПЛАН</w:t>
      </w:r>
    </w:p>
    <w:p w:rsidR="001662D1" w:rsidRPr="003C6F16" w:rsidRDefault="001662D1" w:rsidP="001662D1">
      <w:pPr>
        <w:jc w:val="center"/>
        <w:rPr>
          <w:b/>
          <w:i/>
          <w:sz w:val="28"/>
          <w:szCs w:val="28"/>
        </w:rPr>
      </w:pPr>
      <w:r w:rsidRPr="003C6F16">
        <w:rPr>
          <w:b/>
          <w:i/>
          <w:sz w:val="28"/>
          <w:szCs w:val="28"/>
        </w:rPr>
        <w:t>работы ПРМО учителей химии</w:t>
      </w:r>
    </w:p>
    <w:p w:rsidR="001662D1" w:rsidRPr="003C6F16" w:rsidRDefault="001662D1" w:rsidP="001662D1">
      <w:pPr>
        <w:jc w:val="center"/>
        <w:rPr>
          <w:b/>
          <w:i/>
          <w:sz w:val="28"/>
          <w:szCs w:val="28"/>
        </w:rPr>
      </w:pPr>
      <w:r w:rsidRPr="003C6F16">
        <w:rPr>
          <w:b/>
          <w:i/>
          <w:sz w:val="28"/>
          <w:szCs w:val="28"/>
        </w:rPr>
        <w:t>Пушкинского района  С-Петербурга.</w:t>
      </w:r>
    </w:p>
    <w:p w:rsidR="001662D1" w:rsidRDefault="008F2C30" w:rsidP="001662D1">
      <w:pPr>
        <w:jc w:val="center"/>
        <w:rPr>
          <w:b/>
          <w:i/>
          <w:sz w:val="28"/>
          <w:szCs w:val="28"/>
        </w:rPr>
      </w:pPr>
      <w:r w:rsidRPr="003C6F16">
        <w:rPr>
          <w:b/>
          <w:i/>
          <w:sz w:val="28"/>
          <w:szCs w:val="28"/>
        </w:rPr>
        <w:t>2013</w:t>
      </w:r>
      <w:r w:rsidR="001662D1" w:rsidRPr="003C6F16">
        <w:rPr>
          <w:b/>
          <w:i/>
          <w:sz w:val="28"/>
          <w:szCs w:val="28"/>
        </w:rPr>
        <w:t>/201</w:t>
      </w:r>
      <w:r w:rsidRPr="003C6F16">
        <w:rPr>
          <w:b/>
          <w:i/>
          <w:sz w:val="28"/>
          <w:szCs w:val="28"/>
        </w:rPr>
        <w:t>4</w:t>
      </w:r>
      <w:r w:rsidR="001662D1" w:rsidRPr="003C6F16">
        <w:rPr>
          <w:b/>
          <w:i/>
          <w:sz w:val="28"/>
          <w:szCs w:val="28"/>
        </w:rPr>
        <w:t xml:space="preserve"> учебный год.</w:t>
      </w:r>
    </w:p>
    <w:p w:rsidR="003C6F16" w:rsidRPr="003C6F16" w:rsidRDefault="003C6F16" w:rsidP="001662D1">
      <w:pPr>
        <w:jc w:val="center"/>
        <w:rPr>
          <w:b/>
          <w:i/>
          <w:sz w:val="28"/>
          <w:szCs w:val="28"/>
        </w:rPr>
      </w:pPr>
    </w:p>
    <w:p w:rsidR="003C6F16" w:rsidRPr="00EE6C23" w:rsidRDefault="003C6F16" w:rsidP="003C6F16">
      <w:pPr>
        <w:pStyle w:val="3"/>
        <w:spacing w:before="0" w:beforeAutospacing="0" w:after="0" w:afterAutospacing="0" w:line="360" w:lineRule="auto"/>
        <w:ind w:firstLine="90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Цель деятельности ПРМО</w:t>
      </w:r>
      <w:r w:rsidRPr="00EE6C23">
        <w:rPr>
          <w:sz w:val="24"/>
          <w:szCs w:val="24"/>
        </w:rPr>
        <w:t xml:space="preserve">: </w:t>
      </w:r>
      <w:r w:rsidRPr="00EE6C23">
        <w:rPr>
          <w:b w:val="0"/>
          <w:sz w:val="24"/>
          <w:szCs w:val="24"/>
        </w:rPr>
        <w:t>организация   и   проведение   на   высоком   профессиональном   уровне   учебно-воспитательной, методической, опытно-эксперимента</w:t>
      </w:r>
      <w:r>
        <w:rPr>
          <w:b w:val="0"/>
          <w:sz w:val="24"/>
          <w:szCs w:val="24"/>
        </w:rPr>
        <w:t>льной работы по химии.</w:t>
      </w:r>
    </w:p>
    <w:p w:rsidR="003C6F16" w:rsidRPr="00EE6C23" w:rsidRDefault="003C6F16" w:rsidP="003C6F16">
      <w:pPr>
        <w:pStyle w:val="3"/>
        <w:spacing w:before="0" w:beforeAutospacing="0" w:after="0" w:afterAutospacing="0" w:line="360" w:lineRule="auto"/>
        <w:ind w:firstLine="900"/>
        <w:jc w:val="both"/>
        <w:rPr>
          <w:sz w:val="24"/>
          <w:szCs w:val="24"/>
        </w:rPr>
      </w:pPr>
      <w:r w:rsidRPr="00EE6C23">
        <w:rPr>
          <w:sz w:val="24"/>
          <w:szCs w:val="24"/>
        </w:rPr>
        <w:t>Задачи:</w:t>
      </w:r>
    </w:p>
    <w:p w:rsidR="003C6F16" w:rsidRPr="00EE6C23" w:rsidRDefault="003C6F16" w:rsidP="003C6F16">
      <w:pPr>
        <w:numPr>
          <w:ilvl w:val="0"/>
          <w:numId w:val="1"/>
        </w:numPr>
        <w:spacing w:line="360" w:lineRule="auto"/>
        <w:jc w:val="both"/>
      </w:pPr>
      <w:r w:rsidRPr="00EE6C23">
        <w:t>совершенствование методики проведения различных видов занятий и их учебно-методического обеспечения;</w:t>
      </w:r>
    </w:p>
    <w:p w:rsidR="003C6F16" w:rsidRPr="00EE6C23" w:rsidRDefault="003C6F16" w:rsidP="003C6F16">
      <w:pPr>
        <w:numPr>
          <w:ilvl w:val="0"/>
          <w:numId w:val="1"/>
        </w:numPr>
        <w:spacing w:line="360" w:lineRule="auto"/>
        <w:jc w:val="both"/>
      </w:pPr>
      <w:r w:rsidRPr="00EE6C23">
        <w:t>повышение педагогической квалификации учителей;</w:t>
      </w:r>
    </w:p>
    <w:p w:rsidR="003C6F16" w:rsidRPr="00EE6C23" w:rsidRDefault="003C6F16" w:rsidP="003C6F16">
      <w:pPr>
        <w:numPr>
          <w:ilvl w:val="0"/>
          <w:numId w:val="1"/>
        </w:numPr>
        <w:spacing w:line="360" w:lineRule="auto"/>
        <w:jc w:val="both"/>
      </w:pPr>
      <w:r w:rsidRPr="00EE6C23">
        <w:t>внедрение инновационных педагогических технологий;</w:t>
      </w:r>
    </w:p>
    <w:p w:rsidR="003C6F16" w:rsidRPr="00EE6C23" w:rsidRDefault="003C6F16" w:rsidP="003C6F16">
      <w:pPr>
        <w:numPr>
          <w:ilvl w:val="0"/>
          <w:numId w:val="1"/>
        </w:numPr>
        <w:spacing w:line="360" w:lineRule="auto"/>
        <w:jc w:val="both"/>
      </w:pPr>
      <w:r w:rsidRPr="00EE6C23">
        <w:t>обобщение и распространение передового педагогического опыта.</w:t>
      </w:r>
    </w:p>
    <w:p w:rsidR="003C6F16" w:rsidRDefault="003C6F16" w:rsidP="003C6F16">
      <w:pPr>
        <w:spacing w:line="360" w:lineRule="auto"/>
        <w:ind w:firstLine="900"/>
        <w:jc w:val="both"/>
        <w:rPr>
          <w:b/>
        </w:rPr>
      </w:pPr>
    </w:p>
    <w:p w:rsidR="003C6F16" w:rsidRPr="00EE6C23" w:rsidRDefault="003C6F16" w:rsidP="003C6F16">
      <w:pPr>
        <w:spacing w:line="360" w:lineRule="auto"/>
        <w:ind w:firstLine="900"/>
        <w:jc w:val="both"/>
        <w:rPr>
          <w:b/>
        </w:rPr>
      </w:pPr>
      <w:r w:rsidRPr="00EE6C23">
        <w:rPr>
          <w:b/>
        </w:rPr>
        <w:t>Направления работы:</w:t>
      </w:r>
    </w:p>
    <w:p w:rsidR="003C6F16" w:rsidRPr="00EE6C23" w:rsidRDefault="003C6F16" w:rsidP="003C6F16">
      <w:pPr>
        <w:numPr>
          <w:ilvl w:val="1"/>
          <w:numId w:val="1"/>
        </w:numPr>
        <w:tabs>
          <w:tab w:val="clear" w:pos="1440"/>
        </w:tabs>
        <w:spacing w:line="360" w:lineRule="auto"/>
        <w:ind w:left="720"/>
        <w:jc w:val="both"/>
      </w:pPr>
      <w:r w:rsidRPr="00EE6C23">
        <w:t>Нормативно – правовое обеспечение учебного процесса;</w:t>
      </w:r>
    </w:p>
    <w:p w:rsidR="003C6F16" w:rsidRPr="00EE6C23" w:rsidRDefault="003C6F16" w:rsidP="003C6F16">
      <w:pPr>
        <w:numPr>
          <w:ilvl w:val="1"/>
          <w:numId w:val="1"/>
        </w:numPr>
        <w:tabs>
          <w:tab w:val="clear" w:pos="1440"/>
        </w:tabs>
        <w:spacing w:line="360" w:lineRule="auto"/>
        <w:ind w:left="720"/>
        <w:jc w:val="both"/>
      </w:pPr>
      <w:r w:rsidRPr="00EE6C23">
        <w:t>Создание условий для повышения уровня ИКТ – компетентности педагогов;</w:t>
      </w:r>
    </w:p>
    <w:p w:rsidR="003C6F16" w:rsidRPr="00EE6C23" w:rsidRDefault="003C6F16" w:rsidP="003C6F16">
      <w:pPr>
        <w:numPr>
          <w:ilvl w:val="1"/>
          <w:numId w:val="1"/>
        </w:numPr>
        <w:tabs>
          <w:tab w:val="clear" w:pos="1440"/>
        </w:tabs>
        <w:spacing w:line="360" w:lineRule="auto"/>
        <w:ind w:left="720"/>
        <w:jc w:val="both"/>
      </w:pPr>
      <w:r w:rsidRPr="00EE6C23">
        <w:t>Методическое, информационное, организационное сопровождение процесса внедрения ФГОС;</w:t>
      </w:r>
    </w:p>
    <w:p w:rsidR="003C6F16" w:rsidRPr="00EE6C23" w:rsidRDefault="003C6F16" w:rsidP="003C6F16">
      <w:pPr>
        <w:numPr>
          <w:ilvl w:val="1"/>
          <w:numId w:val="1"/>
        </w:numPr>
        <w:tabs>
          <w:tab w:val="clear" w:pos="1440"/>
        </w:tabs>
        <w:spacing w:line="360" w:lineRule="auto"/>
        <w:ind w:left="720"/>
        <w:jc w:val="both"/>
      </w:pPr>
      <w:r w:rsidRPr="00EE6C23">
        <w:t>Методическое, информационное, организационное сопровождение подготовки учащихся к ЕГЭ и ГИА;</w:t>
      </w:r>
    </w:p>
    <w:p w:rsidR="003C6F16" w:rsidRPr="00EE6C23" w:rsidRDefault="003C6F16" w:rsidP="003C6F16">
      <w:pPr>
        <w:numPr>
          <w:ilvl w:val="1"/>
          <w:numId w:val="1"/>
        </w:numPr>
        <w:tabs>
          <w:tab w:val="clear" w:pos="1440"/>
        </w:tabs>
        <w:spacing w:line="360" w:lineRule="auto"/>
        <w:ind w:left="720"/>
        <w:jc w:val="both"/>
      </w:pPr>
      <w:r w:rsidRPr="00EE6C23">
        <w:t>Методическое сопровождение развития одаренности детей через участие в олимпиадах, конференциях, конкурсах и т.п.</w:t>
      </w:r>
    </w:p>
    <w:p w:rsidR="003C6F16" w:rsidRDefault="003C6F16" w:rsidP="003C6F16">
      <w:pPr>
        <w:pStyle w:val="3"/>
        <w:spacing w:before="0" w:beforeAutospacing="0" w:after="0" w:afterAutospacing="0" w:line="360" w:lineRule="auto"/>
        <w:ind w:firstLine="900"/>
        <w:jc w:val="both"/>
        <w:rPr>
          <w:sz w:val="24"/>
          <w:szCs w:val="24"/>
        </w:rPr>
      </w:pPr>
    </w:p>
    <w:p w:rsidR="003C6F16" w:rsidRPr="00EE6C23" w:rsidRDefault="003C6F16" w:rsidP="003C6F16">
      <w:pPr>
        <w:pStyle w:val="3"/>
        <w:spacing w:before="0" w:beforeAutospacing="0" w:after="0" w:afterAutospacing="0" w:line="360" w:lineRule="auto"/>
        <w:ind w:firstLine="900"/>
        <w:jc w:val="both"/>
        <w:rPr>
          <w:sz w:val="24"/>
          <w:szCs w:val="24"/>
        </w:rPr>
      </w:pPr>
      <w:r w:rsidRPr="00EE6C23">
        <w:rPr>
          <w:sz w:val="24"/>
          <w:szCs w:val="24"/>
        </w:rPr>
        <w:t>Основные формы работы:</w:t>
      </w:r>
    </w:p>
    <w:p w:rsidR="003C6F16" w:rsidRPr="00EE6C23" w:rsidRDefault="003C6F16" w:rsidP="003C6F16">
      <w:pPr>
        <w:numPr>
          <w:ilvl w:val="0"/>
          <w:numId w:val="2"/>
        </w:numPr>
        <w:spacing w:line="360" w:lineRule="auto"/>
        <w:jc w:val="both"/>
      </w:pPr>
      <w:r w:rsidRPr="00EE6C23">
        <w:t xml:space="preserve"> заседания   методических   объединений по заданной тематике (1 раз в </w:t>
      </w:r>
      <w:r>
        <w:t>месяц)</w:t>
      </w:r>
      <w:r w:rsidRPr="00EE6C23">
        <w:t>;</w:t>
      </w:r>
    </w:p>
    <w:p w:rsidR="003C6F16" w:rsidRPr="00EE6C23" w:rsidRDefault="003C6F16" w:rsidP="003C6F16">
      <w:pPr>
        <w:numPr>
          <w:ilvl w:val="0"/>
          <w:numId w:val="2"/>
        </w:numPr>
        <w:spacing w:line="360" w:lineRule="auto"/>
        <w:jc w:val="both"/>
      </w:pPr>
      <w:r w:rsidRPr="00EE6C23">
        <w:t>участие в работе круглых  столов,   конференций,   семинарах   по   учебно-методическим   вопросам, творческие отчеты учителей и т.п.;</w:t>
      </w:r>
    </w:p>
    <w:p w:rsidR="003C6F16" w:rsidRPr="00EE6C23" w:rsidRDefault="003C6F16" w:rsidP="003C6F16">
      <w:pPr>
        <w:numPr>
          <w:ilvl w:val="0"/>
          <w:numId w:val="2"/>
        </w:numPr>
        <w:spacing w:line="360" w:lineRule="auto"/>
        <w:jc w:val="both"/>
      </w:pPr>
      <w:r w:rsidRPr="00EE6C23">
        <w:t xml:space="preserve">открытые уроки и внеклассные мероприятия; </w:t>
      </w:r>
    </w:p>
    <w:p w:rsidR="003C6F16" w:rsidRPr="00EE6C23" w:rsidRDefault="003C6F16" w:rsidP="003C6F16">
      <w:pPr>
        <w:numPr>
          <w:ilvl w:val="0"/>
          <w:numId w:val="2"/>
        </w:numPr>
        <w:spacing w:line="360" w:lineRule="auto"/>
        <w:jc w:val="both"/>
      </w:pPr>
      <w:r w:rsidRPr="00EE6C23">
        <w:t xml:space="preserve">деятельность проблемных групп; </w:t>
      </w:r>
    </w:p>
    <w:p w:rsidR="003C6F16" w:rsidRPr="00EE6C23" w:rsidRDefault="003C6F16" w:rsidP="003C6F16">
      <w:pPr>
        <w:numPr>
          <w:ilvl w:val="0"/>
          <w:numId w:val="2"/>
        </w:numPr>
        <w:spacing w:line="360" w:lineRule="auto"/>
        <w:jc w:val="both"/>
      </w:pPr>
      <w:r w:rsidRPr="00EE6C23">
        <w:t xml:space="preserve">изучение, обобщение и </w:t>
      </w:r>
      <w:r>
        <w:t>распространение</w:t>
      </w:r>
      <w:r w:rsidRPr="00EE6C23">
        <w:t xml:space="preserve"> передового педагогического опыта;</w:t>
      </w:r>
    </w:p>
    <w:p w:rsidR="003C6F16" w:rsidRPr="00EE6C23" w:rsidRDefault="003C6F16" w:rsidP="003C6F16">
      <w:pPr>
        <w:numPr>
          <w:ilvl w:val="0"/>
          <w:numId w:val="2"/>
        </w:numPr>
        <w:spacing w:line="360" w:lineRule="auto"/>
        <w:jc w:val="both"/>
      </w:pPr>
      <w:r w:rsidRPr="00EE6C23">
        <w:t>участие в конкурсах профессионального мастерства;</w:t>
      </w:r>
    </w:p>
    <w:p w:rsidR="003C6F16" w:rsidRPr="00EE6C23" w:rsidRDefault="003C6F16" w:rsidP="003C6F16">
      <w:pPr>
        <w:numPr>
          <w:ilvl w:val="0"/>
          <w:numId w:val="2"/>
        </w:numPr>
        <w:spacing w:line="360" w:lineRule="auto"/>
        <w:jc w:val="both"/>
      </w:pPr>
      <w:r w:rsidRPr="00EE6C23">
        <w:t>консультации.</w:t>
      </w:r>
    </w:p>
    <w:p w:rsidR="003C6F16" w:rsidRDefault="003C6F16" w:rsidP="003C6F16">
      <w:pPr>
        <w:pStyle w:val="3"/>
        <w:spacing w:before="0" w:beforeAutospacing="0" w:after="0" w:afterAutospacing="0" w:line="360" w:lineRule="auto"/>
        <w:ind w:firstLine="900"/>
        <w:jc w:val="both"/>
        <w:rPr>
          <w:sz w:val="24"/>
          <w:szCs w:val="24"/>
        </w:rPr>
      </w:pPr>
    </w:p>
    <w:p w:rsidR="003C6F16" w:rsidRDefault="003C6F16" w:rsidP="003C6F16">
      <w:pPr>
        <w:pStyle w:val="3"/>
        <w:spacing w:before="0" w:beforeAutospacing="0" w:after="0" w:afterAutospacing="0" w:line="360" w:lineRule="auto"/>
        <w:ind w:firstLine="900"/>
        <w:jc w:val="both"/>
        <w:rPr>
          <w:sz w:val="24"/>
          <w:szCs w:val="24"/>
        </w:rPr>
      </w:pPr>
    </w:p>
    <w:p w:rsidR="003C6F16" w:rsidRPr="00EE6C23" w:rsidRDefault="003C6F16" w:rsidP="003C6F16">
      <w:pPr>
        <w:pStyle w:val="3"/>
        <w:spacing w:before="0" w:beforeAutospacing="0" w:after="0" w:afterAutospacing="0" w:line="360" w:lineRule="auto"/>
        <w:ind w:firstLine="900"/>
        <w:jc w:val="both"/>
        <w:rPr>
          <w:sz w:val="24"/>
          <w:szCs w:val="24"/>
        </w:rPr>
      </w:pPr>
      <w:r w:rsidRPr="00EE6C23">
        <w:rPr>
          <w:sz w:val="24"/>
          <w:szCs w:val="24"/>
        </w:rPr>
        <w:lastRenderedPageBreak/>
        <w:t>Документация:</w:t>
      </w:r>
    </w:p>
    <w:p w:rsidR="003C6F16" w:rsidRPr="00EE6C23" w:rsidRDefault="003C6F16" w:rsidP="003C6F16">
      <w:pPr>
        <w:pStyle w:val="a4"/>
        <w:spacing w:before="0" w:beforeAutospacing="0" w:after="0" w:afterAutospacing="0" w:line="360" w:lineRule="auto"/>
        <w:jc w:val="both"/>
      </w:pPr>
      <w:r w:rsidRPr="00EE6C23">
        <w:t> 1.   Годовой план работы городского методического объединения (с анализом работы за прошедший учебный год).</w:t>
      </w:r>
    </w:p>
    <w:p w:rsidR="003C6F16" w:rsidRPr="00EE6C23" w:rsidRDefault="003C6F16" w:rsidP="003C6F16">
      <w:pPr>
        <w:pStyle w:val="a4"/>
        <w:spacing w:before="0" w:beforeAutospacing="0" w:after="0" w:afterAutospacing="0" w:line="360" w:lineRule="auto"/>
        <w:jc w:val="both"/>
      </w:pPr>
      <w:r w:rsidRPr="00EE6C23">
        <w:t>2.   Протоколы заседаний.</w:t>
      </w:r>
    </w:p>
    <w:p w:rsidR="003C6F16" w:rsidRPr="00EE6C23" w:rsidRDefault="003C6F16" w:rsidP="003C6F16">
      <w:pPr>
        <w:pStyle w:val="a4"/>
        <w:spacing w:before="0" w:beforeAutospacing="0" w:after="0" w:afterAutospacing="0" w:line="360" w:lineRule="auto"/>
        <w:jc w:val="both"/>
      </w:pPr>
      <w:r w:rsidRPr="00EE6C23">
        <w:t>3.   Банк     данных     об     учителях    городского     методического     объединения.</w:t>
      </w:r>
    </w:p>
    <w:p w:rsidR="003C6F16" w:rsidRPr="00EE6C23" w:rsidRDefault="003C6F16" w:rsidP="003C6F16">
      <w:pPr>
        <w:pStyle w:val="a4"/>
        <w:spacing w:before="0" w:beforeAutospacing="0" w:after="0" w:afterAutospacing="0" w:line="360" w:lineRule="auto"/>
        <w:jc w:val="both"/>
      </w:pPr>
      <w:r w:rsidRPr="00EE6C23">
        <w:t>4.   Картотека нормативных документов.</w:t>
      </w:r>
    </w:p>
    <w:p w:rsidR="003C6F16" w:rsidRPr="00EE6C23" w:rsidRDefault="003C6F16" w:rsidP="003C6F16">
      <w:pPr>
        <w:pStyle w:val="a4"/>
        <w:spacing w:before="0" w:beforeAutospacing="0" w:after="0" w:afterAutospacing="0" w:line="360" w:lineRule="auto"/>
        <w:jc w:val="both"/>
      </w:pPr>
      <w:r w:rsidRPr="00EE6C23">
        <w:t>5.   Дайджесты методических журналов и газет.</w:t>
      </w:r>
    </w:p>
    <w:p w:rsidR="003C6F16" w:rsidRPr="00EE6C23" w:rsidRDefault="003C6F16" w:rsidP="003C6F16">
      <w:pPr>
        <w:pStyle w:val="a4"/>
        <w:spacing w:before="0" w:beforeAutospacing="0" w:after="0" w:afterAutospacing="0" w:line="360" w:lineRule="auto"/>
        <w:jc w:val="both"/>
      </w:pPr>
      <w:r w:rsidRPr="00EE6C23">
        <w:t>6.   Анкеты, диагностические материалы.</w:t>
      </w:r>
    </w:p>
    <w:p w:rsidR="003C6F16" w:rsidRPr="00EE6C23" w:rsidRDefault="003C6F16" w:rsidP="003C6F16">
      <w:pPr>
        <w:pStyle w:val="a4"/>
        <w:spacing w:before="0" w:beforeAutospacing="0" w:after="0" w:afterAutospacing="0" w:line="360" w:lineRule="auto"/>
        <w:jc w:val="both"/>
      </w:pPr>
    </w:p>
    <w:p w:rsidR="003C6F16" w:rsidRPr="00EE6C23" w:rsidRDefault="003C6F16" w:rsidP="003C6F16">
      <w:pPr>
        <w:pStyle w:val="a4"/>
        <w:spacing w:before="0" w:beforeAutospacing="0" w:after="0" w:afterAutospacing="0" w:line="360" w:lineRule="auto"/>
        <w:jc w:val="center"/>
        <w:rPr>
          <w:b/>
        </w:rPr>
      </w:pPr>
      <w:r w:rsidRPr="00EE6C23">
        <w:rPr>
          <w:b/>
        </w:rPr>
        <w:t xml:space="preserve">План работы </w:t>
      </w:r>
      <w:r>
        <w:rPr>
          <w:b/>
        </w:rPr>
        <w:t>районного</w:t>
      </w:r>
      <w:r w:rsidRPr="00EE6C23">
        <w:rPr>
          <w:b/>
        </w:rPr>
        <w:t xml:space="preserve"> методического объединения</w:t>
      </w:r>
    </w:p>
    <w:p w:rsidR="003C6F16" w:rsidRPr="00EE6C23" w:rsidRDefault="003C6F16" w:rsidP="003C6F16">
      <w:pPr>
        <w:pStyle w:val="a4"/>
        <w:spacing w:before="0" w:beforeAutospacing="0" w:after="0" w:afterAutospacing="0" w:line="360" w:lineRule="auto"/>
        <w:jc w:val="center"/>
        <w:rPr>
          <w:b/>
        </w:rPr>
      </w:pPr>
      <w:r w:rsidRPr="00EE6C23">
        <w:rPr>
          <w:b/>
        </w:rPr>
        <w:t>учителей химии</w:t>
      </w:r>
      <w:r>
        <w:rPr>
          <w:b/>
        </w:rPr>
        <w:t xml:space="preserve"> </w:t>
      </w:r>
      <w:r w:rsidRPr="00EE6C23">
        <w:rPr>
          <w:b/>
        </w:rPr>
        <w:t>на 201</w:t>
      </w:r>
      <w:r>
        <w:rPr>
          <w:b/>
        </w:rPr>
        <w:t>3</w:t>
      </w:r>
      <w:r w:rsidRPr="00EE6C23">
        <w:rPr>
          <w:b/>
        </w:rPr>
        <w:t xml:space="preserve"> – 201</w:t>
      </w:r>
      <w:r>
        <w:rPr>
          <w:b/>
        </w:rPr>
        <w:t>4</w:t>
      </w:r>
      <w:r w:rsidRPr="00EE6C23">
        <w:rPr>
          <w:b/>
        </w:rPr>
        <w:t xml:space="preserve"> учебный год</w:t>
      </w:r>
    </w:p>
    <w:tbl>
      <w:tblPr>
        <w:tblStyle w:val="a3"/>
        <w:tblW w:w="9972" w:type="dxa"/>
        <w:tblInd w:w="-252" w:type="dxa"/>
        <w:tblLook w:val="01E0"/>
      </w:tblPr>
      <w:tblGrid>
        <w:gridCol w:w="648"/>
        <w:gridCol w:w="72"/>
        <w:gridCol w:w="5040"/>
        <w:gridCol w:w="72"/>
        <w:gridCol w:w="1842"/>
        <w:gridCol w:w="48"/>
        <w:gridCol w:w="2250"/>
      </w:tblGrid>
      <w:tr w:rsidR="003C6F16" w:rsidRPr="00EE6C23" w:rsidTr="00C959F3">
        <w:tc>
          <w:tcPr>
            <w:tcW w:w="648" w:type="dxa"/>
          </w:tcPr>
          <w:p w:rsidR="003C6F16" w:rsidRPr="00EE6C23" w:rsidRDefault="003C6F16" w:rsidP="00C959F3">
            <w:pPr>
              <w:pStyle w:val="a4"/>
              <w:spacing w:before="0" w:beforeAutospacing="0" w:after="0" w:afterAutospacing="0"/>
              <w:jc w:val="center"/>
            </w:pPr>
            <w:r w:rsidRPr="00EE6C23">
              <w:t>№</w:t>
            </w:r>
          </w:p>
        </w:tc>
        <w:tc>
          <w:tcPr>
            <w:tcW w:w="5112" w:type="dxa"/>
            <w:gridSpan w:val="2"/>
          </w:tcPr>
          <w:p w:rsidR="003C6F16" w:rsidRPr="00EE6C23" w:rsidRDefault="003C6F16" w:rsidP="00C959F3">
            <w:pPr>
              <w:pStyle w:val="a4"/>
              <w:spacing w:before="0" w:beforeAutospacing="0" w:after="0" w:afterAutospacing="0"/>
              <w:jc w:val="center"/>
            </w:pPr>
            <w:r w:rsidRPr="00EE6C23">
              <w:t>Мероприятие</w:t>
            </w:r>
          </w:p>
        </w:tc>
        <w:tc>
          <w:tcPr>
            <w:tcW w:w="1914" w:type="dxa"/>
            <w:gridSpan w:val="2"/>
          </w:tcPr>
          <w:p w:rsidR="003C6F16" w:rsidRPr="00EE6C23" w:rsidRDefault="003C6F16" w:rsidP="00C959F3">
            <w:pPr>
              <w:pStyle w:val="a4"/>
              <w:spacing w:before="0" w:beforeAutospacing="0" w:after="0" w:afterAutospacing="0"/>
              <w:jc w:val="center"/>
            </w:pPr>
            <w:r w:rsidRPr="00EE6C23">
              <w:t>Сроки проведения</w:t>
            </w:r>
          </w:p>
        </w:tc>
        <w:tc>
          <w:tcPr>
            <w:tcW w:w="2298" w:type="dxa"/>
            <w:gridSpan w:val="2"/>
          </w:tcPr>
          <w:p w:rsidR="003C6F16" w:rsidRPr="00EE6C23" w:rsidRDefault="003C6F16" w:rsidP="00C959F3">
            <w:pPr>
              <w:pStyle w:val="a4"/>
              <w:spacing w:before="0" w:beforeAutospacing="0" w:after="0" w:afterAutospacing="0"/>
              <w:jc w:val="center"/>
            </w:pPr>
            <w:r w:rsidRPr="00EE6C23">
              <w:t>Категории участников</w:t>
            </w:r>
          </w:p>
        </w:tc>
      </w:tr>
      <w:tr w:rsidR="003C6F16" w:rsidRPr="00EE6C23" w:rsidTr="00C959F3">
        <w:tc>
          <w:tcPr>
            <w:tcW w:w="9972" w:type="dxa"/>
            <w:gridSpan w:val="7"/>
          </w:tcPr>
          <w:p w:rsidR="003C6F16" w:rsidRPr="00EE6C23" w:rsidRDefault="003C6F16" w:rsidP="00C959F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EE6C23">
              <w:rPr>
                <w:b/>
              </w:rPr>
              <w:t>Аналитическая деятельность</w:t>
            </w:r>
          </w:p>
        </w:tc>
      </w:tr>
      <w:tr w:rsidR="003C6F16" w:rsidRPr="00EE6C23" w:rsidTr="00C959F3">
        <w:tc>
          <w:tcPr>
            <w:tcW w:w="648" w:type="dxa"/>
          </w:tcPr>
          <w:p w:rsidR="003C6F16" w:rsidRPr="00EE6C23" w:rsidRDefault="003C6F16" w:rsidP="00C959F3">
            <w:pPr>
              <w:pStyle w:val="a4"/>
              <w:spacing w:before="0" w:beforeAutospacing="0" w:after="0" w:afterAutospacing="0"/>
              <w:jc w:val="center"/>
            </w:pPr>
            <w:r w:rsidRPr="00EE6C23">
              <w:t>1</w:t>
            </w:r>
          </w:p>
        </w:tc>
        <w:tc>
          <w:tcPr>
            <w:tcW w:w="5112" w:type="dxa"/>
            <w:gridSpan w:val="2"/>
          </w:tcPr>
          <w:p w:rsidR="003C6F16" w:rsidRDefault="003C6F16" w:rsidP="00C959F3">
            <w:pPr>
              <w:pStyle w:val="a4"/>
              <w:spacing w:before="0" w:beforeAutospacing="0" w:after="0" w:afterAutospacing="0"/>
            </w:pPr>
            <w:r w:rsidRPr="00EE6C23">
              <w:t>Анализ ре</w:t>
            </w:r>
            <w:r w:rsidR="00D853E0">
              <w:t>зультатов ЕГЭ и ГИА 2013г.</w:t>
            </w:r>
          </w:p>
          <w:p w:rsidR="00D853E0" w:rsidRPr="00EE6C23" w:rsidRDefault="00D853E0" w:rsidP="00C959F3">
            <w:pPr>
              <w:pStyle w:val="a4"/>
              <w:spacing w:before="0" w:beforeAutospacing="0" w:after="0" w:afterAutospacing="0"/>
            </w:pPr>
          </w:p>
        </w:tc>
        <w:tc>
          <w:tcPr>
            <w:tcW w:w="1914" w:type="dxa"/>
            <w:gridSpan w:val="2"/>
          </w:tcPr>
          <w:p w:rsidR="003C6F16" w:rsidRPr="00EE6C23" w:rsidRDefault="003C6F16" w:rsidP="003C6F16">
            <w:pPr>
              <w:pStyle w:val="a4"/>
              <w:spacing w:before="0" w:beforeAutospacing="0" w:after="0" w:afterAutospacing="0"/>
              <w:jc w:val="center"/>
            </w:pPr>
            <w:r w:rsidRPr="00EE6C23">
              <w:t>сентябрь</w:t>
            </w:r>
          </w:p>
        </w:tc>
        <w:tc>
          <w:tcPr>
            <w:tcW w:w="2298" w:type="dxa"/>
            <w:gridSpan w:val="2"/>
          </w:tcPr>
          <w:p w:rsidR="00D853E0" w:rsidRDefault="00D853E0" w:rsidP="00C959F3">
            <w:pPr>
              <w:pStyle w:val="a4"/>
              <w:spacing w:before="0" w:beforeAutospacing="0" w:after="0" w:afterAutospacing="0"/>
              <w:jc w:val="center"/>
            </w:pPr>
            <w:r>
              <w:t>Левкин А.Н.</w:t>
            </w:r>
          </w:p>
          <w:p w:rsidR="003C6F16" w:rsidRPr="00EE6C23" w:rsidRDefault="00D853E0" w:rsidP="00D853E0">
            <w:pPr>
              <w:pStyle w:val="a4"/>
              <w:spacing w:before="0" w:beforeAutospacing="0" w:after="0" w:afterAutospacing="0"/>
            </w:pPr>
            <w:r>
              <w:t xml:space="preserve">       </w:t>
            </w:r>
            <w:proofErr w:type="spellStart"/>
            <w:r w:rsidR="003C6F16">
              <w:t>Маслак</w:t>
            </w:r>
            <w:proofErr w:type="spellEnd"/>
            <w:r w:rsidR="003C6F16">
              <w:t xml:space="preserve"> М.Н.</w:t>
            </w:r>
          </w:p>
        </w:tc>
      </w:tr>
      <w:tr w:rsidR="003C6F16" w:rsidRPr="00EE6C23" w:rsidTr="00C959F3">
        <w:tc>
          <w:tcPr>
            <w:tcW w:w="648" w:type="dxa"/>
          </w:tcPr>
          <w:p w:rsidR="003C6F16" w:rsidRPr="00EE6C23" w:rsidRDefault="003C6F16" w:rsidP="00C959F3">
            <w:pPr>
              <w:pStyle w:val="a4"/>
              <w:spacing w:before="0" w:beforeAutospacing="0" w:after="0" w:afterAutospacing="0"/>
              <w:jc w:val="center"/>
            </w:pPr>
            <w:r w:rsidRPr="00EE6C23">
              <w:t>2</w:t>
            </w:r>
          </w:p>
        </w:tc>
        <w:tc>
          <w:tcPr>
            <w:tcW w:w="5112" w:type="dxa"/>
            <w:gridSpan w:val="2"/>
          </w:tcPr>
          <w:p w:rsidR="003C6F16" w:rsidRDefault="003C6F16" w:rsidP="00C959F3">
            <w:pPr>
              <w:pStyle w:val="a4"/>
              <w:spacing w:before="0" w:beforeAutospacing="0" w:after="0" w:afterAutospacing="0"/>
            </w:pPr>
            <w:r w:rsidRPr="00EE6C23">
              <w:t>Анализ учебно-методического обеспечения образовательного процесса</w:t>
            </w:r>
          </w:p>
          <w:p w:rsidR="00D853E0" w:rsidRPr="00EE6C23" w:rsidRDefault="00D853E0" w:rsidP="00C959F3">
            <w:pPr>
              <w:pStyle w:val="a4"/>
              <w:spacing w:before="0" w:beforeAutospacing="0" w:after="0" w:afterAutospacing="0"/>
            </w:pPr>
          </w:p>
        </w:tc>
        <w:tc>
          <w:tcPr>
            <w:tcW w:w="1914" w:type="dxa"/>
            <w:gridSpan w:val="2"/>
          </w:tcPr>
          <w:p w:rsidR="003C6F16" w:rsidRPr="00EE6C23" w:rsidRDefault="003C6F16" w:rsidP="00C959F3">
            <w:pPr>
              <w:pStyle w:val="a4"/>
              <w:spacing w:before="0" w:beforeAutospacing="0" w:after="0" w:afterAutospacing="0"/>
              <w:jc w:val="center"/>
            </w:pPr>
            <w:r>
              <w:t>Май, сентябрь</w:t>
            </w:r>
          </w:p>
        </w:tc>
        <w:tc>
          <w:tcPr>
            <w:tcW w:w="2298" w:type="dxa"/>
            <w:gridSpan w:val="2"/>
          </w:tcPr>
          <w:p w:rsidR="003C6F16" w:rsidRDefault="00D853E0" w:rsidP="00C959F3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Маслак</w:t>
            </w:r>
            <w:proofErr w:type="spellEnd"/>
            <w:r>
              <w:t xml:space="preserve"> М.Н.</w:t>
            </w:r>
          </w:p>
          <w:p w:rsidR="00D853E0" w:rsidRPr="00EE6C23" w:rsidRDefault="00D853E0" w:rsidP="00C959F3">
            <w:pPr>
              <w:pStyle w:val="a4"/>
              <w:spacing w:before="0" w:beforeAutospacing="0" w:after="0" w:afterAutospacing="0"/>
              <w:jc w:val="center"/>
            </w:pPr>
            <w:r>
              <w:t>Учителя ПРМО</w:t>
            </w:r>
          </w:p>
        </w:tc>
      </w:tr>
      <w:tr w:rsidR="003C6F16" w:rsidRPr="00EE6C23" w:rsidTr="00C959F3">
        <w:tc>
          <w:tcPr>
            <w:tcW w:w="648" w:type="dxa"/>
          </w:tcPr>
          <w:p w:rsidR="003C6F16" w:rsidRPr="00EE6C23" w:rsidRDefault="003C6F16" w:rsidP="00C959F3">
            <w:pPr>
              <w:pStyle w:val="a4"/>
              <w:spacing w:before="0" w:beforeAutospacing="0" w:after="0" w:afterAutospacing="0"/>
              <w:jc w:val="center"/>
            </w:pPr>
            <w:r w:rsidRPr="00EE6C23">
              <w:t>3</w:t>
            </w:r>
          </w:p>
        </w:tc>
        <w:tc>
          <w:tcPr>
            <w:tcW w:w="5112" w:type="dxa"/>
            <w:gridSpan w:val="2"/>
          </w:tcPr>
          <w:p w:rsidR="003C6F16" w:rsidRDefault="003C6F16" w:rsidP="00C959F3">
            <w:pPr>
              <w:pStyle w:val="a4"/>
              <w:spacing w:before="0" w:beforeAutospacing="0" w:after="0" w:afterAutospacing="0"/>
            </w:pPr>
            <w:r w:rsidRPr="00EE6C23">
              <w:t xml:space="preserve">Анализ результатов </w:t>
            </w:r>
            <w:r w:rsidR="00D853E0">
              <w:t xml:space="preserve">школьного и районного этапов олимпиады по </w:t>
            </w:r>
            <w:proofErr w:type="spellStart"/>
            <w:r w:rsidR="00D853E0">
              <w:t>химии</w:t>
            </w:r>
            <w:r w:rsidRPr="00EE6C23">
              <w:t>предметных</w:t>
            </w:r>
            <w:proofErr w:type="spellEnd"/>
            <w:r w:rsidRPr="00EE6C23">
              <w:t xml:space="preserve"> олимпиад</w:t>
            </w:r>
          </w:p>
          <w:p w:rsidR="00D853E0" w:rsidRPr="00EE6C23" w:rsidRDefault="00D853E0" w:rsidP="00C959F3">
            <w:pPr>
              <w:pStyle w:val="a4"/>
              <w:spacing w:before="0" w:beforeAutospacing="0" w:after="0" w:afterAutospacing="0"/>
            </w:pPr>
          </w:p>
        </w:tc>
        <w:tc>
          <w:tcPr>
            <w:tcW w:w="1914" w:type="dxa"/>
            <w:gridSpan w:val="2"/>
          </w:tcPr>
          <w:p w:rsidR="003C6F16" w:rsidRPr="00EE6C23" w:rsidRDefault="003C6F16" w:rsidP="00C959F3">
            <w:pPr>
              <w:pStyle w:val="a4"/>
              <w:spacing w:before="0" w:beforeAutospacing="0" w:after="0" w:afterAutospacing="0"/>
              <w:jc w:val="center"/>
            </w:pPr>
            <w:r w:rsidRPr="00EE6C23">
              <w:t>Октябрь - январь</w:t>
            </w:r>
          </w:p>
        </w:tc>
        <w:tc>
          <w:tcPr>
            <w:tcW w:w="2298" w:type="dxa"/>
            <w:gridSpan w:val="2"/>
          </w:tcPr>
          <w:p w:rsidR="00D853E0" w:rsidRDefault="00D853E0" w:rsidP="00C959F3">
            <w:pPr>
              <w:pStyle w:val="a4"/>
              <w:spacing w:before="0" w:beforeAutospacing="0" w:after="0" w:afterAutospacing="0"/>
              <w:jc w:val="center"/>
            </w:pPr>
            <w:r>
              <w:t>Толмачева Т.В.</w:t>
            </w:r>
          </w:p>
          <w:p w:rsidR="003C6F16" w:rsidRPr="00EE6C23" w:rsidRDefault="00D853E0" w:rsidP="00C959F3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Маслак</w:t>
            </w:r>
            <w:proofErr w:type="spellEnd"/>
            <w:r>
              <w:t xml:space="preserve"> М.Н.</w:t>
            </w:r>
          </w:p>
        </w:tc>
      </w:tr>
      <w:tr w:rsidR="003C6F16" w:rsidRPr="00EE6C23" w:rsidTr="00C959F3">
        <w:tc>
          <w:tcPr>
            <w:tcW w:w="648" w:type="dxa"/>
          </w:tcPr>
          <w:p w:rsidR="003C6F16" w:rsidRPr="00EE6C23" w:rsidRDefault="003C6F16" w:rsidP="00C959F3">
            <w:pPr>
              <w:pStyle w:val="a4"/>
              <w:spacing w:before="0" w:beforeAutospacing="0" w:after="0" w:afterAutospacing="0"/>
              <w:jc w:val="center"/>
            </w:pPr>
            <w:r w:rsidRPr="00EE6C23">
              <w:t>5</w:t>
            </w:r>
          </w:p>
        </w:tc>
        <w:tc>
          <w:tcPr>
            <w:tcW w:w="5112" w:type="dxa"/>
            <w:gridSpan w:val="2"/>
          </w:tcPr>
          <w:p w:rsidR="003C6F16" w:rsidRDefault="003C6F16" w:rsidP="00C959F3">
            <w:pPr>
              <w:pStyle w:val="a4"/>
              <w:spacing w:before="0" w:beforeAutospacing="0" w:after="0" w:afterAutospacing="0"/>
            </w:pPr>
            <w:r w:rsidRPr="00EE6C23">
              <w:t>Мониторинг профессиональных потребностей и затруднений учителей</w:t>
            </w:r>
          </w:p>
          <w:p w:rsidR="00D853E0" w:rsidRPr="00EE6C23" w:rsidRDefault="00D853E0" w:rsidP="00C959F3">
            <w:pPr>
              <w:pStyle w:val="a4"/>
              <w:spacing w:before="0" w:beforeAutospacing="0" w:after="0" w:afterAutospacing="0"/>
            </w:pPr>
          </w:p>
        </w:tc>
        <w:tc>
          <w:tcPr>
            <w:tcW w:w="1914" w:type="dxa"/>
            <w:gridSpan w:val="2"/>
          </w:tcPr>
          <w:p w:rsidR="003C6F16" w:rsidRPr="00EE6C23" w:rsidRDefault="003C6F16" w:rsidP="00C959F3">
            <w:pPr>
              <w:pStyle w:val="a4"/>
              <w:spacing w:before="0" w:beforeAutospacing="0" w:after="0" w:afterAutospacing="0"/>
              <w:jc w:val="center"/>
            </w:pPr>
            <w:r w:rsidRPr="00EE6C23">
              <w:t>В течение года</w:t>
            </w:r>
          </w:p>
        </w:tc>
        <w:tc>
          <w:tcPr>
            <w:tcW w:w="2298" w:type="dxa"/>
            <w:gridSpan w:val="2"/>
          </w:tcPr>
          <w:p w:rsidR="003C6F16" w:rsidRPr="00EE6C23" w:rsidRDefault="00D853E0" w:rsidP="00C959F3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Маслак</w:t>
            </w:r>
            <w:proofErr w:type="spellEnd"/>
            <w:r>
              <w:t xml:space="preserve"> М.Н.</w:t>
            </w:r>
          </w:p>
        </w:tc>
      </w:tr>
      <w:tr w:rsidR="003C6F16" w:rsidRPr="00EE6C23" w:rsidTr="00C959F3">
        <w:tc>
          <w:tcPr>
            <w:tcW w:w="648" w:type="dxa"/>
          </w:tcPr>
          <w:p w:rsidR="003C6F16" w:rsidRPr="00EE6C23" w:rsidRDefault="003C6F16" w:rsidP="00C959F3">
            <w:pPr>
              <w:pStyle w:val="a4"/>
              <w:spacing w:before="0" w:beforeAutospacing="0" w:after="0" w:afterAutospacing="0"/>
              <w:jc w:val="center"/>
            </w:pPr>
            <w:r w:rsidRPr="00EE6C23">
              <w:t>6</w:t>
            </w:r>
          </w:p>
        </w:tc>
        <w:tc>
          <w:tcPr>
            <w:tcW w:w="5112" w:type="dxa"/>
            <w:gridSpan w:val="2"/>
          </w:tcPr>
          <w:p w:rsidR="003C6F16" w:rsidRDefault="00D853E0" w:rsidP="00D853E0">
            <w:pPr>
              <w:pStyle w:val="a4"/>
              <w:spacing w:before="0" w:beforeAutospacing="0" w:after="0" w:afterAutospacing="0"/>
            </w:pPr>
            <w:r>
              <w:t xml:space="preserve">Анализ деятельности ПРМО </w:t>
            </w:r>
            <w:r w:rsidR="003C6F16" w:rsidRPr="00EE6C23">
              <w:t>за учебный год</w:t>
            </w:r>
          </w:p>
          <w:p w:rsidR="00D853E0" w:rsidRPr="00EE6C23" w:rsidRDefault="00D853E0" w:rsidP="00D853E0">
            <w:pPr>
              <w:pStyle w:val="a4"/>
              <w:spacing w:before="0" w:beforeAutospacing="0" w:after="0" w:afterAutospacing="0"/>
            </w:pPr>
          </w:p>
        </w:tc>
        <w:tc>
          <w:tcPr>
            <w:tcW w:w="1914" w:type="dxa"/>
            <w:gridSpan w:val="2"/>
          </w:tcPr>
          <w:p w:rsidR="003C6F16" w:rsidRPr="00EE6C23" w:rsidRDefault="003C6F16" w:rsidP="00C959F3">
            <w:pPr>
              <w:pStyle w:val="a4"/>
              <w:spacing w:before="0" w:beforeAutospacing="0" w:after="0" w:afterAutospacing="0"/>
              <w:jc w:val="center"/>
            </w:pPr>
            <w:r w:rsidRPr="00EE6C23">
              <w:t>Май</w:t>
            </w:r>
          </w:p>
        </w:tc>
        <w:tc>
          <w:tcPr>
            <w:tcW w:w="2298" w:type="dxa"/>
            <w:gridSpan w:val="2"/>
          </w:tcPr>
          <w:p w:rsidR="003C6F16" w:rsidRPr="00EE6C23" w:rsidRDefault="00D853E0" w:rsidP="00C959F3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Маслак</w:t>
            </w:r>
            <w:proofErr w:type="spellEnd"/>
            <w:r>
              <w:t xml:space="preserve"> М.Н.</w:t>
            </w:r>
          </w:p>
        </w:tc>
      </w:tr>
      <w:tr w:rsidR="003C6F16" w:rsidRPr="00EE6C23" w:rsidTr="00C959F3">
        <w:tc>
          <w:tcPr>
            <w:tcW w:w="9972" w:type="dxa"/>
            <w:gridSpan w:val="7"/>
          </w:tcPr>
          <w:p w:rsidR="003C6F16" w:rsidRPr="00EE6C23" w:rsidRDefault="003C6F16" w:rsidP="00C959F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EE6C23">
              <w:rPr>
                <w:b/>
              </w:rPr>
              <w:t>Информационная деятельность</w:t>
            </w:r>
          </w:p>
        </w:tc>
      </w:tr>
      <w:tr w:rsidR="00D853E0" w:rsidRPr="00EE6C23" w:rsidTr="00C959F3">
        <w:tc>
          <w:tcPr>
            <w:tcW w:w="648" w:type="dxa"/>
          </w:tcPr>
          <w:p w:rsidR="00D853E0" w:rsidRPr="00EE6C23" w:rsidRDefault="00D853E0" w:rsidP="00C959F3">
            <w:pPr>
              <w:pStyle w:val="a4"/>
              <w:spacing w:before="0" w:beforeAutospacing="0" w:after="0" w:afterAutospacing="0"/>
              <w:jc w:val="center"/>
            </w:pPr>
            <w:r w:rsidRPr="00EE6C23">
              <w:t>1</w:t>
            </w:r>
          </w:p>
        </w:tc>
        <w:tc>
          <w:tcPr>
            <w:tcW w:w="5112" w:type="dxa"/>
            <w:gridSpan w:val="2"/>
          </w:tcPr>
          <w:p w:rsidR="00D853E0" w:rsidRPr="00EE6C23" w:rsidRDefault="00D853E0" w:rsidP="00C959F3">
            <w:pPr>
              <w:pStyle w:val="a4"/>
              <w:spacing w:before="0" w:beforeAutospacing="0" w:after="0" w:afterAutospacing="0"/>
            </w:pPr>
            <w:r w:rsidRPr="00EE6C23">
              <w:t>Создание базы данных о педагогических кадрах</w:t>
            </w:r>
          </w:p>
        </w:tc>
        <w:tc>
          <w:tcPr>
            <w:tcW w:w="1914" w:type="dxa"/>
            <w:gridSpan w:val="2"/>
          </w:tcPr>
          <w:p w:rsidR="00D853E0" w:rsidRPr="00EE6C23" w:rsidRDefault="00D853E0" w:rsidP="00C959F3">
            <w:pPr>
              <w:pStyle w:val="a4"/>
              <w:spacing w:before="0" w:beforeAutospacing="0" w:after="0" w:afterAutospacing="0"/>
              <w:jc w:val="center"/>
            </w:pPr>
            <w:r w:rsidRPr="00EE6C23">
              <w:t>Сентябрь</w:t>
            </w:r>
          </w:p>
        </w:tc>
        <w:tc>
          <w:tcPr>
            <w:tcW w:w="2298" w:type="dxa"/>
            <w:gridSpan w:val="2"/>
          </w:tcPr>
          <w:p w:rsidR="00D853E0" w:rsidRDefault="00D853E0" w:rsidP="00C959F3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Маслак</w:t>
            </w:r>
            <w:proofErr w:type="spellEnd"/>
            <w:r>
              <w:t xml:space="preserve"> М.Н.</w:t>
            </w:r>
          </w:p>
          <w:p w:rsidR="00D853E0" w:rsidRPr="00EE6C23" w:rsidRDefault="00D853E0" w:rsidP="00C959F3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D853E0" w:rsidRPr="00EE6C23" w:rsidTr="00C959F3">
        <w:tc>
          <w:tcPr>
            <w:tcW w:w="648" w:type="dxa"/>
          </w:tcPr>
          <w:p w:rsidR="00D853E0" w:rsidRPr="00EE6C23" w:rsidRDefault="00D853E0" w:rsidP="00C959F3">
            <w:pPr>
              <w:pStyle w:val="a4"/>
              <w:spacing w:before="0" w:beforeAutospacing="0" w:after="0" w:afterAutospacing="0"/>
              <w:jc w:val="center"/>
            </w:pPr>
            <w:r w:rsidRPr="00EE6C23">
              <w:t>2</w:t>
            </w:r>
          </w:p>
        </w:tc>
        <w:tc>
          <w:tcPr>
            <w:tcW w:w="5112" w:type="dxa"/>
            <w:gridSpan w:val="2"/>
          </w:tcPr>
          <w:p w:rsidR="00D853E0" w:rsidRDefault="00D853E0" w:rsidP="00D853E0">
            <w:pPr>
              <w:pStyle w:val="a4"/>
              <w:spacing w:before="0" w:beforeAutospacing="0" w:after="0" w:afterAutospacing="0"/>
            </w:pPr>
            <w:r w:rsidRPr="00EE6C23">
              <w:t>Изучение н</w:t>
            </w:r>
            <w:r>
              <w:t>ормативной базы кабинетов химии, документации кабинетов химии</w:t>
            </w:r>
            <w:r w:rsidRPr="00EE6C23">
              <w:t xml:space="preserve"> </w:t>
            </w:r>
          </w:p>
          <w:p w:rsidR="00D853E0" w:rsidRPr="00EE6C23" w:rsidRDefault="00D853E0" w:rsidP="00D853E0">
            <w:pPr>
              <w:pStyle w:val="a4"/>
              <w:spacing w:before="0" w:beforeAutospacing="0" w:after="0" w:afterAutospacing="0"/>
            </w:pPr>
          </w:p>
        </w:tc>
        <w:tc>
          <w:tcPr>
            <w:tcW w:w="1914" w:type="dxa"/>
            <w:gridSpan w:val="2"/>
          </w:tcPr>
          <w:p w:rsidR="00D853E0" w:rsidRPr="00EE6C23" w:rsidRDefault="00D853E0" w:rsidP="00C959F3">
            <w:pPr>
              <w:pStyle w:val="a4"/>
              <w:spacing w:before="0" w:beforeAutospacing="0" w:after="0" w:afterAutospacing="0"/>
              <w:jc w:val="center"/>
            </w:pPr>
            <w:r w:rsidRPr="00EE6C23">
              <w:t>Сентябрь</w:t>
            </w:r>
            <w:r>
              <w:t>, октябрь</w:t>
            </w:r>
          </w:p>
        </w:tc>
        <w:tc>
          <w:tcPr>
            <w:tcW w:w="2298" w:type="dxa"/>
            <w:gridSpan w:val="2"/>
          </w:tcPr>
          <w:p w:rsidR="00D853E0" w:rsidRDefault="00D853E0" w:rsidP="00C959F3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Маслак</w:t>
            </w:r>
            <w:proofErr w:type="spellEnd"/>
            <w:r>
              <w:t xml:space="preserve"> М.Н.</w:t>
            </w:r>
          </w:p>
          <w:p w:rsidR="00D853E0" w:rsidRPr="00EE6C23" w:rsidRDefault="00D853E0" w:rsidP="00C959F3">
            <w:pPr>
              <w:pStyle w:val="a4"/>
              <w:spacing w:before="0" w:beforeAutospacing="0" w:after="0" w:afterAutospacing="0"/>
              <w:jc w:val="center"/>
            </w:pPr>
            <w:r>
              <w:t>Учителя ПРМО</w:t>
            </w:r>
          </w:p>
        </w:tc>
      </w:tr>
      <w:tr w:rsidR="00D853E0" w:rsidRPr="00EE6C23" w:rsidTr="00C959F3">
        <w:tc>
          <w:tcPr>
            <w:tcW w:w="648" w:type="dxa"/>
          </w:tcPr>
          <w:p w:rsidR="00D853E0" w:rsidRPr="00EE6C23" w:rsidRDefault="00D853E0" w:rsidP="00C959F3">
            <w:pPr>
              <w:pStyle w:val="a4"/>
              <w:spacing w:before="0" w:beforeAutospacing="0" w:after="0" w:afterAutospacing="0"/>
              <w:jc w:val="center"/>
            </w:pPr>
            <w:r w:rsidRPr="00EE6C23">
              <w:t>3</w:t>
            </w:r>
          </w:p>
        </w:tc>
        <w:tc>
          <w:tcPr>
            <w:tcW w:w="5112" w:type="dxa"/>
            <w:gridSpan w:val="2"/>
          </w:tcPr>
          <w:p w:rsidR="00D853E0" w:rsidRDefault="00D853E0" w:rsidP="00D853E0">
            <w:pPr>
              <w:pStyle w:val="a4"/>
              <w:spacing w:before="0" w:beforeAutospacing="0" w:after="0" w:afterAutospacing="0"/>
            </w:pPr>
            <w:r w:rsidRPr="00EE6C23">
              <w:t xml:space="preserve">Изучение инструктивно – методических писем по преподаванию </w:t>
            </w:r>
            <w:r>
              <w:t>химии</w:t>
            </w:r>
          </w:p>
          <w:p w:rsidR="006A46AC" w:rsidRPr="00EE6C23" w:rsidRDefault="006A46AC" w:rsidP="00D853E0">
            <w:pPr>
              <w:pStyle w:val="a4"/>
              <w:spacing w:before="0" w:beforeAutospacing="0" w:after="0" w:afterAutospacing="0"/>
            </w:pPr>
          </w:p>
        </w:tc>
        <w:tc>
          <w:tcPr>
            <w:tcW w:w="1914" w:type="dxa"/>
            <w:gridSpan w:val="2"/>
          </w:tcPr>
          <w:p w:rsidR="00D853E0" w:rsidRPr="00EE6C23" w:rsidRDefault="00D853E0" w:rsidP="00C959F3">
            <w:pPr>
              <w:pStyle w:val="a4"/>
              <w:spacing w:before="0" w:beforeAutospacing="0" w:after="0" w:afterAutospacing="0"/>
              <w:jc w:val="center"/>
            </w:pPr>
            <w:r w:rsidRPr="00EE6C23">
              <w:t>В течение года</w:t>
            </w:r>
          </w:p>
        </w:tc>
        <w:tc>
          <w:tcPr>
            <w:tcW w:w="2298" w:type="dxa"/>
            <w:gridSpan w:val="2"/>
          </w:tcPr>
          <w:p w:rsidR="00D853E0" w:rsidRPr="00EE6C23" w:rsidRDefault="00D853E0" w:rsidP="00C959F3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Маслак</w:t>
            </w:r>
            <w:proofErr w:type="spellEnd"/>
            <w:r>
              <w:t xml:space="preserve"> М.Н.</w:t>
            </w:r>
          </w:p>
        </w:tc>
      </w:tr>
      <w:tr w:rsidR="00D853E0" w:rsidRPr="00EE6C23" w:rsidTr="00C959F3">
        <w:tc>
          <w:tcPr>
            <w:tcW w:w="648" w:type="dxa"/>
          </w:tcPr>
          <w:p w:rsidR="00D853E0" w:rsidRPr="00EE6C23" w:rsidRDefault="00D853E0" w:rsidP="00C959F3">
            <w:pPr>
              <w:pStyle w:val="a4"/>
              <w:spacing w:before="0" w:beforeAutospacing="0" w:after="0" w:afterAutospacing="0"/>
              <w:jc w:val="center"/>
            </w:pPr>
            <w:r w:rsidRPr="00EE6C23">
              <w:t>4</w:t>
            </w:r>
          </w:p>
        </w:tc>
        <w:tc>
          <w:tcPr>
            <w:tcW w:w="5112" w:type="dxa"/>
            <w:gridSpan w:val="2"/>
          </w:tcPr>
          <w:p w:rsidR="00D853E0" w:rsidRDefault="00D853E0" w:rsidP="00C959F3">
            <w:pPr>
              <w:pStyle w:val="a4"/>
              <w:spacing w:before="0" w:beforeAutospacing="0" w:after="0" w:afterAutospacing="0"/>
            </w:pPr>
            <w:r w:rsidRPr="00EE6C23">
              <w:t xml:space="preserve">Изучение нормативной документации по внедрению ФГОС </w:t>
            </w:r>
          </w:p>
          <w:p w:rsidR="006A46AC" w:rsidRPr="00EE6C23" w:rsidRDefault="006A46AC" w:rsidP="00C959F3">
            <w:pPr>
              <w:pStyle w:val="a4"/>
              <w:spacing w:before="0" w:beforeAutospacing="0" w:after="0" w:afterAutospacing="0"/>
            </w:pPr>
          </w:p>
        </w:tc>
        <w:tc>
          <w:tcPr>
            <w:tcW w:w="1914" w:type="dxa"/>
            <w:gridSpan w:val="2"/>
          </w:tcPr>
          <w:p w:rsidR="00D853E0" w:rsidRPr="00EE6C23" w:rsidRDefault="00D853E0" w:rsidP="00C959F3">
            <w:pPr>
              <w:pStyle w:val="a4"/>
              <w:spacing w:before="0" w:beforeAutospacing="0" w:after="0" w:afterAutospacing="0"/>
              <w:jc w:val="center"/>
            </w:pPr>
            <w:r w:rsidRPr="00EE6C23">
              <w:t>В течение года</w:t>
            </w:r>
          </w:p>
        </w:tc>
        <w:tc>
          <w:tcPr>
            <w:tcW w:w="2298" w:type="dxa"/>
            <w:gridSpan w:val="2"/>
          </w:tcPr>
          <w:p w:rsidR="00D853E0" w:rsidRPr="00EE6C23" w:rsidRDefault="00D853E0" w:rsidP="00C959F3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Маслак</w:t>
            </w:r>
            <w:proofErr w:type="spellEnd"/>
            <w:r>
              <w:t xml:space="preserve"> М.Н.</w:t>
            </w:r>
          </w:p>
        </w:tc>
      </w:tr>
      <w:tr w:rsidR="00D853E0" w:rsidRPr="00EE6C23" w:rsidTr="00C959F3">
        <w:tc>
          <w:tcPr>
            <w:tcW w:w="648" w:type="dxa"/>
          </w:tcPr>
          <w:p w:rsidR="00D853E0" w:rsidRPr="00EE6C23" w:rsidRDefault="00D853E0" w:rsidP="00C959F3">
            <w:pPr>
              <w:pStyle w:val="a4"/>
              <w:spacing w:before="0" w:beforeAutospacing="0" w:after="0" w:afterAutospacing="0"/>
              <w:jc w:val="center"/>
            </w:pPr>
            <w:r w:rsidRPr="00EE6C23">
              <w:t>5</w:t>
            </w:r>
          </w:p>
        </w:tc>
        <w:tc>
          <w:tcPr>
            <w:tcW w:w="5112" w:type="dxa"/>
            <w:gridSpan w:val="2"/>
          </w:tcPr>
          <w:p w:rsidR="00D853E0" w:rsidRDefault="00D853E0" w:rsidP="00C959F3">
            <w:pPr>
              <w:pStyle w:val="a4"/>
              <w:spacing w:before="0" w:beforeAutospacing="0" w:after="0" w:afterAutospacing="0"/>
            </w:pPr>
            <w:r w:rsidRPr="00EE6C23">
              <w:t>Изучение нормативно  - правовой документации по воп</w:t>
            </w:r>
            <w:r>
              <w:t>росам организации ЕГЭ и ГИА 2014</w:t>
            </w:r>
          </w:p>
          <w:p w:rsidR="006A46AC" w:rsidRPr="00EE6C23" w:rsidRDefault="006A46AC" w:rsidP="00C959F3">
            <w:pPr>
              <w:pStyle w:val="a4"/>
              <w:spacing w:before="0" w:beforeAutospacing="0" w:after="0" w:afterAutospacing="0"/>
            </w:pPr>
          </w:p>
        </w:tc>
        <w:tc>
          <w:tcPr>
            <w:tcW w:w="1914" w:type="dxa"/>
            <w:gridSpan w:val="2"/>
          </w:tcPr>
          <w:p w:rsidR="00D853E0" w:rsidRPr="00EE6C23" w:rsidRDefault="00D853E0" w:rsidP="00C959F3">
            <w:pPr>
              <w:pStyle w:val="a4"/>
              <w:spacing w:before="0" w:beforeAutospacing="0" w:after="0" w:afterAutospacing="0"/>
              <w:jc w:val="center"/>
            </w:pPr>
            <w:r w:rsidRPr="00EE6C23">
              <w:t>В течение года</w:t>
            </w:r>
          </w:p>
        </w:tc>
        <w:tc>
          <w:tcPr>
            <w:tcW w:w="2298" w:type="dxa"/>
            <w:gridSpan w:val="2"/>
          </w:tcPr>
          <w:p w:rsidR="00D853E0" w:rsidRPr="00EE6C23" w:rsidRDefault="00D853E0" w:rsidP="00C959F3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Маслак</w:t>
            </w:r>
            <w:proofErr w:type="spellEnd"/>
            <w:r>
              <w:t xml:space="preserve"> М.Н.</w:t>
            </w:r>
          </w:p>
        </w:tc>
      </w:tr>
      <w:tr w:rsidR="00D853E0" w:rsidRPr="00EE6C23" w:rsidTr="00C959F3">
        <w:tc>
          <w:tcPr>
            <w:tcW w:w="648" w:type="dxa"/>
          </w:tcPr>
          <w:p w:rsidR="00D853E0" w:rsidRPr="00EE6C23" w:rsidRDefault="00D853E0" w:rsidP="00C959F3">
            <w:pPr>
              <w:pStyle w:val="a4"/>
              <w:spacing w:before="0" w:beforeAutospacing="0" w:after="0" w:afterAutospacing="0"/>
              <w:jc w:val="center"/>
            </w:pPr>
            <w:r w:rsidRPr="00EE6C23">
              <w:t>6</w:t>
            </w:r>
          </w:p>
        </w:tc>
        <w:tc>
          <w:tcPr>
            <w:tcW w:w="5112" w:type="dxa"/>
            <w:gridSpan w:val="2"/>
          </w:tcPr>
          <w:p w:rsidR="00D853E0" w:rsidRDefault="00D853E0" w:rsidP="00C959F3">
            <w:pPr>
              <w:pStyle w:val="a4"/>
              <w:spacing w:before="0" w:beforeAutospacing="0" w:after="0" w:afterAutospacing="0"/>
            </w:pPr>
            <w:r w:rsidRPr="00EE6C23">
              <w:t>Изучение федерального перечня учебников на учебный год</w:t>
            </w:r>
          </w:p>
          <w:p w:rsidR="006A46AC" w:rsidRPr="00EE6C23" w:rsidRDefault="006A46AC" w:rsidP="00C959F3">
            <w:pPr>
              <w:pStyle w:val="a4"/>
              <w:spacing w:before="0" w:beforeAutospacing="0" w:after="0" w:afterAutospacing="0"/>
            </w:pPr>
          </w:p>
        </w:tc>
        <w:tc>
          <w:tcPr>
            <w:tcW w:w="1914" w:type="dxa"/>
            <w:gridSpan w:val="2"/>
          </w:tcPr>
          <w:p w:rsidR="00D853E0" w:rsidRPr="00EE6C23" w:rsidRDefault="00D853E0" w:rsidP="00C959F3">
            <w:pPr>
              <w:pStyle w:val="a4"/>
              <w:spacing w:before="0" w:beforeAutospacing="0" w:after="0" w:afterAutospacing="0"/>
              <w:jc w:val="center"/>
            </w:pPr>
            <w:r w:rsidRPr="00EE6C23">
              <w:t>Сентябрь</w:t>
            </w:r>
          </w:p>
        </w:tc>
        <w:tc>
          <w:tcPr>
            <w:tcW w:w="2298" w:type="dxa"/>
            <w:gridSpan w:val="2"/>
          </w:tcPr>
          <w:p w:rsidR="00D853E0" w:rsidRPr="00EE6C23" w:rsidRDefault="00D853E0" w:rsidP="00C959F3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Маслак</w:t>
            </w:r>
            <w:proofErr w:type="spellEnd"/>
            <w:r>
              <w:t xml:space="preserve"> М.Н.</w:t>
            </w:r>
          </w:p>
        </w:tc>
      </w:tr>
      <w:tr w:rsidR="00D853E0" w:rsidRPr="00EE6C23" w:rsidTr="00C959F3">
        <w:tc>
          <w:tcPr>
            <w:tcW w:w="648" w:type="dxa"/>
          </w:tcPr>
          <w:p w:rsidR="00D853E0" w:rsidRPr="00EE6C23" w:rsidRDefault="00D853E0" w:rsidP="00C959F3">
            <w:pPr>
              <w:pStyle w:val="a4"/>
              <w:spacing w:before="0" w:beforeAutospacing="0" w:after="0" w:afterAutospacing="0"/>
              <w:jc w:val="center"/>
            </w:pPr>
            <w:r w:rsidRPr="00EE6C23">
              <w:t>7</w:t>
            </w:r>
          </w:p>
        </w:tc>
        <w:tc>
          <w:tcPr>
            <w:tcW w:w="5112" w:type="dxa"/>
            <w:gridSpan w:val="2"/>
          </w:tcPr>
          <w:p w:rsidR="00D853E0" w:rsidRDefault="00D853E0" w:rsidP="00C959F3">
            <w:pPr>
              <w:pStyle w:val="a4"/>
              <w:spacing w:before="0" w:beforeAutospacing="0" w:after="0" w:afterAutospacing="0"/>
            </w:pPr>
            <w:r w:rsidRPr="00EE6C23">
              <w:t>Обмен опытом педагогов по составлению рабочих учебных программ по предметам</w:t>
            </w:r>
          </w:p>
          <w:p w:rsidR="006A46AC" w:rsidRPr="00EE6C23" w:rsidRDefault="006A46AC" w:rsidP="00C959F3">
            <w:pPr>
              <w:pStyle w:val="a4"/>
              <w:spacing w:before="0" w:beforeAutospacing="0" w:after="0" w:afterAutospacing="0"/>
            </w:pPr>
          </w:p>
        </w:tc>
        <w:tc>
          <w:tcPr>
            <w:tcW w:w="1914" w:type="dxa"/>
            <w:gridSpan w:val="2"/>
          </w:tcPr>
          <w:p w:rsidR="00D853E0" w:rsidRPr="00EE6C23" w:rsidRDefault="00D853E0" w:rsidP="00C959F3">
            <w:pPr>
              <w:pStyle w:val="a4"/>
              <w:spacing w:before="0" w:beforeAutospacing="0" w:after="0" w:afterAutospacing="0"/>
              <w:jc w:val="center"/>
            </w:pPr>
            <w:r w:rsidRPr="00EE6C23">
              <w:t>В течение года</w:t>
            </w:r>
          </w:p>
        </w:tc>
        <w:tc>
          <w:tcPr>
            <w:tcW w:w="2298" w:type="dxa"/>
            <w:gridSpan w:val="2"/>
          </w:tcPr>
          <w:p w:rsidR="00D853E0" w:rsidRDefault="00D853E0" w:rsidP="00C959F3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Маслак</w:t>
            </w:r>
            <w:proofErr w:type="spellEnd"/>
            <w:r>
              <w:t xml:space="preserve"> М.Н.</w:t>
            </w:r>
          </w:p>
          <w:p w:rsidR="00D853E0" w:rsidRPr="00EE6C23" w:rsidRDefault="00D853E0" w:rsidP="00C959F3">
            <w:pPr>
              <w:pStyle w:val="a4"/>
              <w:spacing w:before="0" w:beforeAutospacing="0" w:after="0" w:afterAutospacing="0"/>
              <w:jc w:val="center"/>
            </w:pPr>
            <w:r>
              <w:t>Учителя ПРМО</w:t>
            </w:r>
          </w:p>
        </w:tc>
      </w:tr>
      <w:tr w:rsidR="00D853E0" w:rsidRPr="00EE6C23" w:rsidTr="00C959F3">
        <w:tc>
          <w:tcPr>
            <w:tcW w:w="648" w:type="dxa"/>
          </w:tcPr>
          <w:p w:rsidR="00D853E0" w:rsidRPr="00EE6C23" w:rsidRDefault="00D853E0" w:rsidP="00C959F3">
            <w:pPr>
              <w:pStyle w:val="a4"/>
              <w:spacing w:before="0" w:beforeAutospacing="0" w:after="0" w:afterAutospacing="0"/>
              <w:jc w:val="center"/>
            </w:pPr>
            <w:r w:rsidRPr="00EE6C23">
              <w:t>8</w:t>
            </w:r>
          </w:p>
        </w:tc>
        <w:tc>
          <w:tcPr>
            <w:tcW w:w="5112" w:type="dxa"/>
            <w:gridSpan w:val="2"/>
          </w:tcPr>
          <w:p w:rsidR="00D853E0" w:rsidRDefault="00D853E0" w:rsidP="00C959F3">
            <w:pPr>
              <w:pStyle w:val="a4"/>
              <w:spacing w:before="0" w:beforeAutospacing="0" w:after="0" w:afterAutospacing="0"/>
            </w:pPr>
            <w:r w:rsidRPr="00EE6C23">
              <w:t xml:space="preserve">Составление списка методической литературы </w:t>
            </w:r>
            <w:r>
              <w:t xml:space="preserve">и </w:t>
            </w:r>
            <w:proofErr w:type="spellStart"/>
            <w:r>
              <w:lastRenderedPageBreak/>
              <w:t>интернет-ресурсов</w:t>
            </w:r>
            <w:proofErr w:type="spellEnd"/>
            <w:r>
              <w:t xml:space="preserve"> </w:t>
            </w:r>
            <w:r w:rsidRPr="00EE6C23">
              <w:t>по направлениям для учителей</w:t>
            </w:r>
          </w:p>
          <w:p w:rsidR="006A46AC" w:rsidRPr="00EE6C23" w:rsidRDefault="006A46AC" w:rsidP="00C959F3">
            <w:pPr>
              <w:pStyle w:val="a4"/>
              <w:spacing w:before="0" w:beforeAutospacing="0" w:after="0" w:afterAutospacing="0"/>
            </w:pPr>
          </w:p>
        </w:tc>
        <w:tc>
          <w:tcPr>
            <w:tcW w:w="1914" w:type="dxa"/>
            <w:gridSpan w:val="2"/>
          </w:tcPr>
          <w:p w:rsidR="00D853E0" w:rsidRPr="00EE6C23" w:rsidRDefault="00D853E0" w:rsidP="00C959F3">
            <w:pPr>
              <w:pStyle w:val="a4"/>
              <w:spacing w:before="0" w:beforeAutospacing="0" w:after="0" w:afterAutospacing="0"/>
              <w:jc w:val="center"/>
            </w:pPr>
            <w:r w:rsidRPr="00EE6C23">
              <w:lastRenderedPageBreak/>
              <w:t>В течение года</w:t>
            </w:r>
          </w:p>
        </w:tc>
        <w:tc>
          <w:tcPr>
            <w:tcW w:w="2298" w:type="dxa"/>
            <w:gridSpan w:val="2"/>
          </w:tcPr>
          <w:p w:rsidR="00D853E0" w:rsidRDefault="00D853E0" w:rsidP="00C959F3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Маслак</w:t>
            </w:r>
            <w:proofErr w:type="spellEnd"/>
            <w:r>
              <w:t xml:space="preserve"> М.Н.</w:t>
            </w:r>
          </w:p>
          <w:p w:rsidR="00D853E0" w:rsidRPr="00EE6C23" w:rsidRDefault="00D853E0" w:rsidP="00C959F3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Учителя ПРМО</w:t>
            </w:r>
          </w:p>
        </w:tc>
      </w:tr>
      <w:tr w:rsidR="00D853E0" w:rsidRPr="00EE6C23" w:rsidTr="00C959F3">
        <w:tc>
          <w:tcPr>
            <w:tcW w:w="9972" w:type="dxa"/>
            <w:gridSpan w:val="7"/>
          </w:tcPr>
          <w:p w:rsidR="00D853E0" w:rsidRPr="00EE6C23" w:rsidRDefault="00D853E0" w:rsidP="00C959F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EE6C23">
              <w:rPr>
                <w:b/>
              </w:rPr>
              <w:lastRenderedPageBreak/>
              <w:t>Организационно – методическая деятельность</w:t>
            </w:r>
          </w:p>
        </w:tc>
      </w:tr>
      <w:tr w:rsidR="00280962" w:rsidRPr="00EE6C23" w:rsidTr="00C959F3">
        <w:trPr>
          <w:trHeight w:val="279"/>
        </w:trPr>
        <w:tc>
          <w:tcPr>
            <w:tcW w:w="720" w:type="dxa"/>
            <w:gridSpan w:val="2"/>
          </w:tcPr>
          <w:p w:rsidR="00280962" w:rsidRPr="00EE6C23" w:rsidRDefault="008B6248" w:rsidP="00C959F3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112" w:type="dxa"/>
            <w:gridSpan w:val="2"/>
          </w:tcPr>
          <w:p w:rsidR="00280962" w:rsidRPr="008B6248" w:rsidRDefault="00280962" w:rsidP="00280962">
            <w:r w:rsidRPr="008B6248">
              <w:t>Изу</w:t>
            </w:r>
            <w:r w:rsidR="008B6248" w:rsidRPr="008B6248">
              <w:t>ч</w:t>
            </w:r>
            <w:r w:rsidRPr="008B6248">
              <w:t>ение нормативных документов:</w:t>
            </w:r>
          </w:p>
          <w:p w:rsidR="00280962" w:rsidRDefault="00280962" w:rsidP="00280962">
            <w:r>
              <w:t xml:space="preserve"> - рекомендации по преподаванию химии  в 2012/2013 учебном году, Федеральный перечень учебников на 2013/2014 учебный год, образовательные программы О.С.Габриеляна, Н.Е.Кузнецовой,  </w:t>
            </w:r>
            <w:proofErr w:type="spellStart"/>
            <w:r>
              <w:t>Н.Н.Гара</w:t>
            </w:r>
            <w:proofErr w:type="spellEnd"/>
            <w:r>
              <w:t>. УМК</w:t>
            </w:r>
          </w:p>
          <w:p w:rsidR="00280962" w:rsidRDefault="00280962" w:rsidP="00280962">
            <w:r>
              <w:t>Итоги ЕГЭ 2013. Система мероприятий по оказанию помощи учащимся при подготовке к ЕГЭ.</w:t>
            </w:r>
          </w:p>
          <w:p w:rsidR="00280962" w:rsidRDefault="00280962" w:rsidP="00C959F3">
            <w:pPr>
              <w:pStyle w:val="a4"/>
              <w:spacing w:before="0" w:beforeAutospacing="0" w:after="0" w:afterAutospacing="0"/>
            </w:pPr>
          </w:p>
        </w:tc>
        <w:tc>
          <w:tcPr>
            <w:tcW w:w="1890" w:type="dxa"/>
            <w:gridSpan w:val="2"/>
          </w:tcPr>
          <w:p w:rsidR="00280962" w:rsidRDefault="00280962" w:rsidP="00C959F3">
            <w:pPr>
              <w:pStyle w:val="a4"/>
              <w:spacing w:before="0" w:beforeAutospacing="0" w:after="0" w:afterAutospacing="0"/>
              <w:jc w:val="center"/>
            </w:pPr>
            <w:r>
              <w:t>Сентябрь</w:t>
            </w:r>
          </w:p>
        </w:tc>
        <w:tc>
          <w:tcPr>
            <w:tcW w:w="2250" w:type="dxa"/>
          </w:tcPr>
          <w:p w:rsidR="00280962" w:rsidRDefault="00280962" w:rsidP="00C959F3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Маслак</w:t>
            </w:r>
            <w:proofErr w:type="spellEnd"/>
            <w:r>
              <w:t xml:space="preserve"> М.Н.</w:t>
            </w:r>
          </w:p>
        </w:tc>
      </w:tr>
      <w:tr w:rsidR="00161E5B" w:rsidRPr="00EE6C23" w:rsidTr="00C959F3">
        <w:trPr>
          <w:trHeight w:val="279"/>
        </w:trPr>
        <w:tc>
          <w:tcPr>
            <w:tcW w:w="720" w:type="dxa"/>
            <w:gridSpan w:val="2"/>
          </w:tcPr>
          <w:p w:rsidR="00161E5B" w:rsidRPr="00EE6C23" w:rsidRDefault="008B6248" w:rsidP="00C959F3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112" w:type="dxa"/>
            <w:gridSpan w:val="2"/>
          </w:tcPr>
          <w:p w:rsidR="00161E5B" w:rsidRDefault="00161E5B" w:rsidP="00C959F3">
            <w:pPr>
              <w:pStyle w:val="a4"/>
              <w:spacing w:before="0" w:beforeAutospacing="0" w:after="0" w:afterAutospacing="0"/>
            </w:pPr>
            <w:r>
              <w:t>Заседание ПРМО</w:t>
            </w:r>
            <w:r w:rsidRPr="00EE6C23">
              <w:t xml:space="preserve"> «Актуальные вопросы введения ФГОС основного общего образования: от теории к практике»</w:t>
            </w:r>
          </w:p>
          <w:p w:rsidR="006A46AC" w:rsidRPr="00EE6C23" w:rsidRDefault="006A46AC" w:rsidP="00C959F3">
            <w:pPr>
              <w:pStyle w:val="a4"/>
              <w:spacing w:before="0" w:beforeAutospacing="0" w:after="0" w:afterAutospacing="0"/>
            </w:pPr>
          </w:p>
        </w:tc>
        <w:tc>
          <w:tcPr>
            <w:tcW w:w="1890" w:type="dxa"/>
            <w:gridSpan w:val="2"/>
          </w:tcPr>
          <w:p w:rsidR="00161E5B" w:rsidRPr="00EE6C23" w:rsidRDefault="00161E5B" w:rsidP="00C959F3">
            <w:pPr>
              <w:pStyle w:val="a4"/>
              <w:spacing w:before="0" w:beforeAutospacing="0" w:after="0" w:afterAutospacing="0"/>
              <w:jc w:val="center"/>
            </w:pPr>
            <w:r>
              <w:t>Октябрь</w:t>
            </w:r>
          </w:p>
        </w:tc>
        <w:tc>
          <w:tcPr>
            <w:tcW w:w="2250" w:type="dxa"/>
          </w:tcPr>
          <w:p w:rsidR="00161E5B" w:rsidRDefault="00161E5B" w:rsidP="00C959F3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Маслак</w:t>
            </w:r>
            <w:proofErr w:type="spellEnd"/>
            <w:r>
              <w:t xml:space="preserve"> М.Н.</w:t>
            </w:r>
          </w:p>
          <w:p w:rsidR="00161E5B" w:rsidRPr="00EE6C23" w:rsidRDefault="00161E5B" w:rsidP="00C959F3">
            <w:pPr>
              <w:pStyle w:val="a4"/>
              <w:spacing w:before="0" w:beforeAutospacing="0" w:after="0" w:afterAutospacing="0"/>
              <w:jc w:val="center"/>
            </w:pPr>
            <w:r>
              <w:t>Учителя ПРМО</w:t>
            </w:r>
          </w:p>
        </w:tc>
      </w:tr>
      <w:tr w:rsidR="00161E5B" w:rsidRPr="00EE6C23" w:rsidTr="00C959F3">
        <w:trPr>
          <w:trHeight w:val="288"/>
        </w:trPr>
        <w:tc>
          <w:tcPr>
            <w:tcW w:w="720" w:type="dxa"/>
            <w:gridSpan w:val="2"/>
          </w:tcPr>
          <w:p w:rsidR="00161E5B" w:rsidRPr="00EE6C23" w:rsidRDefault="008B6248" w:rsidP="00C959F3">
            <w:pPr>
              <w:pStyle w:val="a4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112" w:type="dxa"/>
            <w:gridSpan w:val="2"/>
          </w:tcPr>
          <w:p w:rsidR="00161E5B" w:rsidRDefault="00161E5B" w:rsidP="00C959F3">
            <w:pPr>
              <w:pStyle w:val="a4"/>
              <w:spacing w:before="0" w:beforeAutospacing="0" w:after="0" w:afterAutospacing="0"/>
            </w:pPr>
            <w:r>
              <w:t>Заседание ПР</w:t>
            </w:r>
            <w:r w:rsidRPr="00EE6C23">
              <w:t>МО «Результаты ЕГЭ и ГИА. Совершенствование методики подготовки учащих</w:t>
            </w:r>
            <w:r>
              <w:t>ся к итоговой аттестации в формате</w:t>
            </w:r>
            <w:r w:rsidRPr="00EE6C23">
              <w:t xml:space="preserve"> ЕГЭ и ГИА»</w:t>
            </w:r>
          </w:p>
          <w:p w:rsidR="006A46AC" w:rsidRPr="00EE6C23" w:rsidRDefault="006A46AC" w:rsidP="00C959F3">
            <w:pPr>
              <w:pStyle w:val="a4"/>
              <w:spacing w:before="0" w:beforeAutospacing="0" w:after="0" w:afterAutospacing="0"/>
            </w:pPr>
          </w:p>
        </w:tc>
        <w:tc>
          <w:tcPr>
            <w:tcW w:w="1890" w:type="dxa"/>
            <w:gridSpan w:val="2"/>
          </w:tcPr>
          <w:p w:rsidR="00161E5B" w:rsidRPr="00EE6C23" w:rsidRDefault="00161E5B" w:rsidP="00C959F3">
            <w:pPr>
              <w:pStyle w:val="a4"/>
              <w:spacing w:before="0" w:beforeAutospacing="0" w:after="0" w:afterAutospacing="0"/>
              <w:jc w:val="center"/>
            </w:pPr>
            <w:r>
              <w:t>Ноябрь</w:t>
            </w:r>
          </w:p>
        </w:tc>
        <w:tc>
          <w:tcPr>
            <w:tcW w:w="2250" w:type="dxa"/>
          </w:tcPr>
          <w:p w:rsidR="00161E5B" w:rsidRDefault="00161E5B" w:rsidP="00C959F3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Маслак</w:t>
            </w:r>
            <w:proofErr w:type="spellEnd"/>
            <w:r>
              <w:t xml:space="preserve"> М.Н.</w:t>
            </w:r>
          </w:p>
          <w:p w:rsidR="00161E5B" w:rsidRPr="00EE6C23" w:rsidRDefault="00161E5B" w:rsidP="00C959F3">
            <w:pPr>
              <w:pStyle w:val="a4"/>
              <w:spacing w:before="0" w:beforeAutospacing="0" w:after="0" w:afterAutospacing="0"/>
              <w:jc w:val="center"/>
            </w:pPr>
            <w:r>
              <w:t>Учителя ПРМО</w:t>
            </w:r>
          </w:p>
        </w:tc>
      </w:tr>
      <w:tr w:rsidR="00566B2E" w:rsidRPr="00EE6C23" w:rsidTr="00C959F3">
        <w:trPr>
          <w:trHeight w:val="288"/>
        </w:trPr>
        <w:tc>
          <w:tcPr>
            <w:tcW w:w="720" w:type="dxa"/>
            <w:gridSpan w:val="2"/>
          </w:tcPr>
          <w:p w:rsidR="00566B2E" w:rsidRPr="00EE6C23" w:rsidRDefault="008B6248" w:rsidP="00C959F3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112" w:type="dxa"/>
            <w:gridSpan w:val="2"/>
          </w:tcPr>
          <w:p w:rsidR="00566B2E" w:rsidRDefault="00566B2E" w:rsidP="00566B2E">
            <w:pPr>
              <w:jc w:val="both"/>
            </w:pPr>
            <w:r>
              <w:t>Заседание ПРМО «</w:t>
            </w:r>
            <w:r w:rsidRPr="00562FB6">
              <w:t xml:space="preserve">Итоги школьного </w:t>
            </w:r>
            <w:r>
              <w:t xml:space="preserve">и районного этапов </w:t>
            </w:r>
            <w:r w:rsidRPr="00562FB6">
              <w:t>предметной олимпиады.</w:t>
            </w:r>
          </w:p>
          <w:p w:rsidR="00566B2E" w:rsidRDefault="00566B2E" w:rsidP="00C959F3">
            <w:pPr>
              <w:pStyle w:val="a4"/>
              <w:spacing w:before="0" w:beforeAutospacing="0" w:after="0" w:afterAutospacing="0"/>
            </w:pPr>
          </w:p>
        </w:tc>
        <w:tc>
          <w:tcPr>
            <w:tcW w:w="1890" w:type="dxa"/>
            <w:gridSpan w:val="2"/>
          </w:tcPr>
          <w:p w:rsidR="00566B2E" w:rsidRDefault="00566B2E" w:rsidP="00C959F3">
            <w:pPr>
              <w:pStyle w:val="a4"/>
              <w:spacing w:before="0" w:beforeAutospacing="0" w:after="0" w:afterAutospacing="0"/>
              <w:jc w:val="center"/>
            </w:pPr>
            <w:r>
              <w:t>Январь</w:t>
            </w:r>
          </w:p>
        </w:tc>
        <w:tc>
          <w:tcPr>
            <w:tcW w:w="2250" w:type="dxa"/>
          </w:tcPr>
          <w:p w:rsidR="00566B2E" w:rsidRDefault="00566B2E" w:rsidP="00C959F3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Маслак</w:t>
            </w:r>
            <w:proofErr w:type="spellEnd"/>
            <w:r>
              <w:t xml:space="preserve"> М.Н.</w:t>
            </w:r>
          </w:p>
          <w:p w:rsidR="00566B2E" w:rsidRPr="00EE6C23" w:rsidRDefault="00566B2E" w:rsidP="00C959F3">
            <w:pPr>
              <w:pStyle w:val="a4"/>
              <w:spacing w:before="0" w:beforeAutospacing="0" w:after="0" w:afterAutospacing="0"/>
              <w:jc w:val="center"/>
            </w:pPr>
            <w:r>
              <w:t>Учителя ПРМО</w:t>
            </w:r>
          </w:p>
        </w:tc>
      </w:tr>
      <w:tr w:rsidR="00566B2E" w:rsidRPr="00EE6C23" w:rsidTr="00C959F3">
        <w:trPr>
          <w:trHeight w:val="288"/>
        </w:trPr>
        <w:tc>
          <w:tcPr>
            <w:tcW w:w="720" w:type="dxa"/>
            <w:gridSpan w:val="2"/>
          </w:tcPr>
          <w:p w:rsidR="00566B2E" w:rsidRPr="00EE6C23" w:rsidRDefault="008B6248" w:rsidP="00C959F3">
            <w:pPr>
              <w:pStyle w:val="a4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5112" w:type="dxa"/>
            <w:gridSpan w:val="2"/>
          </w:tcPr>
          <w:p w:rsidR="00566B2E" w:rsidRDefault="00566B2E" w:rsidP="00566B2E">
            <w:pPr>
              <w:jc w:val="both"/>
            </w:pPr>
            <w:r>
              <w:t>Заседание ПРМО «Анализ предварительного ЕГЭ и ГИА»</w:t>
            </w:r>
          </w:p>
        </w:tc>
        <w:tc>
          <w:tcPr>
            <w:tcW w:w="1890" w:type="dxa"/>
            <w:gridSpan w:val="2"/>
          </w:tcPr>
          <w:p w:rsidR="00566B2E" w:rsidRDefault="00566B2E" w:rsidP="00C959F3">
            <w:pPr>
              <w:pStyle w:val="a4"/>
              <w:spacing w:before="0" w:beforeAutospacing="0" w:after="0" w:afterAutospacing="0"/>
              <w:jc w:val="center"/>
            </w:pPr>
            <w:r>
              <w:t>Февраль</w:t>
            </w:r>
          </w:p>
        </w:tc>
        <w:tc>
          <w:tcPr>
            <w:tcW w:w="2250" w:type="dxa"/>
          </w:tcPr>
          <w:p w:rsidR="00566B2E" w:rsidRDefault="00566B2E" w:rsidP="00C959F3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Маслак</w:t>
            </w:r>
            <w:proofErr w:type="spellEnd"/>
            <w:r>
              <w:t xml:space="preserve"> М.Н., </w:t>
            </w:r>
          </w:p>
          <w:p w:rsidR="00566B2E" w:rsidRDefault="00566B2E" w:rsidP="00C959F3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Чиркунова</w:t>
            </w:r>
            <w:proofErr w:type="spellEnd"/>
            <w:r>
              <w:t xml:space="preserve"> Л.А.</w:t>
            </w:r>
          </w:p>
          <w:p w:rsidR="00566B2E" w:rsidRDefault="00566B2E" w:rsidP="00C959F3">
            <w:pPr>
              <w:pStyle w:val="a4"/>
              <w:spacing w:before="0" w:beforeAutospacing="0" w:after="0" w:afterAutospacing="0"/>
              <w:jc w:val="center"/>
            </w:pPr>
            <w:r>
              <w:t>Румянцева Г.В.</w:t>
            </w:r>
          </w:p>
        </w:tc>
      </w:tr>
      <w:tr w:rsidR="00566B2E" w:rsidRPr="00EE6C23" w:rsidTr="00C959F3">
        <w:trPr>
          <w:trHeight w:val="288"/>
        </w:trPr>
        <w:tc>
          <w:tcPr>
            <w:tcW w:w="720" w:type="dxa"/>
            <w:gridSpan w:val="2"/>
          </w:tcPr>
          <w:p w:rsidR="00566B2E" w:rsidRPr="00EE6C23" w:rsidRDefault="008B6248" w:rsidP="00C959F3">
            <w:pPr>
              <w:pStyle w:val="a4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5112" w:type="dxa"/>
            <w:gridSpan w:val="2"/>
          </w:tcPr>
          <w:p w:rsidR="00566B2E" w:rsidRDefault="008B6248" w:rsidP="008B6248">
            <w:pPr>
              <w:jc w:val="both"/>
            </w:pPr>
            <w:r>
              <w:t>Районный этап интегрированной интерактивной игры для учащихся 8-х классов</w:t>
            </w:r>
          </w:p>
        </w:tc>
        <w:tc>
          <w:tcPr>
            <w:tcW w:w="1890" w:type="dxa"/>
            <w:gridSpan w:val="2"/>
          </w:tcPr>
          <w:p w:rsidR="00566B2E" w:rsidRDefault="008B6248" w:rsidP="00C959F3">
            <w:pPr>
              <w:pStyle w:val="a4"/>
              <w:spacing w:before="0" w:beforeAutospacing="0" w:after="0" w:afterAutospacing="0"/>
              <w:jc w:val="center"/>
            </w:pPr>
            <w:r>
              <w:t>Март</w:t>
            </w:r>
          </w:p>
        </w:tc>
        <w:tc>
          <w:tcPr>
            <w:tcW w:w="2250" w:type="dxa"/>
          </w:tcPr>
          <w:p w:rsidR="008B6248" w:rsidRDefault="008B6248" w:rsidP="008B6248">
            <w:pPr>
              <w:pStyle w:val="a4"/>
              <w:spacing w:before="0" w:beforeAutospacing="0" w:after="0" w:afterAutospacing="0"/>
              <w:jc w:val="center"/>
            </w:pPr>
            <w:r>
              <w:t xml:space="preserve">Фомина Н.А., методист ИМЦ </w:t>
            </w:r>
            <w:proofErr w:type="spellStart"/>
            <w:r>
              <w:t>Колпинского</w:t>
            </w:r>
            <w:proofErr w:type="spellEnd"/>
            <w:r>
              <w:t xml:space="preserve"> района</w:t>
            </w:r>
          </w:p>
          <w:p w:rsidR="00566B2E" w:rsidRDefault="008B6248" w:rsidP="008B6248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Маслак</w:t>
            </w:r>
            <w:proofErr w:type="spellEnd"/>
            <w:r>
              <w:t xml:space="preserve"> М.Н.</w:t>
            </w:r>
          </w:p>
        </w:tc>
      </w:tr>
      <w:tr w:rsidR="00566B2E" w:rsidRPr="00EE6C23" w:rsidTr="00C959F3">
        <w:trPr>
          <w:trHeight w:val="279"/>
        </w:trPr>
        <w:tc>
          <w:tcPr>
            <w:tcW w:w="720" w:type="dxa"/>
            <w:gridSpan w:val="2"/>
          </w:tcPr>
          <w:p w:rsidR="00566B2E" w:rsidRPr="00EE6C23" w:rsidRDefault="008B6248" w:rsidP="00C959F3">
            <w:pPr>
              <w:pStyle w:val="a4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5112" w:type="dxa"/>
            <w:gridSpan w:val="2"/>
          </w:tcPr>
          <w:p w:rsidR="00566B2E" w:rsidRPr="00EE6C23" w:rsidRDefault="00566B2E" w:rsidP="00C959F3">
            <w:pPr>
              <w:pStyle w:val="a4"/>
              <w:spacing w:before="0" w:beforeAutospacing="0" w:after="0" w:afterAutospacing="0"/>
            </w:pPr>
            <w:r>
              <w:t>Городская конференция</w:t>
            </w:r>
            <w:r w:rsidRPr="00EE6C23">
              <w:t xml:space="preserve"> «Современные образовательные технологии как средство достижения образовательного результата в процессе перехода на новые образовательные стандарты»</w:t>
            </w:r>
          </w:p>
        </w:tc>
        <w:tc>
          <w:tcPr>
            <w:tcW w:w="1890" w:type="dxa"/>
            <w:gridSpan w:val="2"/>
          </w:tcPr>
          <w:p w:rsidR="00566B2E" w:rsidRPr="00EE6C23" w:rsidRDefault="00566B2E" w:rsidP="00C959F3">
            <w:pPr>
              <w:pStyle w:val="a4"/>
              <w:spacing w:before="0" w:beforeAutospacing="0" w:after="0" w:afterAutospacing="0"/>
              <w:jc w:val="center"/>
            </w:pPr>
            <w:r w:rsidRPr="00EE6C23">
              <w:t>Март</w:t>
            </w:r>
          </w:p>
        </w:tc>
        <w:tc>
          <w:tcPr>
            <w:tcW w:w="2250" w:type="dxa"/>
          </w:tcPr>
          <w:p w:rsidR="00566B2E" w:rsidRDefault="00566B2E" w:rsidP="00C959F3">
            <w:pPr>
              <w:pStyle w:val="a4"/>
              <w:spacing w:before="0" w:beforeAutospacing="0" w:after="0" w:afterAutospacing="0"/>
              <w:jc w:val="center"/>
            </w:pPr>
            <w:r>
              <w:t xml:space="preserve">Домбровская С.Е., ст. преподаватель </w:t>
            </w:r>
          </w:p>
          <w:p w:rsidR="00566B2E" w:rsidRDefault="00566B2E" w:rsidP="00C959F3">
            <w:pPr>
              <w:pStyle w:val="a4"/>
              <w:spacing w:before="0" w:beforeAutospacing="0" w:after="0" w:afterAutospacing="0"/>
              <w:jc w:val="center"/>
            </w:pPr>
            <w:proofErr w:type="spellStart"/>
            <w:proofErr w:type="gramStart"/>
            <w:r>
              <w:t>С-Пб</w:t>
            </w:r>
            <w:proofErr w:type="spellEnd"/>
            <w:proofErr w:type="gramEnd"/>
            <w:r>
              <w:t xml:space="preserve"> АППО</w:t>
            </w:r>
          </w:p>
          <w:p w:rsidR="00566B2E" w:rsidRDefault="00566B2E" w:rsidP="00C959F3">
            <w:pPr>
              <w:pStyle w:val="a4"/>
              <w:spacing w:before="0" w:beforeAutospacing="0" w:after="0" w:afterAutospacing="0"/>
              <w:jc w:val="center"/>
            </w:pPr>
            <w:r>
              <w:t xml:space="preserve">Фомина Н.А., методист ИМЦ </w:t>
            </w:r>
            <w:proofErr w:type="spellStart"/>
            <w:r>
              <w:t>Колпинского</w:t>
            </w:r>
            <w:proofErr w:type="spellEnd"/>
            <w:r>
              <w:t xml:space="preserve"> района</w:t>
            </w:r>
          </w:p>
          <w:p w:rsidR="00566B2E" w:rsidRPr="00EE6C23" w:rsidRDefault="00566B2E" w:rsidP="00C959F3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Маслак</w:t>
            </w:r>
            <w:proofErr w:type="spellEnd"/>
            <w:r>
              <w:t xml:space="preserve"> М.Н.</w:t>
            </w:r>
          </w:p>
        </w:tc>
      </w:tr>
      <w:tr w:rsidR="00566B2E" w:rsidRPr="00EE6C23" w:rsidTr="00C959F3">
        <w:trPr>
          <w:trHeight w:val="279"/>
        </w:trPr>
        <w:tc>
          <w:tcPr>
            <w:tcW w:w="720" w:type="dxa"/>
            <w:gridSpan w:val="2"/>
          </w:tcPr>
          <w:p w:rsidR="00566B2E" w:rsidRPr="00EE6C23" w:rsidRDefault="008B6248" w:rsidP="00C959F3">
            <w:pPr>
              <w:pStyle w:val="a4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5112" w:type="dxa"/>
            <w:gridSpan w:val="2"/>
          </w:tcPr>
          <w:p w:rsidR="00566B2E" w:rsidRDefault="008B6248" w:rsidP="00C959F3">
            <w:pPr>
              <w:pStyle w:val="a4"/>
              <w:spacing w:before="0" w:beforeAutospacing="0" w:after="0" w:afterAutospacing="0"/>
            </w:pPr>
            <w:r>
              <w:t>Межрайонный этап интегрированной интерактивной  игры для учащихся 8-х классов</w:t>
            </w:r>
          </w:p>
        </w:tc>
        <w:tc>
          <w:tcPr>
            <w:tcW w:w="1890" w:type="dxa"/>
            <w:gridSpan w:val="2"/>
          </w:tcPr>
          <w:p w:rsidR="00566B2E" w:rsidRPr="00EE6C23" w:rsidRDefault="008B6248" w:rsidP="00C959F3">
            <w:pPr>
              <w:pStyle w:val="a4"/>
              <w:spacing w:before="0" w:beforeAutospacing="0" w:after="0" w:afterAutospacing="0"/>
              <w:jc w:val="center"/>
            </w:pPr>
            <w:r>
              <w:t>Апрель</w:t>
            </w:r>
          </w:p>
        </w:tc>
        <w:tc>
          <w:tcPr>
            <w:tcW w:w="2250" w:type="dxa"/>
          </w:tcPr>
          <w:p w:rsidR="008B6248" w:rsidRDefault="008B6248" w:rsidP="008B6248">
            <w:pPr>
              <w:pStyle w:val="a4"/>
              <w:spacing w:before="0" w:beforeAutospacing="0" w:after="0" w:afterAutospacing="0"/>
              <w:jc w:val="center"/>
            </w:pPr>
            <w:r>
              <w:t xml:space="preserve">Фомина Н.А., методист ИМЦ </w:t>
            </w:r>
            <w:proofErr w:type="spellStart"/>
            <w:r>
              <w:t>Колпинского</w:t>
            </w:r>
            <w:proofErr w:type="spellEnd"/>
            <w:r>
              <w:t xml:space="preserve"> района</w:t>
            </w:r>
          </w:p>
          <w:p w:rsidR="00566B2E" w:rsidRDefault="008B6248" w:rsidP="008B6248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Маслак</w:t>
            </w:r>
            <w:proofErr w:type="spellEnd"/>
            <w:r>
              <w:t xml:space="preserve"> М.Н.</w:t>
            </w:r>
          </w:p>
        </w:tc>
      </w:tr>
      <w:tr w:rsidR="00566B2E" w:rsidRPr="00EE6C23" w:rsidTr="00C959F3">
        <w:trPr>
          <w:trHeight w:val="279"/>
        </w:trPr>
        <w:tc>
          <w:tcPr>
            <w:tcW w:w="720" w:type="dxa"/>
            <w:gridSpan w:val="2"/>
          </w:tcPr>
          <w:p w:rsidR="00566B2E" w:rsidRPr="00EE6C23" w:rsidRDefault="008B6248" w:rsidP="00C959F3">
            <w:pPr>
              <w:pStyle w:val="a4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5112" w:type="dxa"/>
            <w:gridSpan w:val="2"/>
          </w:tcPr>
          <w:p w:rsidR="00566B2E" w:rsidRPr="00EE6C23" w:rsidRDefault="00566B2E" w:rsidP="00C959F3">
            <w:pPr>
              <w:pStyle w:val="a4"/>
              <w:spacing w:before="0" w:beforeAutospacing="0" w:after="0" w:afterAutospacing="0"/>
            </w:pPr>
            <w:r>
              <w:t>Заседание ПР</w:t>
            </w:r>
            <w:r w:rsidRPr="00EE6C23">
              <w:t>МО «Самообразование как фактор личностно – профессионального роста педагога в современных условиях»</w:t>
            </w:r>
          </w:p>
        </w:tc>
        <w:tc>
          <w:tcPr>
            <w:tcW w:w="1890" w:type="dxa"/>
            <w:gridSpan w:val="2"/>
          </w:tcPr>
          <w:p w:rsidR="00566B2E" w:rsidRPr="00EE6C23" w:rsidRDefault="00566B2E" w:rsidP="00C959F3">
            <w:pPr>
              <w:pStyle w:val="a4"/>
              <w:spacing w:before="0" w:beforeAutospacing="0" w:after="0" w:afterAutospacing="0"/>
              <w:jc w:val="center"/>
            </w:pPr>
            <w:r w:rsidRPr="00EE6C23">
              <w:t>Апрель</w:t>
            </w:r>
          </w:p>
        </w:tc>
        <w:tc>
          <w:tcPr>
            <w:tcW w:w="2250" w:type="dxa"/>
          </w:tcPr>
          <w:p w:rsidR="00566B2E" w:rsidRDefault="00566B2E" w:rsidP="00C959F3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Маслак</w:t>
            </w:r>
            <w:proofErr w:type="spellEnd"/>
            <w:r>
              <w:t xml:space="preserve"> М.Н.</w:t>
            </w:r>
          </w:p>
          <w:p w:rsidR="00566B2E" w:rsidRPr="00EE6C23" w:rsidRDefault="00566B2E" w:rsidP="00C959F3">
            <w:pPr>
              <w:pStyle w:val="a4"/>
              <w:spacing w:before="0" w:beforeAutospacing="0" w:after="0" w:afterAutospacing="0"/>
              <w:jc w:val="center"/>
            </w:pPr>
            <w:r>
              <w:t>Учителя ПРМО</w:t>
            </w:r>
          </w:p>
        </w:tc>
      </w:tr>
      <w:tr w:rsidR="00566B2E" w:rsidRPr="00EE6C23" w:rsidTr="00C959F3">
        <w:trPr>
          <w:trHeight w:val="279"/>
        </w:trPr>
        <w:tc>
          <w:tcPr>
            <w:tcW w:w="720" w:type="dxa"/>
            <w:gridSpan w:val="2"/>
          </w:tcPr>
          <w:p w:rsidR="00566B2E" w:rsidRPr="00EE6C23" w:rsidRDefault="008B6248" w:rsidP="00C959F3">
            <w:pPr>
              <w:pStyle w:val="a4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5112" w:type="dxa"/>
            <w:gridSpan w:val="2"/>
          </w:tcPr>
          <w:p w:rsidR="00566B2E" w:rsidRPr="00280962" w:rsidRDefault="00566B2E" w:rsidP="00566B2E">
            <w:pPr>
              <w:pStyle w:val="a4"/>
              <w:spacing w:before="0" w:beforeAutospacing="0" w:after="0" w:afterAutospacing="0"/>
            </w:pPr>
            <w:r>
              <w:t>Заседание ПР</w:t>
            </w:r>
            <w:r w:rsidRPr="00280962">
              <w:t xml:space="preserve">МО </w:t>
            </w:r>
            <w:r>
              <w:t>«</w:t>
            </w:r>
            <w:r w:rsidRPr="00280962">
              <w:t>Анализ деятельности ПРМО</w:t>
            </w:r>
            <w:r>
              <w:t>»</w:t>
            </w:r>
          </w:p>
        </w:tc>
        <w:tc>
          <w:tcPr>
            <w:tcW w:w="1890" w:type="dxa"/>
            <w:gridSpan w:val="2"/>
          </w:tcPr>
          <w:p w:rsidR="00566B2E" w:rsidRPr="00EE6C23" w:rsidRDefault="00566B2E" w:rsidP="00C959F3">
            <w:pPr>
              <w:pStyle w:val="a4"/>
              <w:spacing w:before="0" w:beforeAutospacing="0" w:after="0" w:afterAutospacing="0"/>
              <w:jc w:val="center"/>
            </w:pPr>
            <w:r>
              <w:t xml:space="preserve">Май </w:t>
            </w:r>
          </w:p>
        </w:tc>
        <w:tc>
          <w:tcPr>
            <w:tcW w:w="2250" w:type="dxa"/>
          </w:tcPr>
          <w:p w:rsidR="00566B2E" w:rsidRDefault="00566B2E" w:rsidP="00C959F3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Маслак</w:t>
            </w:r>
            <w:proofErr w:type="spellEnd"/>
            <w:r>
              <w:t xml:space="preserve"> М.Н.</w:t>
            </w:r>
          </w:p>
          <w:p w:rsidR="00566B2E" w:rsidRPr="00EE6C23" w:rsidRDefault="00566B2E" w:rsidP="00C959F3">
            <w:pPr>
              <w:pStyle w:val="a4"/>
              <w:spacing w:before="0" w:beforeAutospacing="0" w:after="0" w:afterAutospacing="0"/>
              <w:jc w:val="center"/>
            </w:pPr>
            <w:r>
              <w:t>Учителя ПРМО</w:t>
            </w:r>
          </w:p>
        </w:tc>
      </w:tr>
      <w:tr w:rsidR="00566B2E" w:rsidRPr="00EE6C23" w:rsidTr="00C959F3">
        <w:trPr>
          <w:trHeight w:val="279"/>
        </w:trPr>
        <w:tc>
          <w:tcPr>
            <w:tcW w:w="720" w:type="dxa"/>
            <w:gridSpan w:val="2"/>
          </w:tcPr>
          <w:p w:rsidR="00566B2E" w:rsidRPr="00EE6C23" w:rsidRDefault="008B6248" w:rsidP="00C959F3">
            <w:pPr>
              <w:pStyle w:val="a4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5112" w:type="dxa"/>
            <w:gridSpan w:val="2"/>
          </w:tcPr>
          <w:p w:rsidR="00566B2E" w:rsidRDefault="00566B2E" w:rsidP="00C959F3">
            <w:pPr>
              <w:pStyle w:val="a4"/>
              <w:spacing w:before="0" w:beforeAutospacing="0" w:after="0" w:afterAutospacing="0"/>
            </w:pPr>
            <w:r w:rsidRPr="00EE6C23">
              <w:t xml:space="preserve">Организация деятельности проблемной группы по разработке </w:t>
            </w:r>
            <w:proofErr w:type="spellStart"/>
            <w:r w:rsidRPr="00EE6C23">
              <w:t>компетентностно</w:t>
            </w:r>
            <w:proofErr w:type="spellEnd"/>
            <w:r w:rsidRPr="00EE6C23">
              <w:t xml:space="preserve"> – ориентированных заданий по естественнонаучным дисциплинам в рамках перехода на ФГОС</w:t>
            </w:r>
          </w:p>
          <w:p w:rsidR="006A46AC" w:rsidRPr="00EE6C23" w:rsidRDefault="006A46AC" w:rsidP="00C959F3">
            <w:pPr>
              <w:pStyle w:val="a4"/>
              <w:spacing w:before="0" w:beforeAutospacing="0" w:after="0" w:afterAutospacing="0"/>
            </w:pPr>
          </w:p>
        </w:tc>
        <w:tc>
          <w:tcPr>
            <w:tcW w:w="1890" w:type="dxa"/>
            <w:gridSpan w:val="2"/>
          </w:tcPr>
          <w:p w:rsidR="00566B2E" w:rsidRPr="00EE6C23" w:rsidRDefault="00566B2E" w:rsidP="00C959F3">
            <w:pPr>
              <w:pStyle w:val="a4"/>
              <w:spacing w:before="0" w:beforeAutospacing="0" w:after="0" w:afterAutospacing="0"/>
              <w:jc w:val="center"/>
            </w:pPr>
            <w:r w:rsidRPr="00EE6C23">
              <w:t>В течение года</w:t>
            </w:r>
          </w:p>
        </w:tc>
        <w:tc>
          <w:tcPr>
            <w:tcW w:w="2250" w:type="dxa"/>
          </w:tcPr>
          <w:p w:rsidR="00566B2E" w:rsidRDefault="00566B2E" w:rsidP="00C959F3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Маслак</w:t>
            </w:r>
            <w:proofErr w:type="spellEnd"/>
            <w:r>
              <w:t xml:space="preserve"> М.Н.</w:t>
            </w:r>
          </w:p>
          <w:p w:rsidR="00566B2E" w:rsidRPr="00EE6C23" w:rsidRDefault="00566B2E" w:rsidP="00C959F3">
            <w:pPr>
              <w:pStyle w:val="a4"/>
              <w:spacing w:before="0" w:beforeAutospacing="0" w:after="0" w:afterAutospacing="0"/>
              <w:jc w:val="center"/>
            </w:pPr>
            <w:r>
              <w:t>Учителя ПРМО</w:t>
            </w:r>
          </w:p>
        </w:tc>
      </w:tr>
      <w:tr w:rsidR="00566B2E" w:rsidRPr="00EE6C23" w:rsidTr="00C959F3">
        <w:trPr>
          <w:trHeight w:val="279"/>
        </w:trPr>
        <w:tc>
          <w:tcPr>
            <w:tcW w:w="720" w:type="dxa"/>
            <w:gridSpan w:val="2"/>
          </w:tcPr>
          <w:p w:rsidR="00566B2E" w:rsidRPr="00EE6C23" w:rsidRDefault="008B6248" w:rsidP="00C959F3">
            <w:pPr>
              <w:pStyle w:val="a4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5112" w:type="dxa"/>
            <w:gridSpan w:val="2"/>
          </w:tcPr>
          <w:p w:rsidR="00566B2E" w:rsidRDefault="00566B2E" w:rsidP="00280962">
            <w:pPr>
              <w:pStyle w:val="a4"/>
              <w:spacing w:before="0" w:beforeAutospacing="0" w:after="0" w:afterAutospacing="0"/>
            </w:pPr>
            <w:r w:rsidRPr="00EE6C23">
              <w:t>Обобщение</w:t>
            </w:r>
            <w:r>
              <w:t xml:space="preserve"> и презентация </w:t>
            </w:r>
            <w:r w:rsidRPr="00EE6C23">
              <w:t xml:space="preserve"> педагогического опыта </w:t>
            </w:r>
            <w:r>
              <w:t>учителей на заседаниях ПРМО, через открытые мероприятия, участие в конкурсах.</w:t>
            </w:r>
          </w:p>
          <w:p w:rsidR="006A46AC" w:rsidRPr="00EE6C23" w:rsidRDefault="006A46AC" w:rsidP="00280962">
            <w:pPr>
              <w:pStyle w:val="a4"/>
              <w:spacing w:before="0" w:beforeAutospacing="0" w:after="0" w:afterAutospacing="0"/>
            </w:pPr>
          </w:p>
        </w:tc>
        <w:tc>
          <w:tcPr>
            <w:tcW w:w="1890" w:type="dxa"/>
            <w:gridSpan w:val="2"/>
          </w:tcPr>
          <w:p w:rsidR="00566B2E" w:rsidRPr="00EE6C23" w:rsidRDefault="00566B2E" w:rsidP="00C959F3">
            <w:pPr>
              <w:pStyle w:val="a4"/>
              <w:spacing w:before="0" w:beforeAutospacing="0" w:after="0" w:afterAutospacing="0"/>
              <w:jc w:val="center"/>
            </w:pPr>
            <w:r w:rsidRPr="00EE6C23">
              <w:t>В течение года</w:t>
            </w:r>
          </w:p>
        </w:tc>
        <w:tc>
          <w:tcPr>
            <w:tcW w:w="2250" w:type="dxa"/>
          </w:tcPr>
          <w:p w:rsidR="00566B2E" w:rsidRDefault="00566B2E" w:rsidP="00C959F3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Маслак</w:t>
            </w:r>
            <w:proofErr w:type="spellEnd"/>
            <w:r>
              <w:t xml:space="preserve"> М.Н.</w:t>
            </w:r>
          </w:p>
          <w:p w:rsidR="00566B2E" w:rsidRPr="00EE6C23" w:rsidRDefault="00566B2E" w:rsidP="00C959F3">
            <w:pPr>
              <w:pStyle w:val="a4"/>
              <w:spacing w:before="0" w:beforeAutospacing="0" w:after="0" w:afterAutospacing="0"/>
              <w:jc w:val="center"/>
            </w:pPr>
            <w:r>
              <w:t>Учителя ПРМО</w:t>
            </w:r>
          </w:p>
        </w:tc>
      </w:tr>
      <w:tr w:rsidR="00566B2E" w:rsidRPr="00EE6C23" w:rsidTr="00C959F3">
        <w:trPr>
          <w:trHeight w:val="279"/>
        </w:trPr>
        <w:tc>
          <w:tcPr>
            <w:tcW w:w="9972" w:type="dxa"/>
            <w:gridSpan w:val="7"/>
          </w:tcPr>
          <w:p w:rsidR="00566B2E" w:rsidRPr="00EE6C23" w:rsidRDefault="00566B2E" w:rsidP="00C959F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EE6C23">
              <w:rPr>
                <w:b/>
              </w:rPr>
              <w:lastRenderedPageBreak/>
              <w:t>Консультационная деятельность</w:t>
            </w:r>
          </w:p>
        </w:tc>
      </w:tr>
      <w:tr w:rsidR="00566B2E" w:rsidRPr="00EE6C23" w:rsidTr="00C959F3">
        <w:trPr>
          <w:trHeight w:val="279"/>
        </w:trPr>
        <w:tc>
          <w:tcPr>
            <w:tcW w:w="720" w:type="dxa"/>
            <w:gridSpan w:val="2"/>
          </w:tcPr>
          <w:p w:rsidR="00566B2E" w:rsidRPr="00EE6C23" w:rsidRDefault="008B6248" w:rsidP="00C959F3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112" w:type="dxa"/>
            <w:gridSpan w:val="2"/>
          </w:tcPr>
          <w:p w:rsidR="00566B2E" w:rsidRPr="00EE6C23" w:rsidRDefault="00566B2E" w:rsidP="00C959F3">
            <w:pPr>
              <w:pStyle w:val="a4"/>
              <w:spacing w:before="0" w:beforeAutospacing="0" w:after="0" w:afterAutospacing="0"/>
            </w:pPr>
            <w:r w:rsidRPr="00EE6C23">
              <w:t>Консультирование участников образовательного процесса</w:t>
            </w:r>
          </w:p>
        </w:tc>
        <w:tc>
          <w:tcPr>
            <w:tcW w:w="1890" w:type="dxa"/>
            <w:gridSpan w:val="2"/>
          </w:tcPr>
          <w:p w:rsidR="00566B2E" w:rsidRPr="00EE6C23" w:rsidRDefault="00566B2E" w:rsidP="00C959F3">
            <w:pPr>
              <w:pStyle w:val="a4"/>
              <w:spacing w:before="0" w:beforeAutospacing="0" w:after="0" w:afterAutospacing="0"/>
              <w:jc w:val="center"/>
            </w:pPr>
            <w:r w:rsidRPr="00EE6C23">
              <w:t>В течение года</w:t>
            </w:r>
          </w:p>
        </w:tc>
        <w:tc>
          <w:tcPr>
            <w:tcW w:w="2250" w:type="dxa"/>
          </w:tcPr>
          <w:p w:rsidR="00566B2E" w:rsidRPr="00EE6C23" w:rsidRDefault="00566B2E" w:rsidP="00C959F3">
            <w:pPr>
              <w:pStyle w:val="a4"/>
              <w:spacing w:before="0" w:beforeAutospacing="0" w:after="0" w:afterAutospacing="0"/>
              <w:jc w:val="center"/>
            </w:pPr>
            <w:r w:rsidRPr="00EE6C23">
              <w:t>Участники об</w:t>
            </w:r>
            <w:r>
              <w:t>разовательного</w:t>
            </w:r>
            <w:r w:rsidRPr="00EE6C23">
              <w:t xml:space="preserve"> процесса</w:t>
            </w:r>
          </w:p>
        </w:tc>
      </w:tr>
    </w:tbl>
    <w:p w:rsidR="003C6F16" w:rsidRPr="00EE6C23" w:rsidRDefault="003C6F16" w:rsidP="003C6F16">
      <w:pPr>
        <w:pStyle w:val="a4"/>
        <w:spacing w:before="0" w:beforeAutospacing="0" w:after="0" w:afterAutospacing="0" w:line="360" w:lineRule="auto"/>
      </w:pPr>
    </w:p>
    <w:p w:rsidR="003C6F16" w:rsidRPr="00EE6C23" w:rsidRDefault="003C6F16" w:rsidP="003C6F16">
      <w:pPr>
        <w:pStyle w:val="3"/>
        <w:spacing w:before="0" w:beforeAutospacing="0" w:after="0" w:afterAutospacing="0" w:line="360" w:lineRule="auto"/>
        <w:jc w:val="both"/>
        <w:rPr>
          <w:sz w:val="24"/>
          <w:szCs w:val="24"/>
        </w:rPr>
      </w:pPr>
      <w:r w:rsidRPr="00EE6C23">
        <w:rPr>
          <w:sz w:val="24"/>
          <w:szCs w:val="24"/>
        </w:rPr>
        <w:t> </w:t>
      </w:r>
    </w:p>
    <w:p w:rsidR="003C6F16" w:rsidRDefault="003C6F16" w:rsidP="008F2C30">
      <w:pPr>
        <w:rPr>
          <w:b/>
          <w:i/>
        </w:rPr>
      </w:pPr>
    </w:p>
    <w:sectPr w:rsidR="003C6F16" w:rsidSect="00046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25A4"/>
    <w:multiLevelType w:val="multilevel"/>
    <w:tmpl w:val="7CC86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FB493D"/>
    <w:multiLevelType w:val="multilevel"/>
    <w:tmpl w:val="E394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2D1"/>
    <w:rsid w:val="00000CCF"/>
    <w:rsid w:val="00046EFA"/>
    <w:rsid w:val="000B2A67"/>
    <w:rsid w:val="000E1BA8"/>
    <w:rsid w:val="00161E5B"/>
    <w:rsid w:val="001662D1"/>
    <w:rsid w:val="001E4EF4"/>
    <w:rsid w:val="001F346D"/>
    <w:rsid w:val="002504EF"/>
    <w:rsid w:val="00280962"/>
    <w:rsid w:val="00313E71"/>
    <w:rsid w:val="003841CB"/>
    <w:rsid w:val="00387932"/>
    <w:rsid w:val="003C0B49"/>
    <w:rsid w:val="003C6F16"/>
    <w:rsid w:val="00562FB6"/>
    <w:rsid w:val="00566B2E"/>
    <w:rsid w:val="005C317A"/>
    <w:rsid w:val="006021AD"/>
    <w:rsid w:val="006023CE"/>
    <w:rsid w:val="006A46AC"/>
    <w:rsid w:val="006D6089"/>
    <w:rsid w:val="00793BC1"/>
    <w:rsid w:val="007B6633"/>
    <w:rsid w:val="00823688"/>
    <w:rsid w:val="008A4CB5"/>
    <w:rsid w:val="008B6248"/>
    <w:rsid w:val="008F2C30"/>
    <w:rsid w:val="009D5F23"/>
    <w:rsid w:val="00A22388"/>
    <w:rsid w:val="00BE48B0"/>
    <w:rsid w:val="00CB7AB6"/>
    <w:rsid w:val="00D40489"/>
    <w:rsid w:val="00D853E0"/>
    <w:rsid w:val="00E03ABC"/>
    <w:rsid w:val="00ED0272"/>
    <w:rsid w:val="00F30D40"/>
    <w:rsid w:val="00FA5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3C6F1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A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3C6F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rsid w:val="003C6F1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12</cp:revision>
  <cp:lastPrinted>2013-01-15T05:31:00Z</cp:lastPrinted>
  <dcterms:created xsi:type="dcterms:W3CDTF">2011-11-10T18:31:00Z</dcterms:created>
  <dcterms:modified xsi:type="dcterms:W3CDTF">2013-09-27T07:13:00Z</dcterms:modified>
</cp:coreProperties>
</file>