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CB" w:rsidRDefault="004E5392" w:rsidP="005133CB">
      <w:pPr>
        <w:rPr>
          <w:b/>
          <w:sz w:val="28"/>
          <w:szCs w:val="28"/>
        </w:rPr>
      </w:pPr>
      <w:r>
        <w:tab/>
      </w:r>
      <w:r>
        <w:tab/>
      </w:r>
      <w:r w:rsidR="005133CB" w:rsidRPr="005133CB">
        <w:rPr>
          <w:b/>
          <w:sz w:val="28"/>
          <w:szCs w:val="28"/>
        </w:rPr>
        <w:t xml:space="preserve">                                Дети всякие нужны, дети всякие важны</w:t>
      </w:r>
    </w:p>
    <w:p w:rsidR="005133CB" w:rsidRDefault="005133CB" w:rsidP="005133CB">
      <w:pPr>
        <w:tabs>
          <w:tab w:val="left" w:pos="1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133CB" w:rsidRDefault="005133CB" w:rsidP="005133CB">
      <w:pPr>
        <w:tabs>
          <w:tab w:val="left" w:pos="1980"/>
        </w:tabs>
      </w:pPr>
      <w:r w:rsidRPr="005133CB">
        <w:t xml:space="preserve">        Школа</w:t>
      </w:r>
      <w:r>
        <w:t xml:space="preserve"> в </w:t>
      </w:r>
      <w:proofErr w:type="gramStart"/>
      <w:r>
        <w:t>старом</w:t>
      </w:r>
      <w:proofErr w:type="gramEnd"/>
      <w:r>
        <w:t xml:space="preserve"> микрорайоне – мир особый, любопытный, в некоторых своих чертах уникальный, долгое время школа работала на среднего ученика, но жизнь требует от школы подготовки выпускника, способного адаптироваться к меняющимся условиям, коммуникабельного и конкурентоспособного. Именно это имел в виду психолог и писатель Г.Томпсон, говоря: “Способности – объяснение вашего успеха”. Поэтому проблема работы с одаренными учащимися чрезвычайно актуальна для современного российского общества. К школе предъявляются сегодня высокие требования. А что значит для родителей и общества “одаренный ребенок ”?  Таланты рождаются не часто, а гениев вообще за всю историю человечества насчитывается не более 400. Поэтому</w:t>
      </w:r>
      <w:r w:rsidR="00753B2C">
        <w:t xml:space="preserve"> коллектив МОУСОШ №2 имеет свое накопленное жизнью и опытом богатство</w:t>
      </w:r>
      <w:r>
        <w:t xml:space="preserve"> </w:t>
      </w:r>
      <w:r w:rsidR="00753B2C">
        <w:t xml:space="preserve">в работе </w:t>
      </w:r>
      <w:r>
        <w:t>с одаренными в разных областях детьми, педагогический коллектив</w:t>
      </w:r>
      <w:r w:rsidR="00753B2C">
        <w:t xml:space="preserve"> школы</w:t>
      </w:r>
      <w:r>
        <w:t xml:space="preserve"> работает со всеми детьми, максимально развивая их умения, навыки</w:t>
      </w:r>
      <w:proofErr w:type="gramStart"/>
      <w:r>
        <w:t xml:space="preserve"> ,</w:t>
      </w:r>
      <w:proofErr w:type="gramEnd"/>
      <w:r>
        <w:t xml:space="preserve"> познавательные  способности.                                                        В  школе  реализуется комплексная программа «Одарённые дети», цель которой: «Обеспечить возможности творческой самореализации личности в различных видах деятельности»</w:t>
      </w:r>
      <w:proofErr w:type="gramStart"/>
      <w:r>
        <w:t xml:space="preserve"> .</w:t>
      </w:r>
      <w:proofErr w:type="gramEnd"/>
      <w:r>
        <w:t xml:space="preserve"> Данная программа содержит ряд направлений:                                                                                                                                      - организация исследовательской деятельности учащихся на базе НОУ «Поиск»;                                                                                                                                                 - организация участия  школьников   в научно-практических конференциях различного уровня;                                                                                                                     </w:t>
      </w:r>
    </w:p>
    <w:p w:rsidR="004E5392" w:rsidRDefault="005133CB" w:rsidP="001559A9">
      <w:r>
        <w:t xml:space="preserve">  - организация олимпиадного движения;                                                                                  организация участия учеников школы в дистанционных </w:t>
      </w:r>
      <w:proofErr w:type="gramStart"/>
      <w:r>
        <w:t>олимпиадах</w:t>
      </w:r>
      <w:proofErr w:type="gramEnd"/>
      <w:r>
        <w:t>;                                    организация участия школьников в творческих, спортивных, интеллектуальных конкурсах.                                                                                                                                   Понимая, что с одаренным ребенком необходимо работать с раннего детства, начиная со 2-го класса, ученикам предлагается клуб «Всезнайка»</w:t>
      </w:r>
      <w:proofErr w:type="gramStart"/>
      <w:r>
        <w:t xml:space="preserve"> .</w:t>
      </w:r>
      <w:proofErr w:type="gramEnd"/>
      <w:r>
        <w:t xml:space="preserve"> Занятия в клубе проводятся с учетом развития индивидуальных  творческих способностей. Педагоги развивают и прослеживают творческую траекторию талантливого ребенка. С 3, 4 класса начинает работу Малая Школьная Академия.  Занимательная математика, </w:t>
      </w:r>
      <w:proofErr w:type="spellStart"/>
      <w:r>
        <w:t>лингвиния</w:t>
      </w:r>
      <w:proofErr w:type="spellEnd"/>
      <w:r>
        <w:t xml:space="preserve">, естествознание, работа в группах, проектная деятельность– </w:t>
      </w:r>
      <w:proofErr w:type="gramStart"/>
      <w:r>
        <w:t>ли</w:t>
      </w:r>
      <w:proofErr w:type="gramEnd"/>
      <w:r>
        <w:t>шь небольшой перечень того, чем занимаются  ученики в МША</w:t>
      </w:r>
      <w:proofErr w:type="gramStart"/>
      <w:r>
        <w:t xml:space="preserve"> .</w:t>
      </w:r>
      <w:proofErr w:type="gramEnd"/>
      <w:r>
        <w:t xml:space="preserve"> Такие особенности маленьких «академиков» , как развитый интеллект, высокий уровень творческих возможностей и активная познавательная потребность, позволяют утверждать, что работа педагогов на прошла впустую. И доказательством тому призовые места наших ребят во всесоюзном марафоне «Твои возможности».                                                                                                                                         В школе сформировалось стойкое убеждение, что широкий диапазон включенности ребенка в творческую деятельность обеспечивает его благополучное развитие. </w:t>
      </w:r>
      <w:r w:rsidR="001559A9">
        <w:t xml:space="preserve">Благодаря молодому  и </w:t>
      </w:r>
      <w:proofErr w:type="spellStart"/>
      <w:r w:rsidR="001559A9">
        <w:t>креативному</w:t>
      </w:r>
      <w:proofErr w:type="spellEnd"/>
      <w:r w:rsidR="001559A9">
        <w:t xml:space="preserve">  педагогу О.А.Рожковой, возродился театральный кружок. </w:t>
      </w:r>
      <w:r>
        <w:t>Система</w:t>
      </w:r>
      <w:r w:rsidR="001559A9">
        <w:t xml:space="preserve"> бесплатного </w:t>
      </w:r>
      <w:r>
        <w:t xml:space="preserve"> дополнительного образования позволяет развить интересы ребенка в различных </w:t>
      </w:r>
      <w:proofErr w:type="gramStart"/>
      <w:r>
        <w:t>областях</w:t>
      </w:r>
      <w:proofErr w:type="gramEnd"/>
      <w:r>
        <w:t>. Процент охвата детей дополнительным образованием в школе остается из года в год высокой – 90%.                                                                                                                        Обязательным условием формирования у ребенка чувства успешности – обеспечение его участия  в различных конкурсах, интеллектуальных играх, предметных олимпиадах, научно-практических конференциях.                                                                                                          Для многих ребят МОУСОШ №2 стала стартовой площадкой  для выбора дальнейшего жизненного пути.</w:t>
      </w:r>
      <w:r w:rsidR="001559A9">
        <w:t xml:space="preserve"> Теплая доброжелательная семейная атмосфера  создается  коллективом педагогов и работников школы, таких как С.М. </w:t>
      </w:r>
      <w:proofErr w:type="spellStart"/>
      <w:r w:rsidR="001559A9">
        <w:t>Кладовая</w:t>
      </w:r>
      <w:proofErr w:type="gramStart"/>
      <w:r w:rsidR="001559A9">
        <w:t>,Л</w:t>
      </w:r>
      <w:proofErr w:type="gramEnd"/>
      <w:r w:rsidR="001559A9">
        <w:t>.Н.Зиновьева</w:t>
      </w:r>
      <w:proofErr w:type="spellEnd"/>
      <w:r w:rsidR="001559A9">
        <w:t xml:space="preserve">, О.П. Бакулина, Л.И. Тарасова, Н.С. Нижегородова, Н.П. Чиндина, М.П. Степанова, Ж.А. Патрушева, С.В. Гапеева, Н.А. Новак, Т.М. Куренова, М.В. Дадаева,  Ф.Г. Гатауллина, З.Г. Хабирова, Ю.А. </w:t>
      </w:r>
      <w:proofErr w:type="spellStart"/>
      <w:r w:rsidR="001559A9">
        <w:t>Путяева</w:t>
      </w:r>
      <w:proofErr w:type="spellEnd"/>
      <w:r w:rsidR="001559A9">
        <w:t xml:space="preserve">, Л.А. Авершина, С.М. Ушакова, М.А.Толстикова, Е.А. Друщенко,  </w:t>
      </w:r>
      <w:proofErr w:type="spellStart"/>
      <w:r w:rsidR="001559A9">
        <w:t>М.А.Костылева</w:t>
      </w:r>
      <w:proofErr w:type="spellEnd"/>
      <w:r w:rsidR="001559A9">
        <w:t xml:space="preserve">, </w:t>
      </w:r>
      <w:proofErr w:type="spellStart"/>
      <w:r w:rsidR="001559A9">
        <w:t>И.П.Белоус</w:t>
      </w:r>
      <w:proofErr w:type="gramStart"/>
      <w:r w:rsidR="001559A9">
        <w:t>,О</w:t>
      </w:r>
      <w:proofErr w:type="gramEnd"/>
      <w:r w:rsidR="001559A9">
        <w:t>.Ю.Мальцева</w:t>
      </w:r>
      <w:proofErr w:type="spellEnd"/>
      <w:r w:rsidR="001559A9">
        <w:t xml:space="preserve">, </w:t>
      </w:r>
      <w:proofErr w:type="spellStart"/>
      <w:r w:rsidR="001559A9">
        <w:t>Л.В.Сафарина,Р.Н.Гималетдинов,И.И.Мухтаруллина</w:t>
      </w:r>
      <w:proofErr w:type="spellEnd"/>
      <w:r w:rsidR="003D374E">
        <w:t xml:space="preserve">. С началом очередного нового </w:t>
      </w:r>
      <w:r w:rsidR="003D374E">
        <w:lastRenderedPageBreak/>
        <w:t xml:space="preserve">учебного </w:t>
      </w:r>
      <w:proofErr w:type="spellStart"/>
      <w:r w:rsidR="003D374E">
        <w:t>понимаешь</w:t>
      </w:r>
      <w:proofErr w:type="gramStart"/>
      <w:r w:rsidR="003D374E">
        <w:t>,ч</w:t>
      </w:r>
      <w:proofErr w:type="gramEnd"/>
      <w:r w:rsidR="003D374E">
        <w:t>то</w:t>
      </w:r>
      <w:proofErr w:type="spellEnd"/>
      <w:r w:rsidR="003D374E">
        <w:t xml:space="preserve"> учитель-это не просто </w:t>
      </w:r>
      <w:proofErr w:type="spellStart"/>
      <w:r w:rsidR="003D374E">
        <w:t>профессия,это</w:t>
      </w:r>
      <w:proofErr w:type="spellEnd"/>
      <w:r w:rsidR="003D374E">
        <w:t xml:space="preserve"> кладезь </w:t>
      </w:r>
      <w:proofErr w:type="spellStart"/>
      <w:r w:rsidR="003D374E">
        <w:t>мудрости,опыта,волнующего</w:t>
      </w:r>
      <w:proofErr w:type="spellEnd"/>
      <w:r w:rsidR="003D374E">
        <w:t xml:space="preserve"> трепета от каждодневного общения с миром разных и особенных учеников.</w:t>
      </w:r>
    </w:p>
    <w:p w:rsidR="003D374E" w:rsidRDefault="003D374E" w:rsidP="001559A9"/>
    <w:p w:rsidR="003D374E" w:rsidRDefault="003D374E" w:rsidP="001559A9"/>
    <w:p w:rsidR="003D374E" w:rsidRDefault="00764EBE" w:rsidP="001559A9">
      <w:r>
        <w:t xml:space="preserve">         </w:t>
      </w:r>
      <w:r w:rsidR="003D374E">
        <w:t xml:space="preserve">                         </w:t>
      </w:r>
      <w:r>
        <w:t xml:space="preserve">Учитель истории и обществознания </w:t>
      </w:r>
      <w:r w:rsidR="003D374E">
        <w:t xml:space="preserve">                  О.В.Жигалина</w:t>
      </w:r>
    </w:p>
    <w:p w:rsidR="003D374E" w:rsidRDefault="003D374E" w:rsidP="001559A9">
      <w:r>
        <w:t xml:space="preserve">     </w:t>
      </w:r>
      <w:r w:rsidR="00764EBE">
        <w:t xml:space="preserve">   </w:t>
      </w:r>
    </w:p>
    <w:sectPr w:rsidR="003D374E" w:rsidSect="0032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392"/>
    <w:rsid w:val="00071ABC"/>
    <w:rsid w:val="001559A9"/>
    <w:rsid w:val="00195617"/>
    <w:rsid w:val="0032706E"/>
    <w:rsid w:val="003D374E"/>
    <w:rsid w:val="004234AE"/>
    <w:rsid w:val="00460F30"/>
    <w:rsid w:val="004E5392"/>
    <w:rsid w:val="005133CB"/>
    <w:rsid w:val="00753B2C"/>
    <w:rsid w:val="00764EBE"/>
    <w:rsid w:val="007F3D1E"/>
    <w:rsid w:val="00874B19"/>
    <w:rsid w:val="009172F1"/>
    <w:rsid w:val="00926BF8"/>
    <w:rsid w:val="00966752"/>
    <w:rsid w:val="00CA4010"/>
    <w:rsid w:val="00D14FB4"/>
    <w:rsid w:val="00D3528B"/>
    <w:rsid w:val="00E751C7"/>
    <w:rsid w:val="00F0370B"/>
    <w:rsid w:val="00F06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3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5ECCC-85C7-4917-97AA-224AFBB9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Секретарь</cp:lastModifiedBy>
  <cp:revision>8</cp:revision>
  <dcterms:created xsi:type="dcterms:W3CDTF">2010-06-30T08:35:00Z</dcterms:created>
  <dcterms:modified xsi:type="dcterms:W3CDTF">2014-01-28T04:40:00Z</dcterms:modified>
</cp:coreProperties>
</file>