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D7" w:rsidRPr="00564ED7" w:rsidRDefault="00564ED7" w:rsidP="00564ED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64ED7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Информация для выпускников</w:t>
      </w:r>
      <w:proofErr w:type="gramStart"/>
      <w:r w:rsidRPr="00564ED7">
        <w:rPr>
          <w:rFonts w:ascii="Arial" w:eastAsia="Times New Roman" w:hAnsi="Arial" w:cs="Arial"/>
          <w:b/>
          <w:bCs/>
          <w:i/>
          <w:iCs/>
          <w:color w:val="0000CD"/>
          <w:sz w:val="20"/>
          <w:szCs w:val="20"/>
          <w:lang w:eastAsia="ru-RU"/>
        </w:rPr>
        <w:br/>
      </w:r>
      <w:r w:rsidRPr="00564ED7">
        <w:rPr>
          <w:rFonts w:ascii="Arial" w:eastAsia="Times New Roman" w:hAnsi="Arial" w:cs="Arial"/>
          <w:b/>
          <w:bCs/>
          <w:i/>
          <w:iCs/>
          <w:color w:val="0000CD"/>
          <w:sz w:val="20"/>
          <w:szCs w:val="20"/>
          <w:lang w:eastAsia="ru-RU"/>
        </w:rPr>
        <w:br/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564ED7">
        <w:rPr>
          <w:rFonts w:ascii="Arial" w:eastAsia="Times New Roman" w:hAnsi="Arial" w:cs="Arial"/>
          <w:sz w:val="20"/>
          <w:szCs w:val="20"/>
          <w:lang w:eastAsia="ru-RU"/>
        </w:rPr>
        <w:t xml:space="preserve">се </w:t>
      </w:r>
      <w:proofErr w:type="spellStart"/>
      <w:r w:rsidRPr="00564ED7">
        <w:rPr>
          <w:rFonts w:ascii="Arial" w:eastAsia="Times New Roman" w:hAnsi="Arial" w:cs="Arial"/>
          <w:sz w:val="20"/>
          <w:szCs w:val="20"/>
          <w:lang w:eastAsia="ru-RU"/>
        </w:rPr>
        <w:t>одиннадцатиклассники</w:t>
      </w:r>
      <w:proofErr w:type="spellEnd"/>
      <w:r w:rsidRPr="00564ED7">
        <w:rPr>
          <w:rFonts w:ascii="Arial" w:eastAsia="Times New Roman" w:hAnsi="Arial" w:cs="Arial"/>
          <w:sz w:val="20"/>
          <w:szCs w:val="20"/>
          <w:lang w:eastAsia="ru-RU"/>
        </w:rPr>
        <w:t xml:space="preserve"> в этом году обязаны сдавать два экзамена в форме ЕГЭ – русский язык и математику. Если учащийся собирается продолжать образование в колледже или институте, то, помимо </w:t>
      </w:r>
      <w:proofErr w:type="gramStart"/>
      <w:r w:rsidRPr="00564ED7">
        <w:rPr>
          <w:rFonts w:ascii="Arial" w:eastAsia="Times New Roman" w:hAnsi="Arial" w:cs="Arial"/>
          <w:sz w:val="20"/>
          <w:szCs w:val="20"/>
          <w:lang w:eastAsia="ru-RU"/>
        </w:rPr>
        <w:t>обязательных</w:t>
      </w:r>
      <w:proofErr w:type="gramEnd"/>
      <w:r w:rsidRPr="00564ED7">
        <w:rPr>
          <w:rFonts w:ascii="Arial" w:eastAsia="Times New Roman" w:hAnsi="Arial" w:cs="Arial"/>
          <w:sz w:val="20"/>
          <w:szCs w:val="20"/>
          <w:lang w:eastAsia="ru-RU"/>
        </w:rPr>
        <w:t>, он должен сдать предметы по выбору. Свидетельство о результатах ЕГЭ – это фактически экзаменационный ли</w:t>
      </w:r>
      <w:proofErr w:type="gramStart"/>
      <w:r w:rsidRPr="00564ED7">
        <w:rPr>
          <w:rFonts w:ascii="Arial" w:eastAsia="Times New Roman" w:hAnsi="Arial" w:cs="Arial"/>
          <w:sz w:val="20"/>
          <w:szCs w:val="20"/>
          <w:lang w:eastAsia="ru-RU"/>
        </w:rPr>
        <w:t>ст вст</w:t>
      </w:r>
      <w:proofErr w:type="gramEnd"/>
      <w:r w:rsidRPr="00564ED7">
        <w:rPr>
          <w:rFonts w:ascii="Arial" w:eastAsia="Times New Roman" w:hAnsi="Arial" w:cs="Arial"/>
          <w:sz w:val="20"/>
          <w:szCs w:val="20"/>
          <w:lang w:eastAsia="ru-RU"/>
        </w:rPr>
        <w:t>упительных экзаменов в вуз.</w:t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Во время сдачи ЕГЭ разрешается пользоваться следующими дополнительными устройствами и материалами: </w:t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по математике – линейкой; </w:t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по физике – линейкой и непрограммируемым калькулятором; по химии – непрограммируемым калькулятором; </w:t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по географии – линейкой, транспортиром, непрограммируемым калькулятором. </w:t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Результаты единого тестирования будут оцениваться по 100-балльной шкале. </w:t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 таком же виде они будут выставляться в свидетельство о ЕГЭ. </w:t>
      </w:r>
    </w:p>
    <w:p w:rsidR="00564ED7" w:rsidRPr="00564ED7" w:rsidRDefault="00564ED7" w:rsidP="00564ED7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>Выпускник должен иметь при себе:</w:t>
      </w:r>
    </w:p>
    <w:p w:rsidR="00564ED7" w:rsidRPr="00564ED7" w:rsidRDefault="00564ED7" w:rsidP="0056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64ED7">
        <w:rPr>
          <w:rFonts w:ascii="Arial" w:eastAsia="Times New Roman" w:hAnsi="Arial" w:cs="Arial"/>
          <w:sz w:val="20"/>
          <w:szCs w:val="20"/>
          <w:lang w:eastAsia="ru-RU"/>
        </w:rPr>
        <w:t>Пропуск на ЕГЭ (заполненный и зарегистрированный);</w:t>
      </w:r>
      <w:r w:rsidRPr="00564ED7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</w:p>
    <w:p w:rsidR="00564ED7" w:rsidRPr="00564ED7" w:rsidRDefault="00564ED7" w:rsidP="0056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64ED7">
        <w:rPr>
          <w:rFonts w:ascii="Arial" w:eastAsia="Times New Roman" w:hAnsi="Arial" w:cs="Arial"/>
          <w:sz w:val="20"/>
          <w:szCs w:val="20"/>
          <w:lang w:eastAsia="ru-RU"/>
        </w:rPr>
        <w:t>Документ, удостоверяющий личность (паспорт);</w:t>
      </w:r>
      <w:r w:rsidRPr="00564ED7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</w:p>
    <w:p w:rsidR="00564ED7" w:rsidRPr="00564ED7" w:rsidRDefault="00564ED7" w:rsidP="0056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spellStart"/>
      <w:r w:rsidRPr="00564ED7">
        <w:rPr>
          <w:rFonts w:ascii="Arial" w:eastAsia="Times New Roman" w:hAnsi="Arial" w:cs="Arial"/>
          <w:sz w:val="20"/>
          <w:szCs w:val="20"/>
          <w:lang w:eastAsia="ru-RU"/>
        </w:rPr>
        <w:t>Гелевую</w:t>
      </w:r>
      <w:proofErr w:type="spellEnd"/>
      <w:r w:rsidRPr="00564ED7">
        <w:rPr>
          <w:rFonts w:ascii="Arial" w:eastAsia="Times New Roman" w:hAnsi="Arial" w:cs="Arial"/>
          <w:sz w:val="20"/>
          <w:szCs w:val="20"/>
          <w:lang w:eastAsia="ru-RU"/>
        </w:rPr>
        <w:t>, капиллярную ручку с черными чернилами;</w:t>
      </w:r>
      <w:r w:rsidRPr="00564ED7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</w:p>
    <w:p w:rsidR="00564ED7" w:rsidRPr="00564ED7" w:rsidRDefault="00564ED7" w:rsidP="0056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64ED7">
        <w:rPr>
          <w:rFonts w:ascii="Arial" w:eastAsia="Times New Roman" w:hAnsi="Arial" w:cs="Arial"/>
          <w:sz w:val="20"/>
          <w:szCs w:val="20"/>
          <w:lang w:eastAsia="ru-RU"/>
        </w:rPr>
        <w:t>Свидетельство о рождении не является документом, удостоверяющим личность.</w:t>
      </w:r>
    </w:p>
    <w:p w:rsidR="00564ED7" w:rsidRPr="00564ED7" w:rsidRDefault="00564ED7" w:rsidP="00564E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64ED7">
        <w:rPr>
          <w:rFonts w:ascii="Arial" w:eastAsia="Times New Roman" w:hAnsi="Arial" w:cs="Arial"/>
          <w:sz w:val="20"/>
          <w:szCs w:val="20"/>
          <w:lang w:eastAsia="ru-RU"/>
        </w:rPr>
        <w:t xml:space="preserve">На экзамене запрещено пользоваться мобильными телефонами и иными средствам и связи! Перед входом в класс каждый ученик обязан будет сдать свой сотовый телефон общественному наблюдателю! </w:t>
      </w:r>
      <w:hyperlink r:id="rId5" w:history="1">
        <w:r w:rsidRPr="00564ED7">
          <w:rPr>
            <w:rFonts w:ascii="Arial" w:eastAsia="Times New Roman" w:hAnsi="Arial" w:cs="Arial"/>
            <w:color w:val="4D6D91"/>
            <w:sz w:val="20"/>
            <w:u w:val="single"/>
            <w:lang w:eastAsia="ru-RU"/>
          </w:rPr>
          <w:t>Видео</w:t>
        </w:r>
      </w:hyperlink>
      <w:r w:rsidRPr="00564ED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564ED7" w:rsidRPr="00564ED7" w:rsidRDefault="00564ED7" w:rsidP="00564E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64ED7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Полезно знать, что...</w:t>
      </w:r>
    </w:p>
    <w:p w:rsidR="00564ED7" w:rsidRPr="00564ED7" w:rsidRDefault="00564ED7" w:rsidP="00564ED7">
      <w:pPr>
        <w:spacing w:before="100" w:beforeAutospacing="1" w:after="24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64ED7">
        <w:rPr>
          <w:rFonts w:ascii="Arial" w:eastAsia="Times New Roman" w:hAnsi="Arial" w:cs="Arial"/>
          <w:sz w:val="20"/>
          <w:szCs w:val="20"/>
          <w:lang w:eastAsia="ru-RU"/>
        </w:rPr>
        <w:t>"30% ошибок при решении заданий единого государственного экзамена (ЕГЭ) по математике допускаются из-за того, что российские выпускники неверно читают условия задач или допускают простые вычислительные ошибки</w:t>
      </w:r>
      <w:proofErr w:type="gramStart"/>
      <w:r w:rsidRPr="00564ED7">
        <w:rPr>
          <w:rFonts w:ascii="Arial" w:eastAsia="Times New Roman" w:hAnsi="Arial" w:cs="Arial"/>
          <w:sz w:val="20"/>
          <w:szCs w:val="20"/>
          <w:lang w:eastAsia="ru-RU"/>
        </w:rPr>
        <w:t xml:space="preserve">., - </w:t>
      </w:r>
      <w:proofErr w:type="gramEnd"/>
      <w:r w:rsidRPr="00564ED7">
        <w:rPr>
          <w:rFonts w:ascii="Arial" w:eastAsia="Times New Roman" w:hAnsi="Arial" w:cs="Arial"/>
          <w:sz w:val="20"/>
          <w:szCs w:val="20"/>
          <w:lang w:eastAsia="ru-RU"/>
        </w:rPr>
        <w:t xml:space="preserve">констатирует руководитель Федеральной комиссии разработчиков КИМ ЕГЭ по математике Иван Ященко. </w:t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Ященко отметил, что значительное число ребят, поступающих на технические специальности, в принципе не готовы к продолжению образования и не имеют соответствующей математической подготовки. По его мнению, эту проблему выявило ЕГЭ. </w:t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Эксперт рекомендует выпускникам при решении заданий выбирать те, которые понятны. "Выберете то, что нужно и что получается. Выполнение всех заданий надо только для тех, кто поступает на мехмат МГУ, </w:t>
      </w:r>
      <w:proofErr w:type="spellStart"/>
      <w:r w:rsidRPr="00564ED7">
        <w:rPr>
          <w:rFonts w:ascii="Arial" w:eastAsia="Times New Roman" w:hAnsi="Arial" w:cs="Arial"/>
          <w:sz w:val="20"/>
          <w:szCs w:val="20"/>
          <w:lang w:eastAsia="ru-RU"/>
        </w:rPr>
        <w:t>Физтех</w:t>
      </w:r>
      <w:proofErr w:type="spellEnd"/>
      <w:r w:rsidRPr="00564ED7">
        <w:rPr>
          <w:rFonts w:ascii="Arial" w:eastAsia="Times New Roman" w:hAnsi="Arial" w:cs="Arial"/>
          <w:sz w:val="20"/>
          <w:szCs w:val="20"/>
          <w:lang w:eastAsia="ru-RU"/>
        </w:rPr>
        <w:t xml:space="preserve"> и ВШЭ", - отметил Ященко. </w:t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64ED7">
        <w:rPr>
          <w:rFonts w:ascii="Arial" w:eastAsia="Times New Roman" w:hAnsi="Arial" w:cs="Arial"/>
          <w:sz w:val="20"/>
          <w:szCs w:val="20"/>
          <w:lang w:eastAsia="ru-RU"/>
        </w:rPr>
        <w:br/>
        <w:t>"Все задачи реальные, мы не берем абстрактных чисел. Поэтому если получается нереалистичный результат, то включите мозги и подумайте, не могут с 1 тысячи рублей дать сдачу 5,6 тысячи", - сказал разработчик.</w:t>
      </w:r>
    </w:p>
    <w:p w:rsidR="004917CD" w:rsidRDefault="004917CD"/>
    <w:sectPr w:rsidR="004917CD" w:rsidSect="0049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55A"/>
    <w:multiLevelType w:val="multilevel"/>
    <w:tmpl w:val="E1DE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34BD8"/>
    <w:multiLevelType w:val="multilevel"/>
    <w:tmpl w:val="BF9C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64ED7"/>
    <w:rsid w:val="004917CD"/>
    <w:rsid w:val="00564ED7"/>
    <w:rsid w:val="00EB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ED7"/>
    <w:rPr>
      <w:color w:val="4D6D91"/>
      <w:u w:val="single"/>
    </w:rPr>
  </w:style>
  <w:style w:type="paragraph" w:styleId="a4">
    <w:name w:val="Normal (Web)"/>
    <w:basedOn w:val="a"/>
    <w:uiPriority w:val="99"/>
    <w:semiHidden/>
    <w:unhideWhenUsed/>
    <w:rsid w:val="0056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ualrian.ru/images/item/6394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1976</Characters>
  <Application>Microsoft Office Word</Application>
  <DocSecurity>0</DocSecurity>
  <Lines>16</Lines>
  <Paragraphs>4</Paragraphs>
  <ScaleCrop>false</ScaleCrop>
  <Company>sch_879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work_girl</dc:creator>
  <cp:keywords/>
  <dc:description/>
  <cp:lastModifiedBy>work_girl</cp:lastModifiedBy>
  <cp:revision>2</cp:revision>
  <dcterms:created xsi:type="dcterms:W3CDTF">2013-10-03T13:25:00Z</dcterms:created>
  <dcterms:modified xsi:type="dcterms:W3CDTF">2013-10-03T13:34:00Z</dcterms:modified>
</cp:coreProperties>
</file>