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0C" w:rsidRPr="000F13C5" w:rsidRDefault="006E770C" w:rsidP="000F13C5">
      <w:pPr>
        <w:jc w:val="center"/>
        <w:rPr>
          <w:rFonts w:ascii="Times New Roman" w:hAnsi="Times New Roman"/>
          <w:b/>
          <w:sz w:val="24"/>
          <w:szCs w:val="24"/>
        </w:rPr>
      </w:pPr>
      <w:r w:rsidRPr="000F13C5">
        <w:rPr>
          <w:rFonts w:ascii="Times New Roman" w:hAnsi="Times New Roman"/>
          <w:b/>
          <w:sz w:val="24"/>
          <w:szCs w:val="24"/>
        </w:rPr>
        <w:t>Внеурочная деятельность на уроках математики.</w:t>
      </w:r>
    </w:p>
    <w:p w:rsidR="006E770C" w:rsidRPr="000F13C5" w:rsidRDefault="006E770C" w:rsidP="000F13C5">
      <w:pPr>
        <w:rPr>
          <w:rFonts w:ascii="Times New Roman" w:hAnsi="Times New Roman"/>
          <w:sz w:val="24"/>
          <w:szCs w:val="24"/>
        </w:rPr>
      </w:pPr>
      <w:r w:rsidRPr="000F13C5">
        <w:rPr>
          <w:rFonts w:ascii="Times New Roman" w:hAnsi="Times New Roman"/>
          <w:sz w:val="24"/>
          <w:szCs w:val="24"/>
        </w:rPr>
        <w:t>Внеурочная деятельность в условиях внедрения ФГОС приобретает новую актуальность, ведь именно стандарты закрепили обязательность ее организации, это ресурс, позволяющий достичь нового качества образования. Внеурочная деятельность позволяет ребенку выбрать область интересов, развить свои способности. Стоит отметить, что для школы внеурочная деятельность обязательна, а ребенок имеет право выбора.</w:t>
      </w:r>
    </w:p>
    <w:p w:rsidR="006E770C" w:rsidRPr="000F13C5" w:rsidRDefault="006E770C" w:rsidP="000F13C5">
      <w:pPr>
        <w:rPr>
          <w:rFonts w:ascii="Times New Roman" w:hAnsi="Times New Roman"/>
          <w:sz w:val="24"/>
          <w:szCs w:val="24"/>
        </w:rPr>
      </w:pPr>
      <w:r w:rsidRPr="000F13C5">
        <w:rPr>
          <w:rFonts w:ascii="Times New Roman" w:hAnsi="Times New Roman"/>
          <w:sz w:val="24"/>
          <w:szCs w:val="24"/>
        </w:rPr>
        <w:t>Особую роль в рамках введения ФГОС нового поколения отводится новому стилю общения в связке «учитель-ученик»</w:t>
      </w:r>
    </w:p>
    <w:p w:rsidR="006E770C" w:rsidRDefault="006E770C" w:rsidP="006B4774">
      <w:pPr>
        <w:rPr>
          <w:rFonts w:ascii="Times New Roman" w:hAnsi="Times New Roman"/>
          <w:sz w:val="24"/>
          <w:szCs w:val="24"/>
        </w:rPr>
      </w:pPr>
      <w:r>
        <w:rPr>
          <w:rFonts w:ascii="Times New Roman" w:hAnsi="Times New Roman"/>
          <w:sz w:val="24"/>
          <w:szCs w:val="24"/>
        </w:rPr>
        <w:t>На уроках математики применяются следующие формы: урок-игра, смотр знаний, урок-путешествие, урок взаимообучения, урок-мастерская (практические работы). Ребятам нравится такие уроки, так как они сами делают выводы. Например при изучении темы «Отрезок, луч, прямая» дети практическим путем убедились что прямая бесконечна, а отрезок имеет начало и конец с помощью ниток и путешествия в страну Геометрия; при изучении темы «Прямоугольный параллелепипед» сами постарались построить данную фигуру, найти измерения построенной фигуры и в дальнейшем найти площадь поверхности параллелепипеда. При изучении темы площадь ребята в группах находили площади фигур, помогая друг другу и также каждая группа нарисовала фигуры, площадь которых должна быть 8 квадратных единиц. При изучении темы «Геометрические фигуры» ребята в итоге своей работы предоставили аппликации героев сказок, составленных из геометрических фигур. При изучении темы «Единицы массы» ребята, используя весы измеряли массы различных веществ: манка, сахар, рис и делали свои выводы.</w:t>
      </w:r>
    </w:p>
    <w:p w:rsidR="006E770C" w:rsidRPr="006B4774" w:rsidRDefault="006E770C" w:rsidP="006B4774">
      <w:pPr>
        <w:tabs>
          <w:tab w:val="num" w:pos="720"/>
        </w:tabs>
        <w:rPr>
          <w:rFonts w:ascii="Times New Roman" w:hAnsi="Times New Roman"/>
          <w:sz w:val="24"/>
          <w:szCs w:val="24"/>
        </w:rPr>
      </w:pPr>
      <w:r>
        <w:rPr>
          <w:rFonts w:ascii="Times New Roman" w:hAnsi="Times New Roman"/>
          <w:sz w:val="24"/>
          <w:szCs w:val="24"/>
        </w:rPr>
        <w:t xml:space="preserve">В 5Б классе я преподаю спецкурс целью которого является </w:t>
      </w:r>
      <w:r w:rsidRPr="006B4774">
        <w:rPr>
          <w:rFonts w:ascii="Times New Roman" w:hAnsi="Times New Roman"/>
          <w:sz w:val="24"/>
          <w:szCs w:val="24"/>
        </w:rPr>
        <w:t>развитие настойчивости, инициативы, воли, смекалки, чувства коллективизма у детей, развивать способности в проектно-исследовательской деятельности,</w:t>
      </w:r>
      <w:r>
        <w:rPr>
          <w:rFonts w:ascii="Times New Roman" w:hAnsi="Times New Roman"/>
          <w:sz w:val="24"/>
          <w:szCs w:val="24"/>
        </w:rPr>
        <w:t xml:space="preserve"> </w:t>
      </w:r>
      <w:r w:rsidRPr="006B4774">
        <w:rPr>
          <w:rFonts w:ascii="Times New Roman" w:hAnsi="Times New Roman"/>
          <w:sz w:val="24"/>
          <w:szCs w:val="24"/>
        </w:rPr>
        <w:t xml:space="preserve"> вызвать интерес учащихся к предмету.</w:t>
      </w:r>
    </w:p>
    <w:p w:rsidR="006E770C" w:rsidRDefault="006E770C" w:rsidP="00924FA5">
      <w:pPr>
        <w:pStyle w:val="NormalWeb"/>
      </w:pPr>
      <w:r>
        <w:t>Анализ подготовки и результатов таких занятий показывает не только упрочение знаний учащихся, совершенствование их умений обобщать и систематизировать материал, но и изменение их отношения к математике. Доминирующими для них становятся сам процесс приобретения знаний и его содержание, а не только оценка.</w:t>
      </w:r>
    </w:p>
    <w:p w:rsidR="006E770C" w:rsidRPr="000F13C5" w:rsidRDefault="006E770C" w:rsidP="006B4774">
      <w:pPr>
        <w:pStyle w:val="NormalWeb"/>
      </w:pPr>
      <w:r>
        <w:t>Практика показала, что если использование нестандартных форм уроков носит не случайн</w:t>
      </w:r>
      <w:bookmarkStart w:id="0" w:name="_GoBack"/>
      <w:bookmarkEnd w:id="0"/>
      <w:r>
        <w:t xml:space="preserve">ый, а систематический характер, тесно связанный с изучаемым материалом, то на фоне такой деятельности ученики легче будут понимать теоретический материал, способы решения примеров и задач. Они выполняют познавательные и воспитательные функции. На них ученики применяют приобретенные знания, открывают новые приемы решений и рассуждений, привлекаются к работе слабые школьники. Такая работа способствует развитию логического мышления, тренирует смысловую и образную память, активизирует мыслительную деятельность. Это позволяет разносторонне развиваться личности учащихся, способствует выработке умения аргументировано доказывать свою точку зрения, отстаивать свою позицию, прислушиваться к мнению других, развивает чувства взаимопомощи и взаимоуважения, формирует осознанные нормы поведения, учит внимательности, терпимости и самообладанию сообразительности и скорости мышления. Учащиеся преображаются на глазах, с огромным удовольствием показывают свои знания и умения. </w:t>
      </w:r>
    </w:p>
    <w:sectPr w:rsidR="006E770C" w:rsidRPr="000F13C5" w:rsidSect="00C01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80632"/>
    <w:multiLevelType w:val="multilevel"/>
    <w:tmpl w:val="9DD0A1D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
    <w:nsid w:val="55CA774C"/>
    <w:multiLevelType w:val="hybridMultilevel"/>
    <w:tmpl w:val="D30E5C96"/>
    <w:lvl w:ilvl="0" w:tplc="534AC19A">
      <w:start w:val="1"/>
      <w:numFmt w:val="bullet"/>
      <w:lvlText w:val="•"/>
      <w:lvlJc w:val="left"/>
      <w:pPr>
        <w:tabs>
          <w:tab w:val="num" w:pos="720"/>
        </w:tabs>
        <w:ind w:left="720" w:hanging="360"/>
      </w:pPr>
      <w:rPr>
        <w:rFonts w:ascii="Times New Roman" w:hAnsi="Times New Roman" w:hint="default"/>
      </w:rPr>
    </w:lvl>
    <w:lvl w:ilvl="1" w:tplc="B77C95EC" w:tentative="1">
      <w:start w:val="1"/>
      <w:numFmt w:val="bullet"/>
      <w:lvlText w:val="•"/>
      <w:lvlJc w:val="left"/>
      <w:pPr>
        <w:tabs>
          <w:tab w:val="num" w:pos="1440"/>
        </w:tabs>
        <w:ind w:left="1440" w:hanging="360"/>
      </w:pPr>
      <w:rPr>
        <w:rFonts w:ascii="Times New Roman" w:hAnsi="Times New Roman" w:hint="default"/>
      </w:rPr>
    </w:lvl>
    <w:lvl w:ilvl="2" w:tplc="E28473E2" w:tentative="1">
      <w:start w:val="1"/>
      <w:numFmt w:val="bullet"/>
      <w:lvlText w:val="•"/>
      <w:lvlJc w:val="left"/>
      <w:pPr>
        <w:tabs>
          <w:tab w:val="num" w:pos="2160"/>
        </w:tabs>
        <w:ind w:left="2160" w:hanging="360"/>
      </w:pPr>
      <w:rPr>
        <w:rFonts w:ascii="Times New Roman" w:hAnsi="Times New Roman" w:hint="default"/>
      </w:rPr>
    </w:lvl>
    <w:lvl w:ilvl="3" w:tplc="2A06AA4E" w:tentative="1">
      <w:start w:val="1"/>
      <w:numFmt w:val="bullet"/>
      <w:lvlText w:val="•"/>
      <w:lvlJc w:val="left"/>
      <w:pPr>
        <w:tabs>
          <w:tab w:val="num" w:pos="2880"/>
        </w:tabs>
        <w:ind w:left="2880" w:hanging="360"/>
      </w:pPr>
      <w:rPr>
        <w:rFonts w:ascii="Times New Roman" w:hAnsi="Times New Roman" w:hint="default"/>
      </w:rPr>
    </w:lvl>
    <w:lvl w:ilvl="4" w:tplc="0EECBEB2" w:tentative="1">
      <w:start w:val="1"/>
      <w:numFmt w:val="bullet"/>
      <w:lvlText w:val="•"/>
      <w:lvlJc w:val="left"/>
      <w:pPr>
        <w:tabs>
          <w:tab w:val="num" w:pos="3600"/>
        </w:tabs>
        <w:ind w:left="3600" w:hanging="360"/>
      </w:pPr>
      <w:rPr>
        <w:rFonts w:ascii="Times New Roman" w:hAnsi="Times New Roman" w:hint="default"/>
      </w:rPr>
    </w:lvl>
    <w:lvl w:ilvl="5" w:tplc="4B80BF28" w:tentative="1">
      <w:start w:val="1"/>
      <w:numFmt w:val="bullet"/>
      <w:lvlText w:val="•"/>
      <w:lvlJc w:val="left"/>
      <w:pPr>
        <w:tabs>
          <w:tab w:val="num" w:pos="4320"/>
        </w:tabs>
        <w:ind w:left="4320" w:hanging="360"/>
      </w:pPr>
      <w:rPr>
        <w:rFonts w:ascii="Times New Roman" w:hAnsi="Times New Roman" w:hint="default"/>
      </w:rPr>
    </w:lvl>
    <w:lvl w:ilvl="6" w:tplc="00483D7E" w:tentative="1">
      <w:start w:val="1"/>
      <w:numFmt w:val="bullet"/>
      <w:lvlText w:val="•"/>
      <w:lvlJc w:val="left"/>
      <w:pPr>
        <w:tabs>
          <w:tab w:val="num" w:pos="5040"/>
        </w:tabs>
        <w:ind w:left="5040" w:hanging="360"/>
      </w:pPr>
      <w:rPr>
        <w:rFonts w:ascii="Times New Roman" w:hAnsi="Times New Roman" w:hint="default"/>
      </w:rPr>
    </w:lvl>
    <w:lvl w:ilvl="7" w:tplc="7C901350" w:tentative="1">
      <w:start w:val="1"/>
      <w:numFmt w:val="bullet"/>
      <w:lvlText w:val="•"/>
      <w:lvlJc w:val="left"/>
      <w:pPr>
        <w:tabs>
          <w:tab w:val="num" w:pos="5760"/>
        </w:tabs>
        <w:ind w:left="5760" w:hanging="360"/>
      </w:pPr>
      <w:rPr>
        <w:rFonts w:ascii="Times New Roman" w:hAnsi="Times New Roman" w:hint="default"/>
      </w:rPr>
    </w:lvl>
    <w:lvl w:ilvl="8" w:tplc="4F782A2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3C5"/>
    <w:rsid w:val="000F13C5"/>
    <w:rsid w:val="006B1753"/>
    <w:rsid w:val="006B4774"/>
    <w:rsid w:val="006E770C"/>
    <w:rsid w:val="00924FA5"/>
    <w:rsid w:val="009D2F87"/>
    <w:rsid w:val="00C014D0"/>
    <w:rsid w:val="00E626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D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24FA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9412560">
      <w:marLeft w:val="0"/>
      <w:marRight w:val="0"/>
      <w:marTop w:val="0"/>
      <w:marBottom w:val="0"/>
      <w:divBdr>
        <w:top w:val="none" w:sz="0" w:space="0" w:color="auto"/>
        <w:left w:val="none" w:sz="0" w:space="0" w:color="auto"/>
        <w:bottom w:val="none" w:sz="0" w:space="0" w:color="auto"/>
        <w:right w:val="none" w:sz="0" w:space="0" w:color="auto"/>
      </w:divBdr>
    </w:div>
    <w:div w:id="1259412561">
      <w:marLeft w:val="0"/>
      <w:marRight w:val="0"/>
      <w:marTop w:val="0"/>
      <w:marBottom w:val="0"/>
      <w:divBdr>
        <w:top w:val="none" w:sz="0" w:space="0" w:color="auto"/>
        <w:left w:val="none" w:sz="0" w:space="0" w:color="auto"/>
        <w:bottom w:val="none" w:sz="0" w:space="0" w:color="auto"/>
        <w:right w:val="none" w:sz="0" w:space="0" w:color="auto"/>
      </w:divBdr>
    </w:div>
    <w:div w:id="1259412564">
      <w:marLeft w:val="0"/>
      <w:marRight w:val="0"/>
      <w:marTop w:val="0"/>
      <w:marBottom w:val="0"/>
      <w:divBdr>
        <w:top w:val="none" w:sz="0" w:space="0" w:color="auto"/>
        <w:left w:val="none" w:sz="0" w:space="0" w:color="auto"/>
        <w:bottom w:val="none" w:sz="0" w:space="0" w:color="auto"/>
        <w:right w:val="none" w:sz="0" w:space="0" w:color="auto"/>
      </w:divBdr>
      <w:divsChild>
        <w:div w:id="1259412562">
          <w:marLeft w:val="547"/>
          <w:marRight w:val="0"/>
          <w:marTop w:val="154"/>
          <w:marBottom w:val="0"/>
          <w:divBdr>
            <w:top w:val="none" w:sz="0" w:space="0" w:color="auto"/>
            <w:left w:val="none" w:sz="0" w:space="0" w:color="auto"/>
            <w:bottom w:val="none" w:sz="0" w:space="0" w:color="auto"/>
            <w:right w:val="none" w:sz="0" w:space="0" w:color="auto"/>
          </w:divBdr>
        </w:div>
        <w:div w:id="1259412563">
          <w:marLeft w:val="547"/>
          <w:marRight w:val="0"/>
          <w:marTop w:val="154"/>
          <w:marBottom w:val="0"/>
          <w:divBdr>
            <w:top w:val="none" w:sz="0" w:space="0" w:color="auto"/>
            <w:left w:val="none" w:sz="0" w:space="0" w:color="auto"/>
            <w:bottom w:val="none" w:sz="0" w:space="0" w:color="auto"/>
            <w:right w:val="none" w:sz="0" w:space="0" w:color="auto"/>
          </w:divBdr>
        </w:div>
        <w:div w:id="12594125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Pages>
  <Words>477</Words>
  <Characters>2721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RUS</cp:lastModifiedBy>
  <cp:revision>2</cp:revision>
  <dcterms:created xsi:type="dcterms:W3CDTF">2013-12-25T06:50:00Z</dcterms:created>
  <dcterms:modified xsi:type="dcterms:W3CDTF">2013-12-29T20:05:00Z</dcterms:modified>
</cp:coreProperties>
</file>