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4D" w:rsidRDefault="007F5B4D" w:rsidP="007F5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выступления на ШМО</w:t>
      </w:r>
    </w:p>
    <w:p w:rsidR="00985D3A" w:rsidRDefault="00AE5045" w:rsidP="00985D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 xml:space="preserve"> </w:t>
      </w:r>
      <w:r w:rsidRPr="00985D3A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Социализация и самореализация личности школьника в условиях новой образовательной среды.</w:t>
      </w:r>
    </w:p>
    <w:p w:rsidR="00985D3A" w:rsidRDefault="00985D3A" w:rsidP="00985D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3C18" w:rsidRPr="00985D3A" w:rsidRDefault="00EC3C18" w:rsidP="00985D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ab/>
        <w:t>ХХ</w:t>
      </w:r>
      <w:proofErr w:type="gramStart"/>
      <w:r w:rsidRPr="00985D3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985D3A">
        <w:rPr>
          <w:rFonts w:ascii="Times New Roman" w:hAnsi="Times New Roman" w:cs="Times New Roman"/>
          <w:sz w:val="24"/>
          <w:szCs w:val="24"/>
        </w:rPr>
        <w:t xml:space="preserve"> век объявлен ЮНЕСКО «веком образования».</w:t>
      </w:r>
      <w:r w:rsidR="00EB13E3" w:rsidRPr="00985D3A">
        <w:rPr>
          <w:rFonts w:ascii="Times New Roman" w:hAnsi="Times New Roman" w:cs="Times New Roman"/>
          <w:sz w:val="24"/>
          <w:szCs w:val="24"/>
        </w:rPr>
        <w:t xml:space="preserve"> </w:t>
      </w:r>
      <w:r w:rsidRPr="00985D3A">
        <w:rPr>
          <w:rFonts w:ascii="Times New Roman" w:hAnsi="Times New Roman" w:cs="Times New Roman"/>
          <w:sz w:val="24"/>
          <w:szCs w:val="24"/>
        </w:rPr>
        <w:t>Знания, культура, воспитанность и интеллигентность должны стать приоритетными в жизни человечества. Система образования, являясь стратегически важной сферой человеческой деятельности, одним из социальных институтов</w:t>
      </w:r>
      <w:r w:rsidR="00EB13E3" w:rsidRPr="00985D3A">
        <w:rPr>
          <w:rFonts w:ascii="Times New Roman" w:hAnsi="Times New Roman" w:cs="Times New Roman"/>
          <w:sz w:val="24"/>
          <w:szCs w:val="24"/>
        </w:rPr>
        <w:t>, значимость которых будет неуклонно возрастать по мере продвижения общества по пути прогресса, ориентирована как социальное явление на формирование личности, на выполнение важнейших функций профессионализации, социализации и воспитания человека.</w:t>
      </w:r>
    </w:p>
    <w:p w:rsidR="00985D3A" w:rsidRPr="00985D3A" w:rsidRDefault="00985D3A" w:rsidP="00985D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D3A">
        <w:rPr>
          <w:rFonts w:ascii="Times New Roman" w:hAnsi="Times New Roman" w:cs="Times New Roman"/>
          <w:b/>
          <w:sz w:val="24"/>
          <w:szCs w:val="24"/>
        </w:rPr>
        <w:t xml:space="preserve">Слайд 3. </w:t>
      </w:r>
    </w:p>
    <w:p w:rsidR="00EB13E3" w:rsidRDefault="00EB13E3" w:rsidP="0098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>Содержание процесса социализации определяется культурой и психологией общества, с одной стороны, и социальным опытом ребенка – с другой стороны.</w:t>
      </w:r>
    </w:p>
    <w:p w:rsidR="00985D3A" w:rsidRPr="00985D3A" w:rsidRDefault="00985D3A" w:rsidP="0098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>Социализация, как процесс становления личности несет в себе широкие социальные влияния средств массовой информации, традиций региона, школы, семьи, а также спонтанные проявления – изменения оценок, взглядов, суждений.</w:t>
      </w:r>
    </w:p>
    <w:p w:rsidR="00985D3A" w:rsidRDefault="00985D3A" w:rsidP="0098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5D3A" w:rsidRPr="00985D3A" w:rsidRDefault="00985D3A" w:rsidP="00985D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4.</w:t>
      </w:r>
    </w:p>
    <w:p w:rsidR="00EB13E3" w:rsidRPr="00985D3A" w:rsidRDefault="00EB13E3" w:rsidP="0098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 xml:space="preserve">Социальный опыт – это всегда результат действий ребенка, </w:t>
      </w:r>
      <w:r w:rsidR="00247C76" w:rsidRPr="00985D3A">
        <w:rPr>
          <w:rFonts w:ascii="Times New Roman" w:hAnsi="Times New Roman" w:cs="Times New Roman"/>
          <w:sz w:val="24"/>
          <w:szCs w:val="24"/>
        </w:rPr>
        <w:t>активного взаимодействия с окружающим миром. Овладеть социальным миром – это не просто усвоить сумму знаний, сведений, умений, образцов, а обладать, владеть тем способом деятельности и общения, результатом которого он является.</w:t>
      </w:r>
    </w:p>
    <w:p w:rsidR="00985D3A" w:rsidRDefault="00985D3A" w:rsidP="0098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5D3A" w:rsidRPr="00985D3A" w:rsidRDefault="00985D3A" w:rsidP="00985D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5.</w:t>
      </w:r>
    </w:p>
    <w:p w:rsidR="00F478CE" w:rsidRPr="00985D3A" w:rsidRDefault="00247C76" w:rsidP="00AD6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 xml:space="preserve">Социальный опыт ребенка является результатом его социализации и воспитания. </w:t>
      </w:r>
    </w:p>
    <w:p w:rsidR="00F478CE" w:rsidRPr="00985D3A" w:rsidRDefault="00F478CE" w:rsidP="0098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>Общество заинтересовано в том, чтобы человек успешно овладел ролью мужчины или женщины, создал прочную семью, мог бы и хотел компетентно участвовать в социальной и экономической жизни, был законопослушным гражданином.</w:t>
      </w:r>
    </w:p>
    <w:p w:rsidR="005A78C7" w:rsidRPr="00985D3A" w:rsidRDefault="005A78C7" w:rsidP="0098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>Процесс социализации имеет личностный характер, он постепенно выходит к самоконтролю поведения, к собственной инициативе и ответственности взрослеющего ребенка.</w:t>
      </w:r>
    </w:p>
    <w:p w:rsidR="00985D3A" w:rsidRDefault="00985D3A" w:rsidP="0098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5D3A" w:rsidRPr="00985D3A" w:rsidRDefault="00985D3A" w:rsidP="00985D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6.</w:t>
      </w:r>
    </w:p>
    <w:p w:rsidR="005A78C7" w:rsidRPr="00985D3A" w:rsidRDefault="005A78C7" w:rsidP="0098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>Самореализация  пред</w:t>
      </w:r>
      <w:r w:rsidR="0091106C" w:rsidRPr="00985D3A">
        <w:rPr>
          <w:rFonts w:ascii="Times New Roman" w:hAnsi="Times New Roman" w:cs="Times New Roman"/>
          <w:sz w:val="24"/>
          <w:szCs w:val="24"/>
        </w:rPr>
        <w:t>по</w:t>
      </w:r>
      <w:r w:rsidRPr="00985D3A">
        <w:rPr>
          <w:rFonts w:ascii="Times New Roman" w:hAnsi="Times New Roman" w:cs="Times New Roman"/>
          <w:sz w:val="24"/>
          <w:szCs w:val="24"/>
        </w:rPr>
        <w:t>лагает реализацию человеком активности в значимых для него сферах жизнедеятельности или взаимоотношений. При этом необходимо, чтобы успешность реализации признавалась и одобрялась уважаемыми людьми.</w:t>
      </w:r>
    </w:p>
    <w:p w:rsidR="005A78C7" w:rsidRPr="00985D3A" w:rsidRDefault="005A78C7" w:rsidP="0098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>Самоутверждение – достижение человеком субъективной удовлетворенности результатом или процессом самореализации.</w:t>
      </w:r>
    </w:p>
    <w:p w:rsidR="00985D3A" w:rsidRDefault="00985D3A" w:rsidP="0098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5D3A" w:rsidRPr="00985D3A" w:rsidRDefault="00985D3A" w:rsidP="00985D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D3A">
        <w:rPr>
          <w:rFonts w:ascii="Times New Roman" w:hAnsi="Times New Roman" w:cs="Times New Roman"/>
          <w:b/>
          <w:sz w:val="24"/>
          <w:szCs w:val="24"/>
        </w:rPr>
        <w:t>Слайд 7.</w:t>
      </w:r>
    </w:p>
    <w:p w:rsidR="005A78C7" w:rsidRPr="00985D3A" w:rsidRDefault="005A78C7" w:rsidP="0098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D3A">
        <w:rPr>
          <w:rFonts w:ascii="Times New Roman" w:hAnsi="Times New Roman" w:cs="Times New Roman"/>
          <w:sz w:val="24"/>
          <w:szCs w:val="24"/>
        </w:rPr>
        <w:t>Школа должна видеть свою цель не только в формировании системы знаний, умений и навыков,  но в становлении готовности личности к самоопределению в нравственной, интеллектуальной, коммуникабельной, гражданско - правовой, трудовой сферах деятельности.</w:t>
      </w:r>
      <w:proofErr w:type="gramEnd"/>
      <w:r w:rsidRPr="00985D3A">
        <w:rPr>
          <w:rFonts w:ascii="Times New Roman" w:hAnsi="Times New Roman" w:cs="Times New Roman"/>
          <w:sz w:val="24"/>
          <w:szCs w:val="24"/>
        </w:rPr>
        <w:t xml:space="preserve"> Школа должна стараться создать свою социокультурную среду, обогащать образ жизни детей.</w:t>
      </w:r>
    </w:p>
    <w:p w:rsidR="00577228" w:rsidRPr="00985D3A" w:rsidRDefault="00577228" w:rsidP="0098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>По мнению Д.</w:t>
      </w:r>
      <w:r w:rsidR="0091106C" w:rsidRPr="00985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D3A">
        <w:rPr>
          <w:rFonts w:ascii="Times New Roman" w:hAnsi="Times New Roman" w:cs="Times New Roman"/>
          <w:sz w:val="24"/>
          <w:szCs w:val="24"/>
        </w:rPr>
        <w:t>Равена</w:t>
      </w:r>
      <w:proofErr w:type="spellEnd"/>
      <w:r w:rsidRPr="00985D3A">
        <w:rPr>
          <w:rFonts w:ascii="Times New Roman" w:hAnsi="Times New Roman" w:cs="Times New Roman"/>
          <w:sz w:val="24"/>
          <w:szCs w:val="24"/>
        </w:rPr>
        <w:t xml:space="preserve"> «очевидно, что среда, в рамках которой человек живет и работает, влияет на него прямо, опосредованно и косвенно.</w:t>
      </w:r>
    </w:p>
    <w:p w:rsidR="00577228" w:rsidRPr="00985D3A" w:rsidRDefault="00577228" w:rsidP="0098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 xml:space="preserve">Прямо – через ограничения, которые она налагает на его деятельность; </w:t>
      </w:r>
    </w:p>
    <w:p w:rsidR="00577228" w:rsidRPr="00985D3A" w:rsidRDefault="00577228" w:rsidP="0098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>опосредованно – через понятия, представления и виды компетентности, которые он имеет возможность применять и развивать;</w:t>
      </w:r>
    </w:p>
    <w:p w:rsidR="00577228" w:rsidRDefault="00577228" w:rsidP="0098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>косвенно – посредством влияния на его мотивацию, т.е. на его мнение о том, как можно себя вести и как другие люди отреагируют на различные виды его поведения».</w:t>
      </w:r>
    </w:p>
    <w:p w:rsidR="00985D3A" w:rsidRDefault="00985D3A" w:rsidP="0098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5D3A" w:rsidRPr="00985D3A" w:rsidRDefault="00985D3A" w:rsidP="00985D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8.</w:t>
      </w:r>
    </w:p>
    <w:p w:rsidR="00DF49F7" w:rsidRPr="00985D3A" w:rsidRDefault="00577228" w:rsidP="00985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b/>
          <w:i/>
          <w:sz w:val="24"/>
          <w:szCs w:val="24"/>
        </w:rPr>
        <w:t>ИКОС</w:t>
      </w:r>
      <w:r w:rsidRPr="00985D3A">
        <w:rPr>
          <w:rFonts w:ascii="Times New Roman" w:hAnsi="Times New Roman" w:cs="Times New Roman"/>
          <w:sz w:val="24"/>
          <w:szCs w:val="24"/>
        </w:rPr>
        <w:t xml:space="preserve"> (информационно</w:t>
      </w:r>
      <w:r w:rsidR="005C27E3" w:rsidRPr="00985D3A">
        <w:rPr>
          <w:rFonts w:ascii="Times New Roman" w:hAnsi="Times New Roman" w:cs="Times New Roman"/>
          <w:sz w:val="24"/>
          <w:szCs w:val="24"/>
        </w:rPr>
        <w:t xml:space="preserve"> </w:t>
      </w:r>
      <w:r w:rsidRPr="00985D3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5D3A">
        <w:rPr>
          <w:rFonts w:ascii="Times New Roman" w:hAnsi="Times New Roman" w:cs="Times New Roman"/>
          <w:sz w:val="24"/>
          <w:szCs w:val="24"/>
        </w:rPr>
        <w:t>коммуникационно</w:t>
      </w:r>
      <w:proofErr w:type="spellEnd"/>
      <w:r w:rsidRPr="00985D3A">
        <w:rPr>
          <w:rFonts w:ascii="Times New Roman" w:hAnsi="Times New Roman" w:cs="Times New Roman"/>
          <w:sz w:val="24"/>
          <w:szCs w:val="24"/>
        </w:rPr>
        <w:t xml:space="preserve"> - образовательная среда</w:t>
      </w:r>
      <w:r w:rsidR="007F5B4D">
        <w:rPr>
          <w:rFonts w:ascii="Times New Roman" w:hAnsi="Times New Roman" w:cs="Times New Roman"/>
          <w:sz w:val="24"/>
          <w:szCs w:val="24"/>
        </w:rPr>
        <w:t xml:space="preserve">), </w:t>
      </w:r>
      <w:r w:rsidR="005C27E3" w:rsidRPr="00985D3A">
        <w:rPr>
          <w:rFonts w:ascii="Times New Roman" w:hAnsi="Times New Roman" w:cs="Times New Roman"/>
          <w:sz w:val="24"/>
          <w:szCs w:val="24"/>
        </w:rPr>
        <w:t xml:space="preserve">а также обеспечивающих осуществление деятельности с информационным ресурсом некоторой предметной </w:t>
      </w:r>
      <w:r w:rsidR="005C27E3" w:rsidRPr="00985D3A">
        <w:rPr>
          <w:rFonts w:ascii="Times New Roman" w:hAnsi="Times New Roman" w:cs="Times New Roman"/>
          <w:sz w:val="24"/>
          <w:szCs w:val="24"/>
        </w:rPr>
        <w:lastRenderedPageBreak/>
        <w:t>области с помощью интерактивных средств ИКТ, взаимодействующих с пользователем как с субъектом информационного общения и  личностью, интерактивное информационное взаимодействие между пользователем и объектами предметной среды, отображающей закономерности и особенности соответствующей предметной области</w:t>
      </w:r>
      <w:r w:rsidR="0091106C" w:rsidRPr="00985D3A">
        <w:rPr>
          <w:rFonts w:ascii="Times New Roman" w:hAnsi="Times New Roman" w:cs="Times New Roman"/>
          <w:sz w:val="24"/>
          <w:szCs w:val="24"/>
        </w:rPr>
        <w:t xml:space="preserve"> </w:t>
      </w:r>
      <w:r w:rsidR="00DF49F7" w:rsidRPr="00985D3A">
        <w:rPr>
          <w:rFonts w:ascii="Times New Roman" w:hAnsi="Times New Roman" w:cs="Times New Roman"/>
          <w:sz w:val="24"/>
          <w:szCs w:val="24"/>
        </w:rPr>
        <w:t>(определение толкового словаря).</w:t>
      </w:r>
    </w:p>
    <w:p w:rsidR="0069469C" w:rsidRDefault="0069469C" w:rsidP="00985D3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985D3A" w:rsidRDefault="00985D3A" w:rsidP="00985D3A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Слайд 9.</w:t>
      </w:r>
    </w:p>
    <w:p w:rsidR="007F5B4D" w:rsidRPr="00985D3A" w:rsidRDefault="00985D3A" w:rsidP="007F5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F5B4D" w:rsidRPr="00985D3A">
        <w:rPr>
          <w:rFonts w:ascii="Times New Roman" w:hAnsi="Times New Roman" w:cs="Times New Roman"/>
          <w:sz w:val="24"/>
          <w:szCs w:val="24"/>
        </w:rPr>
        <w:t>Это разные формы проектного, сетевого и проблемно- ориентированного обучения.</w:t>
      </w:r>
    </w:p>
    <w:p w:rsidR="007F5B4D" w:rsidRPr="00985D3A" w:rsidRDefault="007F5B4D" w:rsidP="007F5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>Считается, что в основе успешности деятельности человека лежит его проектная способность.</w:t>
      </w:r>
    </w:p>
    <w:p w:rsidR="007F5B4D" w:rsidRPr="00985D3A" w:rsidRDefault="007F5B4D" w:rsidP="007F5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>Образовательная среда  на базе средств ИКТ способна реализовать проектную модель.</w:t>
      </w:r>
    </w:p>
    <w:p w:rsidR="007F5B4D" w:rsidRPr="00985D3A" w:rsidRDefault="007F5B4D" w:rsidP="007F5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>Информационное общество – неограниченный доступ к информации, это возможность передачи и получения информации и знаний дистанционным путем. Это приведет к развитию технологий интерактивного дистанционного обучения, что позволит повысить качество образования и обеспечить равные возможности всем гражданам России для получения образования всех уровней и ступеней.</w:t>
      </w:r>
    </w:p>
    <w:p w:rsidR="007F5B4D" w:rsidRPr="00985D3A" w:rsidRDefault="007F5B4D" w:rsidP="007F5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>Идет смещение акцента с односторонней активности преподавателя на самостоятельное обучение, ответственность и активность самих обучаемых.</w:t>
      </w:r>
    </w:p>
    <w:p w:rsidR="007F5B4D" w:rsidRPr="00985D3A" w:rsidRDefault="007F5B4D" w:rsidP="007F5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>В ИКОС во многом изменяются роли субъектов образовательного процесса. Во главе угла стоит сам обучающийся – его мотивы, познавательные потребности, психологические особенности.</w:t>
      </w:r>
    </w:p>
    <w:p w:rsidR="007F5B4D" w:rsidRPr="00985D3A" w:rsidRDefault="007F5B4D" w:rsidP="007F5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>Модель  «обучаемый – преподаватель» обогащается. Преподаватель с помощью средств информационных технологий создает проблемные ситуации, способствующие реализации активного и интерактивного диалогов. Деятельность преподавателя в этих условиях приобретает характер «</w:t>
      </w:r>
      <w:proofErr w:type="spellStart"/>
      <w:r w:rsidRPr="00985D3A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Pr="00985D3A">
        <w:rPr>
          <w:rFonts w:ascii="Times New Roman" w:hAnsi="Times New Roman" w:cs="Times New Roman"/>
          <w:sz w:val="24"/>
          <w:szCs w:val="24"/>
        </w:rPr>
        <w:t>», наставничества, координатора, партнера. Он направляет учебный процесс в целях развития личности обучающегося.</w:t>
      </w:r>
    </w:p>
    <w:p w:rsidR="007F5B4D" w:rsidRPr="00985D3A" w:rsidRDefault="007F5B4D" w:rsidP="007F5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>Приоритетным направлением в ИКОС становится личностн</w:t>
      </w:r>
      <w:proofErr w:type="gramStart"/>
      <w:r w:rsidRPr="00985D3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5D3A">
        <w:rPr>
          <w:rFonts w:ascii="Times New Roman" w:hAnsi="Times New Roman" w:cs="Times New Roman"/>
          <w:sz w:val="24"/>
          <w:szCs w:val="24"/>
        </w:rPr>
        <w:t xml:space="preserve"> ориентированное обучение, способное объединить разные педагогические технологии – обучение в сотрудничестве. Преимущественными считаются те, которые ориентированы на самостоятельную деятельность обучаемого, где будет представлен «продукт»  деятельности, и он может быть оценен учителем и товарищами, востребован в учебной и практической деятельности.</w:t>
      </w:r>
    </w:p>
    <w:p w:rsidR="007F5B4D" w:rsidRPr="00985D3A" w:rsidRDefault="007F5B4D" w:rsidP="007F5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 xml:space="preserve">Образовательное пространство – важная </w:t>
      </w:r>
      <w:proofErr w:type="spellStart"/>
      <w:r w:rsidRPr="00985D3A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985D3A">
        <w:rPr>
          <w:rFonts w:ascii="Times New Roman" w:hAnsi="Times New Roman" w:cs="Times New Roman"/>
          <w:sz w:val="24"/>
          <w:szCs w:val="24"/>
        </w:rPr>
        <w:t xml:space="preserve"> характеристика общества. Эволюция образовательного пространства отражает специфические особенности, основные этапы и закономерности развития общества. Развитие общества тесно связано с человеческой деятельностью.</w:t>
      </w:r>
    </w:p>
    <w:p w:rsidR="007F5B4D" w:rsidRPr="00985D3A" w:rsidRDefault="007F5B4D" w:rsidP="007F5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>Формирование феномена, получившего название «культуры» полностью обязано процессу образования, процессу эволюции образовательных пространств и сред, влияющих на характер педагогического взаимодействия. Существенными вехами на пути изменения акта педагогического взаимодействия является возникновение письменности, печатания и использование книг и, наконец, электронная фиксация и электронное распространения знаний. В последнем случае особая роль принадлежит компьютеру, как устройству по обработке информации, как персональному средству связи с окружающим миром. Продолжающееся ускорение темпов развития науки и техники приводит к качественным  трансформациям в сфере образования.</w:t>
      </w:r>
    </w:p>
    <w:p w:rsidR="007F5B4D" w:rsidRPr="00985D3A" w:rsidRDefault="007F5B4D" w:rsidP="007F5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>Компьютер был создан, чтобы помочь человеку в выполнении сложной однообразной работы, автоматизировать и облегчить деятельность человека. Функциональные возможности компьютера внедрились во все  сферы жизнедеятельности человека.</w:t>
      </w:r>
    </w:p>
    <w:p w:rsidR="007F5B4D" w:rsidRPr="00985D3A" w:rsidRDefault="007F5B4D" w:rsidP="007F5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>Старшеклассникам компьютер помогает проявить себя в какой-то предметной области, в творчестве.  Внедрение компьютера в педагогическую практику способствует не только успешному усвоению учебного материала, но и повышению познавательной активности школьников, стимулированию интереса к предмету.  Составление серьезных  научно- исследовательских и практико-ориентированных проектов доказывает создание в «человеке играющем» «человека понимающего».</w:t>
      </w:r>
    </w:p>
    <w:p w:rsidR="007F5B4D" w:rsidRPr="00985D3A" w:rsidRDefault="007F5B4D" w:rsidP="007F5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 xml:space="preserve">«Самым важным явлением в школе, самым поучительным предметом, самым живым примером для ученика является сам учитель. ОН – олицетворенный метод обучения, само воплощение принципа воспитания» (А. </w:t>
      </w:r>
      <w:proofErr w:type="spellStart"/>
      <w:r w:rsidRPr="00985D3A">
        <w:rPr>
          <w:rFonts w:ascii="Times New Roman" w:hAnsi="Times New Roman" w:cs="Times New Roman"/>
          <w:sz w:val="24"/>
          <w:szCs w:val="24"/>
        </w:rPr>
        <w:t>Дистерверг</w:t>
      </w:r>
      <w:proofErr w:type="spellEnd"/>
      <w:r w:rsidRPr="00985D3A">
        <w:rPr>
          <w:rFonts w:ascii="Times New Roman" w:hAnsi="Times New Roman" w:cs="Times New Roman"/>
          <w:sz w:val="24"/>
          <w:szCs w:val="24"/>
        </w:rPr>
        <w:t>)</w:t>
      </w:r>
    </w:p>
    <w:p w:rsidR="007F5B4D" w:rsidRPr="00985D3A" w:rsidRDefault="007F5B4D" w:rsidP="007F5B4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lastRenderedPageBreak/>
        <w:t xml:space="preserve">     Изменения, происходящие в России, процессы формирования гражданского общества и правового государства, переход к рыночной экономике, признание прав человека и его свобод высшей ценностью – определяют </w:t>
      </w:r>
      <w:r w:rsidRPr="00985D3A">
        <w:rPr>
          <w:rFonts w:ascii="Times New Roman" w:hAnsi="Times New Roman"/>
          <w:b/>
          <w:sz w:val="24"/>
          <w:szCs w:val="24"/>
        </w:rPr>
        <w:t>новые задачи для отечественной системы образования</w:t>
      </w:r>
      <w:r w:rsidRPr="00985D3A">
        <w:rPr>
          <w:rFonts w:ascii="Times New Roman" w:hAnsi="Times New Roman"/>
          <w:sz w:val="24"/>
          <w:szCs w:val="24"/>
        </w:rPr>
        <w:t>.</w:t>
      </w:r>
    </w:p>
    <w:p w:rsidR="007F5B4D" w:rsidRDefault="007F5B4D" w:rsidP="00985D3A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85D3A" w:rsidRPr="00985D3A" w:rsidRDefault="00985D3A" w:rsidP="00985D3A">
      <w:pPr>
        <w:pStyle w:val="a8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Слайд 10.</w:t>
      </w:r>
    </w:p>
    <w:p w:rsidR="0069469C" w:rsidRPr="00985D3A" w:rsidRDefault="0069469C" w:rsidP="00985D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 xml:space="preserve">       Школа, как основная и самая продолжительная ступень образования, становится ключевым моментом обеспечения нового качества образования, от чего зависит дальнейшая жизненная успешность и каждого человека, и общества в целом. </w:t>
      </w:r>
    </w:p>
    <w:p w:rsidR="0069469C" w:rsidRPr="00985D3A" w:rsidRDefault="0069469C" w:rsidP="00985D3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 xml:space="preserve">    Реализация </w:t>
      </w:r>
      <w:proofErr w:type="spellStart"/>
      <w:r w:rsidR="00417174" w:rsidRPr="00985D3A">
        <w:rPr>
          <w:rFonts w:ascii="Times New Roman" w:hAnsi="Times New Roman"/>
          <w:sz w:val="24"/>
          <w:szCs w:val="24"/>
        </w:rPr>
        <w:t>Ф</w:t>
      </w:r>
      <w:r w:rsidRPr="00985D3A">
        <w:rPr>
          <w:rFonts w:ascii="Times New Roman" w:hAnsi="Times New Roman"/>
          <w:sz w:val="24"/>
          <w:szCs w:val="24"/>
        </w:rPr>
        <w:t>ГОСов</w:t>
      </w:r>
      <w:proofErr w:type="spellEnd"/>
      <w:r w:rsidRPr="00985D3A">
        <w:rPr>
          <w:rFonts w:ascii="Times New Roman" w:hAnsi="Times New Roman"/>
          <w:sz w:val="24"/>
          <w:szCs w:val="24"/>
        </w:rPr>
        <w:t xml:space="preserve">, ожидаемый переход школьного образования к стандартам второго поколения означает отказ от традиционной модели </w:t>
      </w:r>
      <w:proofErr w:type="gramStart"/>
      <w:r w:rsidRPr="00985D3A">
        <w:rPr>
          <w:rFonts w:ascii="Times New Roman" w:hAnsi="Times New Roman"/>
          <w:sz w:val="24"/>
          <w:szCs w:val="24"/>
        </w:rPr>
        <w:t>формирования системы оценки результатов освоения общеобразовательных программ</w:t>
      </w:r>
      <w:proofErr w:type="gramEnd"/>
      <w:r w:rsidRPr="00985D3A">
        <w:rPr>
          <w:rFonts w:ascii="Times New Roman" w:hAnsi="Times New Roman"/>
          <w:sz w:val="24"/>
          <w:szCs w:val="24"/>
        </w:rPr>
        <w:t xml:space="preserve"> и переход к </w:t>
      </w:r>
      <w:proofErr w:type="spellStart"/>
      <w:r w:rsidRPr="00985D3A">
        <w:rPr>
          <w:rFonts w:ascii="Times New Roman" w:hAnsi="Times New Roman"/>
          <w:sz w:val="24"/>
          <w:szCs w:val="24"/>
        </w:rPr>
        <w:t>компетентностным</w:t>
      </w:r>
      <w:proofErr w:type="spellEnd"/>
      <w:r w:rsidRPr="00985D3A">
        <w:rPr>
          <w:rFonts w:ascii="Times New Roman" w:hAnsi="Times New Roman"/>
          <w:sz w:val="24"/>
          <w:szCs w:val="24"/>
        </w:rPr>
        <w:t xml:space="preserve"> основаниям этой системы.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>В настоящее время российское образование должно работать на опережение, готовить человека к жизни в постоянно меняющихся условиях, способствовать развитию человеческого потенциала, решению наиболее значимых и острых социальных проблем. В связи с этим нужно говорить о принципиальном изменении роли и места образовательных систем в современном мире.</w:t>
      </w:r>
    </w:p>
    <w:p w:rsidR="0069469C" w:rsidRDefault="00985D3A" w:rsidP="00985D3A">
      <w:pPr>
        <w:pStyle w:val="a8"/>
        <w:tabs>
          <w:tab w:val="left" w:pos="108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85D3A" w:rsidRPr="00985D3A" w:rsidRDefault="00985D3A" w:rsidP="00985D3A">
      <w:pPr>
        <w:pStyle w:val="a8"/>
        <w:tabs>
          <w:tab w:val="left" w:pos="108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>Слайд 11.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>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</w:t>
      </w:r>
    </w:p>
    <w:p w:rsidR="0069469C" w:rsidRDefault="0069469C" w:rsidP="00985D3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985D3A" w:rsidRPr="00985D3A" w:rsidRDefault="00985D3A" w:rsidP="00985D3A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Слайд 12</w:t>
      </w:r>
      <w:r w:rsidR="00AD61E1">
        <w:rPr>
          <w:rFonts w:ascii="Times New Roman" w:hAnsi="Times New Roman"/>
          <w:b/>
          <w:sz w:val="24"/>
          <w:szCs w:val="24"/>
        </w:rPr>
        <w:t>.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>Что же такое Новая школа: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>Это означает, что облик школ, как по форме, так и по содержанию, должен значительно измениться. Отсюда вытекают требования, предъявляемые к современной школе.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 xml:space="preserve">- от </w:t>
      </w:r>
      <w:proofErr w:type="spellStart"/>
      <w:r w:rsidRPr="00985D3A">
        <w:rPr>
          <w:rFonts w:ascii="Times New Roman" w:hAnsi="Times New Roman"/>
          <w:sz w:val="24"/>
          <w:szCs w:val="24"/>
        </w:rPr>
        <w:t>знаниевой</w:t>
      </w:r>
      <w:proofErr w:type="spellEnd"/>
      <w:r w:rsidRPr="00985D3A">
        <w:rPr>
          <w:rFonts w:ascii="Times New Roman" w:hAnsi="Times New Roman"/>
          <w:sz w:val="24"/>
          <w:szCs w:val="24"/>
        </w:rPr>
        <w:t xml:space="preserve"> парадигмы обучения к парадигме развития, самоопределения и самореализации личности.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>- от отрицательных мотивов избегания неприятностей  к комплексной положительной мотивации успеха.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>- от знаний, умений и навыков к формированию личностных и предметных компетенций.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>- от традиционных методик преподавания к современным образовательным технологиям.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>- от организации школьного пространства к созданию комфортной мотивационной образовательной среды, обеспечивающей активность и успех каждого ребенка.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 xml:space="preserve">- от традиционных отношений «преподаватель-ученик», «преподаватель </w:t>
      </w:r>
      <w:proofErr w:type="gramStart"/>
      <w:r w:rsidRPr="00985D3A">
        <w:rPr>
          <w:rFonts w:ascii="Times New Roman" w:hAnsi="Times New Roman"/>
          <w:sz w:val="24"/>
          <w:szCs w:val="24"/>
        </w:rPr>
        <w:t>-р</w:t>
      </w:r>
      <w:proofErr w:type="gramEnd"/>
      <w:r w:rsidRPr="00985D3A">
        <w:rPr>
          <w:rFonts w:ascii="Times New Roman" w:hAnsi="Times New Roman"/>
          <w:sz w:val="24"/>
          <w:szCs w:val="24"/>
        </w:rPr>
        <w:t>одитель» к отношениям сотрудничества, партнерства всех субъектов образования.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>- от качества образования к качеству жизни в стенах и за пределами школы.</w:t>
      </w:r>
    </w:p>
    <w:p w:rsidR="0069469C" w:rsidRPr="00985D3A" w:rsidRDefault="0069469C" w:rsidP="00985D3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D61E1" w:rsidRPr="00AD61E1" w:rsidRDefault="00AD61E1" w:rsidP="00985D3A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13.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>Какой же быть школе, учитывая специфику учебного заведения, в современных условиях? Как соотнести традиционное и новое?</w:t>
      </w:r>
    </w:p>
    <w:p w:rsidR="0069469C" w:rsidRPr="00985D3A" w:rsidRDefault="0069469C" w:rsidP="00985D3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 xml:space="preserve">Чтобы осуществить цели и задачи, поставленные пред новой школой, нужно создать социально-педагогические условия. </w:t>
      </w:r>
    </w:p>
    <w:p w:rsidR="0069469C" w:rsidRPr="00985D3A" w:rsidRDefault="0069469C" w:rsidP="00985D3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D61E1" w:rsidRPr="00AD61E1" w:rsidRDefault="00AD61E1" w:rsidP="00985D3A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14.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>Современные требования к условиям предоставления образования.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 xml:space="preserve">Первое условие (педагогическое) – создать творческую среду учреждения, которая рассматривается  как пространство деятельности, создаваемое в учреждении, основной ценностью которого является творчество, влияющее на характер взаимодействия педагога и ученика, а также систему социальных, культурных, материальных условий, необходимых для самореализации личности. </w:t>
      </w:r>
    </w:p>
    <w:p w:rsidR="0069469C" w:rsidRPr="00985D3A" w:rsidRDefault="00AD61E1" w:rsidP="00AD61E1">
      <w:pPr>
        <w:pStyle w:val="a8"/>
        <w:tabs>
          <w:tab w:val="left" w:pos="12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69469C" w:rsidRPr="00985D3A">
        <w:rPr>
          <w:rFonts w:ascii="Times New Roman" w:hAnsi="Times New Roman"/>
          <w:sz w:val="24"/>
          <w:szCs w:val="24"/>
        </w:rPr>
        <w:t>Компонентами творческой среды в учреждении выступает образовательный процесс, характеризующийся вариативностью, ситуацией выбора и успеха, ориентированный на создание индивидуальной образовательной траектории.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>Второе условие (социальное) – разработать комплекс образовательных программ в отдельных направлениях, обеспечивающих вариативность образовательного процесса, создающего ситуацию выбора в процессе самореализации одаренного ученика, что повышает эффективность социально-педагогической поддержки.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 xml:space="preserve">Третье условие (педагогическое) – разработать методическое сопровождение социально-педагогической поддержки самореализации одаренных детей в дополнительном образовании, которое рассматривается как постоянная помощь методической службы педагогам, направленная на совершенствование социально-педагогической поддержки посредством повышения их профессиональной компетентности. 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 xml:space="preserve">Четвертое  условие (педагогическое) – сформировать положительное отношение педагога к ученику. На это обстоятельство обращается внимание практически во всех концепциях </w:t>
      </w:r>
      <w:proofErr w:type="gramStart"/>
      <w:r w:rsidRPr="00985D3A">
        <w:rPr>
          <w:rFonts w:ascii="Times New Roman" w:hAnsi="Times New Roman"/>
          <w:sz w:val="24"/>
          <w:szCs w:val="24"/>
        </w:rPr>
        <w:t>гуманистического  образования</w:t>
      </w:r>
      <w:proofErr w:type="gramEnd"/>
      <w:r w:rsidRPr="00985D3A">
        <w:rPr>
          <w:rFonts w:ascii="Times New Roman" w:hAnsi="Times New Roman"/>
          <w:sz w:val="24"/>
          <w:szCs w:val="24"/>
        </w:rPr>
        <w:t xml:space="preserve"> и воспитания. Для педагога положительное отношение взрослого к ребенку – это атмосфера, которая демонстрирует: «я забочусь о тебе», а не «я буду заботиться о тебе, если ты будешь вести себя так-то и так-то». Положительное отношение педагога к каждому своему воспитаннику возможно лишь при наличии веры в ребенка, в его силы и способности.</w:t>
      </w:r>
    </w:p>
    <w:p w:rsidR="0069469C" w:rsidRPr="00985D3A" w:rsidRDefault="0069469C" w:rsidP="00985D3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D61E1" w:rsidRPr="00AD61E1" w:rsidRDefault="00AD61E1" w:rsidP="00985D3A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15.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>Если упустить из вида этот момент, то это влечет за собой отрицательные социальные последствия: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>Выпускники школ показывают низкие результаты при поступлении в высшие и средние специальные учебные заведения, несоответствие итоговых оценок по предметам результатам ЕГЭ.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>Снижается результативность участия школьников в предметных олимпиадах, интеллектуальных и творческих конкурсах.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>Наблюдается рост правонарушений среди подростков.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>Недостаточный уровень востребованности выпускников.</w:t>
      </w:r>
    </w:p>
    <w:p w:rsidR="0069469C" w:rsidRPr="00985D3A" w:rsidRDefault="0069469C" w:rsidP="00AD61E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 xml:space="preserve">Выходит социально неадаптированная личность. </w:t>
      </w:r>
      <w:r w:rsidR="00417174" w:rsidRPr="00985D3A">
        <w:rPr>
          <w:rFonts w:ascii="Times New Roman" w:hAnsi="Times New Roman"/>
          <w:sz w:val="24"/>
          <w:szCs w:val="24"/>
        </w:rPr>
        <w:t xml:space="preserve"> </w:t>
      </w:r>
    </w:p>
    <w:p w:rsidR="007F5B4D" w:rsidRDefault="007F5B4D" w:rsidP="007F5B4D">
      <w:pPr>
        <w:pStyle w:val="a8"/>
        <w:tabs>
          <w:tab w:val="left" w:pos="1364"/>
        </w:tabs>
        <w:jc w:val="both"/>
        <w:rPr>
          <w:rFonts w:ascii="Times New Roman" w:hAnsi="Times New Roman"/>
          <w:sz w:val="24"/>
          <w:szCs w:val="24"/>
        </w:rPr>
      </w:pPr>
    </w:p>
    <w:p w:rsidR="0069469C" w:rsidRPr="00AD61E1" w:rsidRDefault="00AD61E1" w:rsidP="007F5B4D">
      <w:pPr>
        <w:pStyle w:val="a8"/>
        <w:tabs>
          <w:tab w:val="left" w:pos="136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Слайд 16.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>Желаемый образ – модель выпускника, выполняющего следующие социальные роли: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>·   семьянина, который чтит мать и отца, бабушек и дедушек, заботится о них и о других членах семьи;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>·   ученика, умеющего учиться, хорошо и много читающего, понимающего, что учиться придется всю жизнь и поэтому необходимо овладевать приемами самообразования;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 xml:space="preserve">·   труженика – осознающего в труде свой долг, источник благополучия семьи и процветания России; 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>·   гражданина – патриота, интернационалиста, борца за процветающую демократическую Россию;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>·   ценителя и творца прекрасного;</w:t>
      </w: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 xml:space="preserve">·   приверженца здорового образа жизни. </w:t>
      </w:r>
    </w:p>
    <w:p w:rsidR="0069469C" w:rsidRPr="00985D3A" w:rsidRDefault="0069469C" w:rsidP="00985D3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9469C" w:rsidRPr="00985D3A" w:rsidRDefault="0069469C" w:rsidP="00985D3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85D3A">
        <w:rPr>
          <w:rFonts w:ascii="Times New Roman" w:hAnsi="Times New Roman"/>
          <w:sz w:val="24"/>
          <w:szCs w:val="24"/>
        </w:rPr>
        <w:t>Таким образом, модель выпускника рассматривается как стандарт, соединивший представления государства, педагогов, учащихся и родителей о наиболее значимых качествах личности.</w:t>
      </w:r>
    </w:p>
    <w:p w:rsidR="0069469C" w:rsidRPr="00985D3A" w:rsidRDefault="0069469C" w:rsidP="00985D3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96D24" w:rsidRPr="00985D3A" w:rsidRDefault="007F5B4D" w:rsidP="007F5B4D">
      <w:pPr>
        <w:pStyle w:val="a8"/>
        <w:tabs>
          <w:tab w:val="left" w:pos="1225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96D24" w:rsidRPr="00985D3A">
        <w:rPr>
          <w:rFonts w:ascii="Times New Roman" w:hAnsi="Times New Roman"/>
          <w:sz w:val="24"/>
          <w:szCs w:val="24"/>
        </w:rPr>
        <w:t>Литература.</w:t>
      </w:r>
    </w:p>
    <w:p w:rsidR="00301903" w:rsidRPr="00985D3A" w:rsidRDefault="00C96D24" w:rsidP="00985D3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>Аксенова Н.И. «Создание благоприятных условий для развития личности ребенка»</w:t>
      </w:r>
    </w:p>
    <w:p w:rsidR="00301903" w:rsidRPr="00985D3A" w:rsidRDefault="00301903" w:rsidP="00985D3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D3A">
        <w:rPr>
          <w:rFonts w:ascii="Times New Roman" w:hAnsi="Times New Roman" w:cs="Times New Roman"/>
          <w:sz w:val="24"/>
          <w:szCs w:val="24"/>
        </w:rPr>
        <w:t>Алмаева</w:t>
      </w:r>
      <w:proofErr w:type="spellEnd"/>
      <w:r w:rsidRPr="00985D3A">
        <w:rPr>
          <w:rFonts w:ascii="Times New Roman" w:hAnsi="Times New Roman" w:cs="Times New Roman"/>
          <w:sz w:val="24"/>
          <w:szCs w:val="24"/>
        </w:rPr>
        <w:t xml:space="preserve"> В.В. «</w:t>
      </w:r>
      <w:r w:rsidRPr="00985D3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985D3A">
        <w:rPr>
          <w:rFonts w:ascii="Times New Roman" w:hAnsi="Times New Roman" w:cs="Times New Roman"/>
          <w:sz w:val="24"/>
          <w:szCs w:val="24"/>
        </w:rPr>
        <w:t>пространство как новая образовательная среда» г</w:t>
      </w:r>
      <w:proofErr w:type="gramStart"/>
      <w:r w:rsidRPr="00985D3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85D3A">
        <w:rPr>
          <w:rFonts w:ascii="Times New Roman" w:hAnsi="Times New Roman" w:cs="Times New Roman"/>
          <w:sz w:val="24"/>
          <w:szCs w:val="24"/>
        </w:rPr>
        <w:t>омск</w:t>
      </w:r>
    </w:p>
    <w:p w:rsidR="00301903" w:rsidRPr="00985D3A" w:rsidRDefault="00301903" w:rsidP="00985D3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5D3A">
        <w:rPr>
          <w:rFonts w:ascii="Times New Roman" w:hAnsi="Times New Roman" w:cs="Times New Roman"/>
          <w:sz w:val="24"/>
          <w:szCs w:val="24"/>
        </w:rPr>
        <w:t>Зенкина С.В. «Компьютерные обучающие системы»</w:t>
      </w:r>
    </w:p>
    <w:p w:rsidR="00A679F8" w:rsidRPr="007F5B4D" w:rsidRDefault="00301903" w:rsidP="00985D3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5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B4D">
        <w:rPr>
          <w:rFonts w:ascii="Times New Roman" w:hAnsi="Times New Roman" w:cs="Times New Roman"/>
          <w:sz w:val="24"/>
          <w:szCs w:val="24"/>
        </w:rPr>
        <w:t>Сурхаев</w:t>
      </w:r>
      <w:proofErr w:type="spellEnd"/>
      <w:r w:rsidRPr="007F5B4D">
        <w:rPr>
          <w:rFonts w:ascii="Times New Roman" w:hAnsi="Times New Roman" w:cs="Times New Roman"/>
          <w:sz w:val="24"/>
          <w:szCs w:val="24"/>
        </w:rPr>
        <w:t xml:space="preserve"> М.А. «Новая образовательная среда как основа для внедрения новых педагогических технологий»</w:t>
      </w:r>
      <w:r w:rsidR="007F5B4D" w:rsidRPr="007F5B4D">
        <w:rPr>
          <w:rFonts w:ascii="Times New Roman" w:hAnsi="Times New Roman" w:cs="Times New Roman"/>
          <w:sz w:val="24"/>
          <w:szCs w:val="24"/>
        </w:rPr>
        <w:t>.</w:t>
      </w:r>
    </w:p>
    <w:sectPr w:rsidR="00A679F8" w:rsidRPr="007F5B4D" w:rsidSect="00985D3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6CF" w:rsidRDefault="00C706CF" w:rsidP="00751B2A">
      <w:pPr>
        <w:spacing w:after="0" w:line="240" w:lineRule="auto"/>
      </w:pPr>
      <w:r>
        <w:separator/>
      </w:r>
    </w:p>
  </w:endnote>
  <w:endnote w:type="continuationSeparator" w:id="0">
    <w:p w:rsidR="00C706CF" w:rsidRDefault="00C706CF" w:rsidP="0075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574508"/>
      <w:docPartObj>
        <w:docPartGallery w:val="Page Numbers (Bottom of Page)"/>
        <w:docPartUnique/>
      </w:docPartObj>
    </w:sdtPr>
    <w:sdtContent>
      <w:p w:rsidR="00164322" w:rsidRDefault="0020668D">
        <w:pPr>
          <w:pStyle w:val="a6"/>
          <w:jc w:val="center"/>
        </w:pPr>
        <w:fldSimple w:instr="PAGE   \* MERGEFORMAT">
          <w:r w:rsidR="007F5B4D">
            <w:rPr>
              <w:noProof/>
            </w:rPr>
            <w:t>1</w:t>
          </w:r>
        </w:fldSimple>
      </w:p>
    </w:sdtContent>
  </w:sdt>
  <w:p w:rsidR="00164322" w:rsidRDefault="001643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6CF" w:rsidRDefault="00C706CF" w:rsidP="00751B2A">
      <w:pPr>
        <w:spacing w:after="0" w:line="240" w:lineRule="auto"/>
      </w:pPr>
      <w:r>
        <w:separator/>
      </w:r>
    </w:p>
  </w:footnote>
  <w:footnote w:type="continuationSeparator" w:id="0">
    <w:p w:rsidR="00C706CF" w:rsidRDefault="00C706CF" w:rsidP="00751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2494"/>
    <w:multiLevelType w:val="hybridMultilevel"/>
    <w:tmpl w:val="FBEC586C"/>
    <w:lvl w:ilvl="0" w:tplc="13E6B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DB2534"/>
    <w:multiLevelType w:val="hybridMultilevel"/>
    <w:tmpl w:val="67D8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395"/>
    <w:rsid w:val="00035570"/>
    <w:rsid w:val="00161AEC"/>
    <w:rsid w:val="00164322"/>
    <w:rsid w:val="0020668D"/>
    <w:rsid w:val="00247C76"/>
    <w:rsid w:val="002A7104"/>
    <w:rsid w:val="00301903"/>
    <w:rsid w:val="003E3DD2"/>
    <w:rsid w:val="00410F1E"/>
    <w:rsid w:val="00417174"/>
    <w:rsid w:val="00452A5A"/>
    <w:rsid w:val="0046561F"/>
    <w:rsid w:val="00475127"/>
    <w:rsid w:val="004C7264"/>
    <w:rsid w:val="00577228"/>
    <w:rsid w:val="005931BC"/>
    <w:rsid w:val="005A78C7"/>
    <w:rsid w:val="005C27E3"/>
    <w:rsid w:val="00641D72"/>
    <w:rsid w:val="0065624B"/>
    <w:rsid w:val="0069469C"/>
    <w:rsid w:val="00697817"/>
    <w:rsid w:val="007060C0"/>
    <w:rsid w:val="00751B2A"/>
    <w:rsid w:val="00783D31"/>
    <w:rsid w:val="007B63C3"/>
    <w:rsid w:val="007F5B4D"/>
    <w:rsid w:val="008178CD"/>
    <w:rsid w:val="008574C2"/>
    <w:rsid w:val="008803E3"/>
    <w:rsid w:val="00903D3D"/>
    <w:rsid w:val="0091106C"/>
    <w:rsid w:val="00985D3A"/>
    <w:rsid w:val="00A62C00"/>
    <w:rsid w:val="00A679F8"/>
    <w:rsid w:val="00AD61E1"/>
    <w:rsid w:val="00AE5045"/>
    <w:rsid w:val="00B91A8B"/>
    <w:rsid w:val="00BB1395"/>
    <w:rsid w:val="00C63523"/>
    <w:rsid w:val="00C706CF"/>
    <w:rsid w:val="00C96D24"/>
    <w:rsid w:val="00CB0A3E"/>
    <w:rsid w:val="00D767BC"/>
    <w:rsid w:val="00DA133D"/>
    <w:rsid w:val="00DF49F7"/>
    <w:rsid w:val="00EB13E3"/>
    <w:rsid w:val="00EC3C18"/>
    <w:rsid w:val="00ED76FF"/>
    <w:rsid w:val="00F03093"/>
    <w:rsid w:val="00F4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1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B2A"/>
  </w:style>
  <w:style w:type="paragraph" w:styleId="a6">
    <w:name w:val="footer"/>
    <w:basedOn w:val="a"/>
    <w:link w:val="a7"/>
    <w:uiPriority w:val="99"/>
    <w:unhideWhenUsed/>
    <w:rsid w:val="00751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B2A"/>
  </w:style>
  <w:style w:type="paragraph" w:styleId="a8">
    <w:name w:val="No Spacing"/>
    <w:uiPriority w:val="1"/>
    <w:qFormat/>
    <w:rsid w:val="0069469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1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B2A"/>
  </w:style>
  <w:style w:type="paragraph" w:styleId="a6">
    <w:name w:val="footer"/>
    <w:basedOn w:val="a"/>
    <w:link w:val="a7"/>
    <w:uiPriority w:val="99"/>
    <w:unhideWhenUsed/>
    <w:rsid w:val="00751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B2A"/>
  </w:style>
  <w:style w:type="paragraph" w:styleId="a8">
    <w:name w:val="No Spacing"/>
    <w:uiPriority w:val="1"/>
    <w:qFormat/>
    <w:rsid w:val="006946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3E25-1226-42A2-8DC4-E454FDFD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Учитель</cp:lastModifiedBy>
  <cp:revision>22</cp:revision>
  <cp:lastPrinted>2014-03-17T12:31:00Z</cp:lastPrinted>
  <dcterms:created xsi:type="dcterms:W3CDTF">2012-11-29T07:06:00Z</dcterms:created>
  <dcterms:modified xsi:type="dcterms:W3CDTF">2014-03-17T12:31:00Z</dcterms:modified>
</cp:coreProperties>
</file>