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B2" w:rsidRDefault="00926D61" w:rsidP="00F665B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РАЗВИТИЕ КОММУНИКАТИВНОЙ КОМПЕ</w:t>
      </w:r>
      <w:r w:rsidR="00F665B2">
        <w:rPr>
          <w:b/>
          <w:i/>
          <w:sz w:val="28"/>
          <w:szCs w:val="28"/>
        </w:rPr>
        <w:t>ТЕНЦИИ В РАБОТЕ С ДЕТЬМИ С ОВЗ</w:t>
      </w:r>
    </w:p>
    <w:p w:rsidR="00F665B2" w:rsidRDefault="00F665B2" w:rsidP="00F665B2">
      <w:pPr>
        <w:jc w:val="right"/>
      </w:pPr>
    </w:p>
    <w:p w:rsidR="00F665B2" w:rsidRDefault="00F665B2" w:rsidP="00F665B2">
      <w:pPr>
        <w:jc w:val="right"/>
        <w:rPr>
          <w:i/>
        </w:rPr>
      </w:pPr>
      <w:r>
        <w:rPr>
          <w:i/>
        </w:rPr>
        <w:t>Самая большая роскошь – это</w:t>
      </w:r>
    </w:p>
    <w:p w:rsidR="00F665B2" w:rsidRDefault="00F665B2" w:rsidP="00F665B2">
      <w:pPr>
        <w:jc w:val="right"/>
        <w:rPr>
          <w:i/>
        </w:rPr>
      </w:pPr>
      <w:r>
        <w:rPr>
          <w:i/>
        </w:rPr>
        <w:t xml:space="preserve"> роскошь человеческого общения.</w:t>
      </w:r>
    </w:p>
    <w:p w:rsidR="00F665B2" w:rsidRDefault="00F665B2" w:rsidP="00F665B2">
      <w:pPr>
        <w:jc w:val="right"/>
      </w:pPr>
      <w:r>
        <w:t>Антуан де Сент- Экзюпери</w:t>
      </w:r>
    </w:p>
    <w:p w:rsidR="00F665B2" w:rsidRDefault="00F665B2" w:rsidP="00F665B2"/>
    <w:p w:rsidR="00F665B2" w:rsidRDefault="00F665B2" w:rsidP="00F665B2">
      <w:pPr>
        <w:ind w:firstLine="709"/>
        <w:jc w:val="both"/>
      </w:pPr>
      <w:r>
        <w:t>Совершенствование системы образования в соответствии с законом Российской Федерации «Об образовании» требует внедрение в практику работы образовательных учреждений комплекса мер, направленных на своевременное обеспечение каждому ребёнку в соответствии с его возрастом адекватных условий для развития, формирования полноценной личности, получения должного образования.</w:t>
      </w:r>
    </w:p>
    <w:p w:rsidR="00F665B2" w:rsidRDefault="00F665B2" w:rsidP="00F665B2">
      <w:pPr>
        <w:ind w:firstLine="709"/>
        <w:jc w:val="both"/>
      </w:pPr>
      <w:r>
        <w:t xml:space="preserve">Особого подхода в этом плане требуют дети с ограниченными возможностями здоровья. Следует отметить, что увеличение числа таких детей  наблюдается во всём мире, и проблема социализации детей с ограниченными возможностями здоровья стала одной из наиболее актуальных психолого-педагогических проблем. </w:t>
      </w:r>
    </w:p>
    <w:p w:rsidR="00F665B2" w:rsidRDefault="00F665B2" w:rsidP="00F665B2">
      <w:pPr>
        <w:ind w:firstLine="709"/>
        <w:jc w:val="both"/>
      </w:pPr>
      <w:r>
        <w:t xml:space="preserve">В России 1,7 млн детей являются инвалидами, что составляет около 5% всех детей страны.  Тенденция к увеличению численности таких детей не меняется и, к сожалению сохраняется. Данная категория детей имеет различные дефекты в развитии, но их объединяет проблема ограниченности их возможностей в социальной адаптации, социализации и интеграции в общество. </w:t>
      </w:r>
    </w:p>
    <w:p w:rsidR="00F665B2" w:rsidRDefault="00F665B2" w:rsidP="00F665B2">
      <w:pPr>
        <w:ind w:firstLine="709"/>
        <w:jc w:val="both"/>
      </w:pPr>
      <w:r>
        <w:t xml:space="preserve">Дети с ограниченными возможностями здоровья - весьма специфичный контингент учащихся. Определяет судьбу личности не сам по себе дефект, а его социальные последствия, комплекс изменений черт его личности и отношения к нему общества. Поэтому ограниченность определяется не самой болезнью, а той социальной средой, которой окружен такой ребенок.  </w:t>
      </w:r>
    </w:p>
    <w:p w:rsidR="00F665B2" w:rsidRDefault="00F665B2" w:rsidP="00F665B2">
      <w:pPr>
        <w:ind w:firstLine="709"/>
        <w:jc w:val="both"/>
      </w:pPr>
      <w:r>
        <w:t xml:space="preserve">Необходимо учесть, что для социально-педагогической адаптации таких детей необходимо создавать такую образовательную среду, в которой имелись бы возможности для коррекции не только отклонений в развитии детей, но и коррекции отношения самого  социального окружения (социума) к такой категории детей. </w:t>
      </w:r>
    </w:p>
    <w:p w:rsidR="00F665B2" w:rsidRDefault="00F665B2" w:rsidP="00F665B2">
      <w:pPr>
        <w:ind w:firstLine="709"/>
        <w:jc w:val="both"/>
      </w:pPr>
      <w:r>
        <w:t xml:space="preserve">Интеграция “проблемных” детей в общеобразовательные учреждения – это закономерный этап развития образования. Этот этап связан с переосмыслением обществом и государством своего отношения к инвалидам, с признанием не только равенства их прав, но и осознанием обществом своей обязанности обеспечить таким людям равные со всеми другими возможности в разных областях жизни, включая образование. </w:t>
      </w:r>
    </w:p>
    <w:p w:rsidR="00F665B2" w:rsidRDefault="00F665B2" w:rsidP="00F665B2">
      <w:pPr>
        <w:jc w:val="both"/>
      </w:pPr>
      <w:r>
        <w:t xml:space="preserve">        Дополнительное образование предоставляет ребёнку максимум возможностей для развития его потенциальных творческих способностей с учётом интересов и желаний, оказывает огромное влияние на его дальнейшую судьбу. Для многих детей – это основная, а иногда и единственная возможность для того, чтобы получить  жизненно важные практические навыки.</w:t>
      </w:r>
    </w:p>
    <w:p w:rsidR="00F665B2" w:rsidRDefault="00F665B2" w:rsidP="00F665B2">
      <w:pPr>
        <w:ind w:firstLine="709"/>
        <w:jc w:val="both"/>
      </w:pPr>
      <w:r>
        <w:t xml:space="preserve">Признание прав такого ребёнка, его интересов, потребностей, оказание помощи в процессе его личностного становления, в выборе соответствующей профессиональной деятельности является чрезвычайно важным. </w:t>
      </w:r>
    </w:p>
    <w:p w:rsidR="00F665B2" w:rsidRDefault="00F665B2" w:rsidP="00F665B2">
      <w:pPr>
        <w:ind w:firstLine="709"/>
        <w:jc w:val="both"/>
      </w:pPr>
      <w:r>
        <w:t>С раннего детства «особые» дети сталкиваются с оценкой их внешности, умственных способностей другими, что приводит формированию у них «комплекса неполноценности», который выражается в замкнутости и приводит к скрытой депрессии.</w:t>
      </w:r>
    </w:p>
    <w:p w:rsidR="00F665B2" w:rsidRDefault="00F665B2" w:rsidP="00F665B2">
      <w:pPr>
        <w:ind w:firstLine="709"/>
        <w:jc w:val="both"/>
      </w:pPr>
      <w:r>
        <w:t xml:space="preserve"> По мере взросления они начинают осознавать, что уровень их жизненных возможностей по сравнению с «обычными» детьми снижен. При этом формируются излишне заниженная самооценка, социальная пассивность, происходит сужение активного жизненного пространства.</w:t>
      </w:r>
    </w:p>
    <w:p w:rsidR="00F665B2" w:rsidRDefault="00F665B2" w:rsidP="00F665B2">
      <w:pPr>
        <w:ind w:firstLine="709"/>
        <w:jc w:val="both"/>
      </w:pPr>
      <w:r>
        <w:lastRenderedPageBreak/>
        <w:t xml:space="preserve">Главная проблема ребёнка с ограниченными возможностями здоровья заключается в нарушении  их связи с миром, в ограниченной мобильности, бедности контактов со сверстниками и взрослыми, в ограниченности общения с природой, доступа к культурным ценностям, а иногда к элементарному образованию. </w:t>
      </w:r>
    </w:p>
    <w:p w:rsidR="00F665B2" w:rsidRDefault="00F665B2" w:rsidP="00F665B2">
      <w:pPr>
        <w:ind w:firstLine="709"/>
        <w:jc w:val="both"/>
      </w:pPr>
      <w:r>
        <w:t xml:space="preserve">Чтобы ребенку было легче адаптироваться в наш подчас сложный, даже для здорового человека,  мир - необходимо привить ему навыки коммуникативной культуры. </w:t>
      </w:r>
    </w:p>
    <w:p w:rsidR="00F665B2" w:rsidRDefault="00F665B2" w:rsidP="00F665B2">
      <w:pPr>
        <w:ind w:firstLine="709"/>
        <w:jc w:val="both"/>
      </w:pPr>
      <w:r>
        <w:rPr>
          <w:i/>
        </w:rPr>
        <w:t>«Самая большая роскошь – это роскошь человеческого общения» - под этими словами Антуана де Сент- Экзюпери  готов подписаться каждый из нас</w:t>
      </w:r>
      <w:r>
        <w:t xml:space="preserve">. </w:t>
      </w:r>
    </w:p>
    <w:p w:rsidR="00F665B2" w:rsidRDefault="00F665B2" w:rsidP="00F665B2">
      <w:pPr>
        <w:ind w:firstLine="709"/>
        <w:jc w:val="both"/>
      </w:pPr>
      <w:r>
        <w:t>Как часто в нашем существовании (социуме, бытие) не хватает задушевных разговоров, добрых слов, умения слушать и слышать, нежных прикосновений, сопричастности к внутреннему миру другого человека, просто таких черт характера, как такт и деликатность.  В жизни нередко контактируя с человеком, мы зачастую не знаем о нем почти ничего: его возраст, социальный статус, национальность, финансовое положение, но одно мы можем сказать с уверенностью уже после нескольких минут общения, приятен нам собеседник или нет. Будет ли желанен повторный  контакт, независимо, от того деловое это общение или просто знакомство.</w:t>
      </w:r>
    </w:p>
    <w:p w:rsidR="00F665B2" w:rsidRDefault="00F665B2" w:rsidP="00F665B2">
      <w:pPr>
        <w:ind w:firstLine="709"/>
        <w:jc w:val="both"/>
      </w:pPr>
      <w:r>
        <w:t xml:space="preserve">Поэтому, я в своей работе поставила во главу угла – коммуникативную компетентность. </w:t>
      </w:r>
    </w:p>
    <w:p w:rsidR="00F665B2" w:rsidRDefault="00F665B2" w:rsidP="00F665B2">
      <w:pPr>
        <w:ind w:firstLine="709"/>
        <w:jc w:val="both"/>
      </w:pPr>
      <w:r>
        <w:rPr>
          <w:i/>
        </w:rPr>
        <w:t>Коммуникативная компетентность</w:t>
      </w:r>
      <w:r>
        <w:t xml:space="preserve"> – это владение вербальными и невербальными способами общения, навыками социальной перцепции межличностного взаимодействия, соблюдение норм речевой коммуникации, правил коммуникативного поведения. </w:t>
      </w:r>
    </w:p>
    <w:p w:rsidR="00F665B2" w:rsidRDefault="00F665B2" w:rsidP="00F665B2">
      <w:pPr>
        <w:ind w:firstLine="709"/>
        <w:jc w:val="both"/>
      </w:pPr>
      <w:r>
        <w:rPr>
          <w:i/>
        </w:rPr>
        <w:t>Коммуника́бельность</w:t>
      </w:r>
      <w:r>
        <w:t xml:space="preserve"> (</w:t>
      </w:r>
      <w:hyperlink r:id="rId5" w:anchor=".D0.9F.D0.BE.D0.B7.D0.B4.D0.BD.D1.8F.D1.8F_.D0.BB.D0.B0.D1.82.D1.8B.D0.BD.D1.8C" w:tooltip="Латинский язык" w:history="1">
        <w:r>
          <w:rPr>
            <w:rStyle w:val="a3"/>
          </w:rPr>
          <w:t>позднелат.</w:t>
        </w:r>
      </w:hyperlink>
      <w:r>
        <w:t xml:space="preserve"> — соединимый, сообщающийся) — способность к установке связей. Под коммуникабельностью можно подразумевать как способность к установке связей между людьми (дружеских, деловых), так и между разнотипными системами передачи информации. </w:t>
      </w:r>
    </w:p>
    <w:p w:rsidR="00F665B2" w:rsidRDefault="00F665B2" w:rsidP="00F665B2">
      <w:pPr>
        <w:jc w:val="both"/>
        <w:rPr>
          <w:i/>
        </w:rPr>
      </w:pPr>
      <w:r>
        <w:t xml:space="preserve">           </w:t>
      </w:r>
      <w:r>
        <w:rPr>
          <w:i/>
        </w:rPr>
        <w:t>К составляющим компонентам коммуникативной культуры относят:</w:t>
      </w:r>
    </w:p>
    <w:p w:rsidR="00F665B2" w:rsidRDefault="00F665B2" w:rsidP="00F665B2">
      <w:pPr>
        <w:numPr>
          <w:ilvl w:val="0"/>
          <w:numId w:val="1"/>
        </w:numPr>
        <w:jc w:val="both"/>
      </w:pPr>
      <w:r>
        <w:t xml:space="preserve">творческое мышление; </w:t>
      </w:r>
    </w:p>
    <w:p w:rsidR="00F665B2" w:rsidRDefault="00F665B2" w:rsidP="00F665B2">
      <w:pPr>
        <w:numPr>
          <w:ilvl w:val="0"/>
          <w:numId w:val="1"/>
        </w:numPr>
        <w:jc w:val="both"/>
      </w:pPr>
      <w:r>
        <w:t>культуру речевого действия;</w:t>
      </w:r>
    </w:p>
    <w:p w:rsidR="00F665B2" w:rsidRDefault="00F665B2" w:rsidP="00F665B2">
      <w:pPr>
        <w:numPr>
          <w:ilvl w:val="0"/>
          <w:numId w:val="1"/>
        </w:numPr>
        <w:jc w:val="both"/>
      </w:pPr>
      <w:r>
        <w:t>культуру самонастройки на общение;</w:t>
      </w:r>
    </w:p>
    <w:p w:rsidR="00F665B2" w:rsidRDefault="00F665B2" w:rsidP="00F665B2">
      <w:pPr>
        <w:numPr>
          <w:ilvl w:val="0"/>
          <w:numId w:val="1"/>
        </w:numPr>
        <w:jc w:val="both"/>
      </w:pPr>
      <w:r>
        <w:t>психоэмоциональную регуляцию своего состояния:</w:t>
      </w:r>
    </w:p>
    <w:p w:rsidR="00F665B2" w:rsidRDefault="00F665B2" w:rsidP="00F665B2">
      <w:pPr>
        <w:numPr>
          <w:ilvl w:val="0"/>
          <w:numId w:val="1"/>
        </w:numPr>
        <w:jc w:val="both"/>
      </w:pPr>
      <w:r>
        <w:t xml:space="preserve">культуру жестов и пластики движений, </w:t>
      </w:r>
    </w:p>
    <w:p w:rsidR="00F665B2" w:rsidRDefault="00F665B2" w:rsidP="00F665B2">
      <w:pPr>
        <w:numPr>
          <w:ilvl w:val="0"/>
          <w:numId w:val="1"/>
        </w:numPr>
        <w:jc w:val="both"/>
      </w:pPr>
      <w:r>
        <w:t>культуру эмоций;</w:t>
      </w:r>
    </w:p>
    <w:p w:rsidR="00F665B2" w:rsidRDefault="00F665B2" w:rsidP="00F665B2">
      <w:pPr>
        <w:ind w:firstLine="709"/>
        <w:jc w:val="both"/>
      </w:pPr>
      <w:r>
        <w:rPr>
          <w:i/>
        </w:rPr>
        <w:t>Критериями коммуникативной культуры</w:t>
      </w:r>
      <w:r>
        <w:t xml:space="preserve"> является ценностное отношение к общению, сформированность коммуникативно-значимых качеств личности, оценивание себя как субъекта взаимодействия, готовность к сотрудничеству.</w:t>
      </w:r>
    </w:p>
    <w:p w:rsidR="00F665B2" w:rsidRDefault="00F665B2" w:rsidP="00F665B2">
      <w:pPr>
        <w:ind w:firstLine="709"/>
        <w:jc w:val="both"/>
      </w:pPr>
      <w:r>
        <w:t>Я стараюсь восполнить дефицит общения, представить широкий спектр педагогических услуг по различным направлениям деятельности. Сотрудничество носит комплексный характер, включает в себя ряд взаимосвязанных тем, объединённых единой идеей «Для ребёнка, вместе с ребёнком, исходя из возможностей ребёнка».</w:t>
      </w:r>
    </w:p>
    <w:p w:rsidR="00F665B2" w:rsidRDefault="00F665B2" w:rsidP="00F665B2">
      <w:pPr>
        <w:ind w:firstLine="709"/>
        <w:jc w:val="both"/>
      </w:pPr>
      <w:r>
        <w:t xml:space="preserve">Одной из задач  своей педагогической деятельности, я считаю – не только развитие потенциала ребенка, но и  сохранение, и укрепление психологического здоровья. </w:t>
      </w:r>
    </w:p>
    <w:p w:rsidR="00F665B2" w:rsidRDefault="00F665B2" w:rsidP="00F665B2">
      <w:pPr>
        <w:ind w:firstLine="709"/>
        <w:jc w:val="both"/>
      </w:pPr>
      <w:r>
        <w:t xml:space="preserve"> Для этого необходимы факторы:</w:t>
      </w:r>
    </w:p>
    <w:p w:rsidR="00F665B2" w:rsidRDefault="00F665B2" w:rsidP="00F665B2">
      <w:pPr>
        <w:numPr>
          <w:ilvl w:val="0"/>
          <w:numId w:val="2"/>
        </w:numPr>
        <w:jc w:val="both"/>
      </w:pPr>
      <w:r>
        <w:t>создание ситуации успеха;</w:t>
      </w:r>
    </w:p>
    <w:p w:rsidR="00F665B2" w:rsidRDefault="00F665B2" w:rsidP="00F665B2">
      <w:pPr>
        <w:numPr>
          <w:ilvl w:val="0"/>
          <w:numId w:val="2"/>
        </w:numPr>
        <w:jc w:val="both"/>
      </w:pPr>
      <w:r>
        <w:t>обеспечение атмосферы комфорта;</w:t>
      </w:r>
    </w:p>
    <w:p w:rsidR="00F665B2" w:rsidRDefault="00F665B2" w:rsidP="00F665B2">
      <w:pPr>
        <w:numPr>
          <w:ilvl w:val="0"/>
          <w:numId w:val="2"/>
        </w:numPr>
        <w:jc w:val="both"/>
      </w:pPr>
      <w:r>
        <w:t>формирование адекватной гибкой самооценки;</w:t>
      </w:r>
    </w:p>
    <w:p w:rsidR="00F665B2" w:rsidRDefault="00F665B2" w:rsidP="00F665B2">
      <w:pPr>
        <w:numPr>
          <w:ilvl w:val="0"/>
          <w:numId w:val="2"/>
        </w:numPr>
        <w:jc w:val="both"/>
      </w:pPr>
      <w:r>
        <w:t>развитие рефлексии;</w:t>
      </w:r>
    </w:p>
    <w:p w:rsidR="00F665B2" w:rsidRDefault="00F665B2" w:rsidP="00F665B2">
      <w:pPr>
        <w:numPr>
          <w:ilvl w:val="0"/>
          <w:numId w:val="2"/>
        </w:numPr>
        <w:jc w:val="both"/>
      </w:pPr>
      <w:r>
        <w:t>повышение стрессоустойчивости при взаимодействии с социумом.</w:t>
      </w:r>
    </w:p>
    <w:p w:rsidR="00F665B2" w:rsidRDefault="00F665B2" w:rsidP="00F665B2">
      <w:pPr>
        <w:ind w:firstLine="709"/>
        <w:jc w:val="both"/>
      </w:pPr>
      <w:r>
        <w:t xml:space="preserve">Понять человека гораздо легче, взаимодействуя с ним на равных, принимая его взгляды, ценности, обсуждая трудности и неудачи. Выйти на такой уровень общения можно с помощью развития навыков общения. </w:t>
      </w:r>
    </w:p>
    <w:p w:rsidR="00F665B2" w:rsidRDefault="00F665B2" w:rsidP="00F665B2">
      <w:pPr>
        <w:ind w:firstLine="709"/>
        <w:jc w:val="both"/>
      </w:pPr>
      <w:r>
        <w:rPr>
          <w:i/>
        </w:rPr>
        <w:t xml:space="preserve">Общение </w:t>
      </w:r>
      <w:r>
        <w:t xml:space="preserve">– сложный процесс взаимодействия между людьми, заключающийся в обмене информацией, а также в восприятии и понимании партнерами друг друга. </w:t>
      </w:r>
      <w:r>
        <w:lastRenderedPageBreak/>
        <w:t>Субъектами общения являются живые существа, люди. В принципе общение характерно для любых живых существ, но лишь на уровне человека процесс общения становиться осознанным, связанным вербальными и невербальными актами.(слайд №8)</w:t>
      </w:r>
    </w:p>
    <w:p w:rsidR="00F665B2" w:rsidRDefault="00F665B2" w:rsidP="00F665B2">
      <w:pPr>
        <w:jc w:val="both"/>
      </w:pPr>
      <w:r>
        <w:t xml:space="preserve">        </w:t>
      </w:r>
      <w:r>
        <w:rPr>
          <w:i/>
        </w:rPr>
        <w:t>Содержание общения</w:t>
      </w:r>
      <w:r>
        <w:t xml:space="preserve"> – информация, которая в межиндивидуальных контактах передается от одного живого существа другому. Это могут быть сведения о внутреннем (эмоциональном и т.д.) состоянии субъекта, об обстановке во внешней среде. Наиболее разнообразно содержание информации в том случае, если субъектами общения являются люди. </w:t>
      </w:r>
    </w:p>
    <w:p w:rsidR="00F665B2" w:rsidRDefault="00F665B2" w:rsidP="00F665B2">
      <w:pPr>
        <w:ind w:firstLine="709"/>
        <w:jc w:val="both"/>
      </w:pPr>
      <w:r>
        <w:t xml:space="preserve">Цель общения – отвечает на вопрос «Ради чего существо вступает в акт общения?». Здесь имеет место тот же принцип, что уже упоминался в пункте о содержании общения. У животных цели общения не выходят обычно за рамки актуальных для них биологических потребностей. У человека же эти цели могут быть весьма и весьма разнообразными я являть собой средства удовлетворения социальных, культурных, творческих, познавательных, эстетических и многих других потребностей. </w:t>
      </w:r>
    </w:p>
    <w:p w:rsidR="00F665B2" w:rsidRDefault="00F665B2" w:rsidP="00F665B2">
      <w:pPr>
        <w:ind w:firstLine="709"/>
        <w:jc w:val="both"/>
      </w:pPr>
      <w:r>
        <w:t xml:space="preserve">В </w:t>
      </w:r>
      <w:hyperlink r:id="rId6" w:tooltip="Психология" w:history="1">
        <w:r>
          <w:rPr>
            <w:rStyle w:val="a3"/>
          </w:rPr>
          <w:t>психологии</w:t>
        </w:r>
      </w:hyperlink>
      <w:r>
        <w:t xml:space="preserve"> общения - умение налаживать контакты, способность к конструктивному и взаимообогащающему общению с другими людьми. Коммуникабельность является одним из определяющих навыков успешного социального взаимодействия, затрагивающим как профессиональные, так и личные отношения. Коммуникабельность является одним из важнейших личных качеств в профессиях, предусматривающих активное общение с другими людьми.</w:t>
      </w:r>
    </w:p>
    <w:p w:rsidR="00F665B2" w:rsidRDefault="00F665B2" w:rsidP="00F665B2">
      <w:pPr>
        <w:ind w:firstLine="709"/>
        <w:jc w:val="both"/>
      </w:pPr>
      <w:r>
        <w:t xml:space="preserve">Начиная работать с ребенком-инвалидом, наблюдая  за ним, постоянно идешь на  контакт,  ищешь точки соприкосновения, интересные дела и темы. Ведь многие дети находятся в состоянии депрессии,  самоизолируются от общества, стесняются показать людям свою непохожесть. </w:t>
      </w:r>
    </w:p>
    <w:p w:rsidR="00F665B2" w:rsidRDefault="00F665B2" w:rsidP="00F665B2">
      <w:pPr>
        <w:ind w:firstLine="709"/>
        <w:jc w:val="both"/>
      </w:pPr>
      <w:r>
        <w:t xml:space="preserve">Изолированность, замкнутость от всего мира и состояние безысходности, потери чего-то главного в жизни стало причиной внутриличностных нарушений и частичной утраты коммуникативных навыков этих детей. </w:t>
      </w:r>
    </w:p>
    <w:p w:rsidR="00F665B2" w:rsidRDefault="00F665B2" w:rsidP="00F665B2">
      <w:pPr>
        <w:ind w:firstLine="709"/>
        <w:jc w:val="both"/>
      </w:pPr>
      <w:r>
        <w:t>Дети просто не научились общаться, считая, что их никто не понимает, не доверяя никому, о своих проблемах старались молчать.</w:t>
      </w:r>
    </w:p>
    <w:p w:rsidR="00F665B2" w:rsidRDefault="00F665B2" w:rsidP="00F665B2">
      <w:pPr>
        <w:ind w:firstLine="709"/>
        <w:jc w:val="both"/>
      </w:pPr>
      <w:r>
        <w:t xml:space="preserve">Как объединить в группу и разговорить этих детей, помочь им раскрыться, быть полноценными членами нашего общества, не чувствуя ущербности, не испытывая чувства стыда? </w:t>
      </w:r>
    </w:p>
    <w:p w:rsidR="00F665B2" w:rsidRDefault="00F665B2" w:rsidP="00F665B2">
      <w:pPr>
        <w:jc w:val="both"/>
      </w:pPr>
      <w:r>
        <w:t xml:space="preserve">         Решению этих задач способствовало:</w:t>
      </w:r>
    </w:p>
    <w:p w:rsidR="00F665B2" w:rsidRDefault="00F665B2" w:rsidP="00F665B2">
      <w:r>
        <w:t>- знакомство детей друг с другом;</w:t>
      </w:r>
    </w:p>
    <w:p w:rsidR="00F665B2" w:rsidRDefault="00F665B2" w:rsidP="00F665B2">
      <w:r>
        <w:t>- создание условий для раскрепощения;</w:t>
      </w:r>
    </w:p>
    <w:p w:rsidR="00F665B2" w:rsidRDefault="00F665B2" w:rsidP="00F665B2">
      <w:r>
        <w:t>- их сближение и объединение;</w:t>
      </w:r>
    </w:p>
    <w:p w:rsidR="00F665B2" w:rsidRDefault="00F665B2" w:rsidP="00F665B2">
      <w:r>
        <w:t>- осознание собственной индивидуальности, повышение     самооценки;</w:t>
      </w:r>
    </w:p>
    <w:p w:rsidR="00F665B2" w:rsidRDefault="00F665B2" w:rsidP="00F665B2">
      <w:r>
        <w:t>- развитие коммуникативных навыков и умений;</w:t>
      </w:r>
    </w:p>
    <w:p w:rsidR="00F665B2" w:rsidRDefault="00F665B2" w:rsidP="00F665B2">
      <w:r>
        <w:t>- снижение эмоционального напряжения, оптимизация функционального состояния.</w:t>
      </w:r>
    </w:p>
    <w:p w:rsidR="00F665B2" w:rsidRDefault="00F665B2" w:rsidP="00F665B2">
      <w:pPr>
        <w:ind w:firstLine="709"/>
        <w:jc w:val="both"/>
      </w:pPr>
      <w:r>
        <w:t xml:space="preserve">Без общения с другими людьми немыслимо существование на Земле. И даже когда человек находится далеко, например, высоко  в горах или в самом центре пустыни, где на сотни километров вокруг нет ни одного человека, он все равно ощущает присутствие людей: вспоминаются строки любимого поэта, используются вещи, которые сделали другие люди. Но помимо ощущения присутствия необходимо и настоящее общение. </w:t>
      </w:r>
    </w:p>
    <w:p w:rsidR="00F665B2" w:rsidRDefault="00F665B2" w:rsidP="00F665B2">
      <w:pPr>
        <w:ind w:firstLine="709"/>
        <w:jc w:val="both"/>
      </w:pPr>
      <w:r>
        <w:t>При проведении занятий по развитию коммуникабельности и навыков общения в стандартных ситуациях мною используется: проведение игровых программ и массовых игр: игры знакомства, игры по этикету; ролевые игры-шутки; упражнения на вербальную и невербальную коммуникацию; игры на развитие эмоциональных реакций и различных видов поведения в разных ситуациях. Все эти можно разделить на несколько направлений:</w:t>
      </w:r>
    </w:p>
    <w:p w:rsidR="00F665B2" w:rsidRDefault="00F665B2" w:rsidP="00F665B2">
      <w:pPr>
        <w:jc w:val="both"/>
      </w:pPr>
      <w:r>
        <w:t xml:space="preserve">           </w:t>
      </w:r>
      <w:r>
        <w:rPr>
          <w:i/>
        </w:rPr>
        <w:t>«Я  и моё тело».</w:t>
      </w:r>
      <w:r>
        <w:t xml:space="preserve"> Эти упражнения направлены на преодоление замкнутости, пассивности, скованности детей, а также двигательное раскрепощение. Это важно, так как только физический свободно чувствующий себя человек спокоен и психологически </w:t>
      </w:r>
      <w:r>
        <w:lastRenderedPageBreak/>
        <w:t>защищен. (Всё время пока идёт занятие представлять себя королевой, надуваться и сдуваться как воздушный шарик)</w:t>
      </w:r>
    </w:p>
    <w:p w:rsidR="00F665B2" w:rsidRDefault="00F665B2" w:rsidP="00F665B2">
      <w:pPr>
        <w:ind w:firstLine="709"/>
        <w:jc w:val="both"/>
      </w:pPr>
      <w:r>
        <w:rPr>
          <w:i/>
        </w:rPr>
        <w:t>«Я и мой язык».</w:t>
      </w:r>
      <w:r>
        <w:t xml:space="preserve"> Игры и упражнения, направленные на развитие языка жестов, мимики и пантомимики, на понимание того, что кроме речевых, существуют и другие средства общения. (Иностранец, волшебный мешочек)</w:t>
      </w:r>
    </w:p>
    <w:p w:rsidR="00F665B2" w:rsidRDefault="00F665B2" w:rsidP="00F665B2">
      <w:pPr>
        <w:jc w:val="both"/>
      </w:pPr>
      <w:r>
        <w:rPr>
          <w:i/>
        </w:rPr>
        <w:t>«Я и мои эмоции».</w:t>
      </w:r>
      <w:r>
        <w:t xml:space="preserve"> Игры и упражнения, направленные на знакомство с эмоциями человека, осознание своих эмоций, а также   реакций других людей. Развитие умения адекватно выражать свои эмоции. (Рассматривание фотографий, определение настроения, нарисовать свою эмоцию, скинуть пиджак)</w:t>
      </w:r>
    </w:p>
    <w:p w:rsidR="00F665B2" w:rsidRDefault="00F665B2" w:rsidP="00F665B2">
      <w:pPr>
        <w:jc w:val="both"/>
      </w:pPr>
      <w:r>
        <w:rPr>
          <w:i/>
        </w:rPr>
        <w:t>«Я  и Я».</w:t>
      </w:r>
      <w:r>
        <w:t xml:space="preserve"> Эти упражнения, направлены на развитие внимания ребенка к самому себе, своим чувствам и переживаниям. (анкеты: «Кто Я», «Моё хорошее и моё плохое», « Как мои эмоции отражаются на теле»)</w:t>
      </w:r>
    </w:p>
    <w:p w:rsidR="00F665B2" w:rsidRDefault="00F665B2" w:rsidP="00F665B2">
      <w:pPr>
        <w:jc w:val="both"/>
      </w:pPr>
      <w:r>
        <w:rPr>
          <w:i/>
        </w:rPr>
        <w:t>«Я и другие».</w:t>
      </w:r>
      <w:r>
        <w:t xml:space="preserve"> Игры, направленные на развитии у детей навыков совместной деятельности, чувства общности, понимание индивидуальных особенностей других людей. Формирование внимательного и доброжелательного отношения  к людям и друг к другу. (Найти друг друга с закрытыми глазами и выстроиться в геометрическую либо другую фигуру, упражнение «Плот») </w:t>
      </w:r>
    </w:p>
    <w:p w:rsidR="00F665B2" w:rsidRDefault="00F665B2" w:rsidP="00F665B2">
      <w:pPr>
        <w:jc w:val="both"/>
      </w:pPr>
      <w:r>
        <w:rPr>
          <w:i/>
        </w:rPr>
        <w:t>«Я и моя семья».</w:t>
      </w:r>
      <w:r>
        <w:t xml:space="preserve"> Игры и упражнения, направленные на осознание отношений внутри семьи, формирование теплого отношения к её членам, осознание себя как полноправного, понимаемого и любимого другими члена семьи.</w:t>
      </w:r>
    </w:p>
    <w:p w:rsidR="00F665B2" w:rsidRDefault="00F665B2" w:rsidP="00F665B2">
      <w:pPr>
        <w:jc w:val="both"/>
      </w:pPr>
      <w:r>
        <w:rPr>
          <w:i/>
        </w:rPr>
        <w:t>Словарная работа.</w:t>
      </w:r>
      <w:r>
        <w:t xml:space="preserve"> Развитию коммуникабельной компетенции способствует и  словарная работа, которую я повожу на каждом занятии. Я знакомлю с новыми словами, показываю,  как употреблять их в правильном контексте, шаг за шагом расширяя словарный запас детей. </w:t>
      </w:r>
    </w:p>
    <w:p w:rsidR="00F665B2" w:rsidRDefault="00F665B2" w:rsidP="00F665B2">
      <w:pPr>
        <w:jc w:val="both"/>
      </w:pPr>
      <w:r>
        <w:rPr>
          <w:i/>
        </w:rPr>
        <w:t>Пословицы и поговорки</w:t>
      </w:r>
      <w:r>
        <w:t>. Для придания речи образности и яркости, на занятиях по развитию речи, учим с детьми пословицы и поговорки, которые выражают народную мудрость и способны выразительно, без утомительных и сложных пояснений характеризовать что-либо, моделируем ситуации, где они будут уместны.</w:t>
      </w:r>
    </w:p>
    <w:p w:rsidR="00F665B2" w:rsidRDefault="00F665B2" w:rsidP="00F665B2">
      <w:pPr>
        <w:jc w:val="both"/>
      </w:pPr>
      <w:r>
        <w:rPr>
          <w:i/>
        </w:rPr>
        <w:t>Сюжетно-ролевые игры</w:t>
      </w:r>
      <w:r>
        <w:t xml:space="preserve">. Также одним из разделов моей программы являются сюжетно-ролевые игры. </w:t>
      </w:r>
    </w:p>
    <w:p w:rsidR="00F665B2" w:rsidRDefault="00F665B2" w:rsidP="00F665B2">
      <w:pPr>
        <w:ind w:firstLine="840"/>
        <w:jc w:val="both"/>
        <w:rPr>
          <w:i/>
        </w:rPr>
      </w:pPr>
      <w:r>
        <w:rPr>
          <w:i/>
        </w:rPr>
        <w:t>«Весь мир театр, и люди в нём актеры» – слова великого В. Шекспира подтверждаются на каждом шагу.</w:t>
      </w:r>
    </w:p>
    <w:p w:rsidR="00F665B2" w:rsidRDefault="00F665B2" w:rsidP="00F665B2">
      <w:pPr>
        <w:ind w:firstLine="840"/>
        <w:jc w:val="both"/>
      </w:pPr>
      <w:r>
        <w:t>Вместе с детьми пытаемся рассмотреть различные ситуации, где им придется контактировать с незнакомыми людьми, разыгрываем поведенческие сценарии, прививая им навыки коммуникабельного поведения, соблюдение норм речевой коммуникации.</w:t>
      </w:r>
    </w:p>
    <w:p w:rsidR="00F665B2" w:rsidRDefault="00F665B2" w:rsidP="00F665B2">
      <w:pPr>
        <w:ind w:firstLine="840"/>
        <w:jc w:val="both"/>
      </w:pPr>
      <w:r>
        <w:t>Ставим небольшие спектакли, где дети могут не только вербально, но и невербально выражать свои мысли и желания, при помощи мимики и жестов.</w:t>
      </w:r>
    </w:p>
    <w:p w:rsidR="00F665B2" w:rsidRDefault="00F665B2" w:rsidP="00F665B2">
      <w:pPr>
        <w:jc w:val="both"/>
      </w:pPr>
      <w:r>
        <w:rPr>
          <w:i/>
        </w:rPr>
        <w:t>Заинтересованное общение</w:t>
      </w:r>
      <w:r>
        <w:t xml:space="preserve">. И самое главное, что я постоянно веду беседы с детьми, даже если дети занимаются ручным трудом.  Всё время идет разговор, это  могут быть различные темы, никак не связанные между собой, касается это просмотренного фильма, домашних или личных дел, отношений в семье или сверстниками. Иной раз дети выдумывают истории, далёкие от реальности, где они главные действующие лица, и вокруг них крутиться весь мир, не пытаюсь их прервать, понимая, что ребенок высказывает сокровенные желания, выдает желаемое за действительность, не боясь осуждения. Нам всем иногда нужна сказка.  </w:t>
      </w:r>
    </w:p>
    <w:p w:rsidR="00F665B2" w:rsidRDefault="00F665B2" w:rsidP="00F665B2">
      <w:pPr>
        <w:ind w:firstLine="709"/>
        <w:jc w:val="both"/>
      </w:pPr>
      <w:r>
        <w:t>Включения детей в активные формы личностно-ориентированной деятельности оказывает на них социализирующее влияние, расширяет возможности для самоутверждения и самореализации, социальной адаптации, расширяет коммуникативные связи, возможности их интеллектуального и физического развития.</w:t>
      </w:r>
    </w:p>
    <w:p w:rsidR="00F665B2" w:rsidRDefault="00F665B2" w:rsidP="00F665B2">
      <w:pPr>
        <w:ind w:firstLine="709"/>
        <w:jc w:val="both"/>
      </w:pPr>
      <w:r>
        <w:t xml:space="preserve">Но педагог один не может самого главного: наполнить жизнь ребенка с ОВЗ общением со сверстниками.  </w:t>
      </w:r>
    </w:p>
    <w:p w:rsidR="00F665B2" w:rsidRDefault="00F665B2" w:rsidP="00F665B2">
      <w:pPr>
        <w:ind w:firstLine="709"/>
        <w:jc w:val="both"/>
      </w:pPr>
      <w:r>
        <w:lastRenderedPageBreak/>
        <w:t>Каждый человек уникален и в силу своей уникальности – неидеален. Кто- то умный, но страшный зануда, кто-то весельчак, кто-то молчун, а у кого-то сегодня просто плохое настроение и поэтому он сердится на весь мир. Все – разные.</w:t>
      </w:r>
    </w:p>
    <w:p w:rsidR="00F665B2" w:rsidRDefault="00F665B2" w:rsidP="00F665B2">
      <w:pPr>
        <w:ind w:firstLine="709"/>
        <w:jc w:val="both"/>
      </w:pPr>
      <w:r>
        <w:t>Но есть некоторые особенности, которые присутствуют в человеке в силу определенных обстоятельств, болезни, травмы…  Нужно понимать эти особенности, помогать человеку их преодолевать</w:t>
      </w:r>
    </w:p>
    <w:p w:rsidR="00F665B2" w:rsidRDefault="00F665B2" w:rsidP="00F665B2">
      <w:pPr>
        <w:ind w:firstLine="709"/>
        <w:jc w:val="both"/>
      </w:pPr>
      <w:r>
        <w:t xml:space="preserve">Жизнь показывает, что глобальные изменения в окружающем нас мире могут начаться с малого поступка: с посаженного дерева, очищенного ручья, помощи ближнему… Поступок влечет за собой не только конкретное действие, но и положительный пример. </w:t>
      </w:r>
    </w:p>
    <w:p w:rsidR="00F665B2" w:rsidRDefault="00F665B2" w:rsidP="00F665B2">
      <w:pPr>
        <w:ind w:firstLine="709"/>
        <w:jc w:val="both"/>
      </w:pPr>
      <w:r>
        <w:t xml:space="preserve">Поэтому, возникла необходимость в социализации детей с ОВЗ через проект </w:t>
      </w:r>
      <w:r>
        <w:rPr>
          <w:i/>
        </w:rPr>
        <w:t>«Дети – детям»</w:t>
      </w:r>
      <w:r>
        <w:t>.</w:t>
      </w:r>
    </w:p>
    <w:p w:rsidR="00F665B2" w:rsidRDefault="00F665B2" w:rsidP="00F665B2">
      <w:pPr>
        <w:ind w:firstLine="709"/>
        <w:jc w:val="both"/>
      </w:pPr>
      <w:r>
        <w:t xml:space="preserve">Цель проекта «Дети - детям»: создание воспитательного пространства для   взаимодействия детей,  родителей и педагогов. </w:t>
      </w:r>
    </w:p>
    <w:p w:rsidR="00F665B2" w:rsidRDefault="00F665B2" w:rsidP="00F665B2">
      <w:pPr>
        <w:ind w:firstLine="709"/>
        <w:jc w:val="both"/>
      </w:pPr>
      <w:r>
        <w:t>Задачи:</w:t>
      </w:r>
    </w:p>
    <w:p w:rsidR="00F665B2" w:rsidRDefault="00F665B2" w:rsidP="00F665B2">
      <w:pPr>
        <w:numPr>
          <w:ilvl w:val="0"/>
          <w:numId w:val="3"/>
        </w:numPr>
        <w:jc w:val="both"/>
      </w:pPr>
      <w:r>
        <w:t xml:space="preserve">развить способности учащихся к    толерантному поведению; </w:t>
      </w:r>
    </w:p>
    <w:p w:rsidR="00F665B2" w:rsidRDefault="00F665B2" w:rsidP="00F665B2">
      <w:pPr>
        <w:numPr>
          <w:ilvl w:val="0"/>
          <w:numId w:val="3"/>
        </w:numPr>
        <w:jc w:val="both"/>
      </w:pPr>
      <w:r>
        <w:t>способствовать развитию коммуникативных навыков, укрепляющих социальные связи между здоровыми детьми и детьми с ОВЗ;</w:t>
      </w:r>
    </w:p>
    <w:p w:rsidR="00F665B2" w:rsidRDefault="00F665B2" w:rsidP="00F665B2">
      <w:pPr>
        <w:numPr>
          <w:ilvl w:val="0"/>
          <w:numId w:val="3"/>
        </w:numPr>
        <w:jc w:val="both"/>
      </w:pPr>
      <w:r>
        <w:t>развитие системы взаимодействия при организации и проведении мероприятий различного характера.</w:t>
      </w:r>
    </w:p>
    <w:p w:rsidR="00F665B2" w:rsidRDefault="00F665B2" w:rsidP="00F665B2">
      <w:pPr>
        <w:ind w:firstLine="709"/>
        <w:jc w:val="both"/>
      </w:pPr>
      <w:r>
        <w:t>Участниками  проекта станут учащиеся творческих объединений ДДТ, дети с ограниченными возможностями здоровья, родители и педагоги.</w:t>
      </w:r>
    </w:p>
    <w:p w:rsidR="00F665B2" w:rsidRDefault="00F665B2" w:rsidP="00F665B2">
      <w:pPr>
        <w:ind w:firstLine="709"/>
        <w:jc w:val="both"/>
      </w:pPr>
      <w:r>
        <w:t>Направления деятельности по проекту:</w:t>
      </w:r>
    </w:p>
    <w:p w:rsidR="00F665B2" w:rsidRDefault="00F665B2" w:rsidP="00F665B2">
      <w:pPr>
        <w:numPr>
          <w:ilvl w:val="0"/>
          <w:numId w:val="4"/>
        </w:numPr>
        <w:jc w:val="both"/>
      </w:pPr>
      <w:r>
        <w:t>«Твори добро» (воспитательная деятельность);</w:t>
      </w:r>
    </w:p>
    <w:p w:rsidR="00F665B2" w:rsidRDefault="00F665B2" w:rsidP="00F665B2">
      <w:pPr>
        <w:numPr>
          <w:ilvl w:val="0"/>
          <w:numId w:val="4"/>
        </w:numPr>
        <w:jc w:val="both"/>
      </w:pPr>
      <w:r>
        <w:t>«Творческая мастерская» (образовательная деятельность);</w:t>
      </w:r>
    </w:p>
    <w:p w:rsidR="00F665B2" w:rsidRDefault="00F665B2" w:rsidP="00F665B2">
      <w:pPr>
        <w:numPr>
          <w:ilvl w:val="0"/>
          <w:numId w:val="4"/>
        </w:numPr>
        <w:jc w:val="both"/>
      </w:pPr>
      <w:r>
        <w:t>«Я и Я-коллектив» (тренинговая деятельность).</w:t>
      </w:r>
    </w:p>
    <w:p w:rsidR="00F665B2" w:rsidRDefault="00F665B2" w:rsidP="00F665B2">
      <w:pPr>
        <w:ind w:firstLine="709"/>
        <w:jc w:val="both"/>
      </w:pPr>
      <w:r>
        <w:t>Срок реализации проекта – 1 год, поэтому в следующем учебном году нами запланированы совместные воспитательные мероприятия с творческими объединениями, где дети с ОВЗ будут не пассивными зрителями, а активными участниками, н—р: участие в постановке спектакля, где воспитанники смогут раскрыть свои возможности, не только для своих родителей, но и для широкой публики. Личность ребёнка с ОВЗ развивается через творчество и сотрудничество, что является основополагающим в процессе обучения и воспитания.</w:t>
      </w:r>
    </w:p>
    <w:p w:rsidR="00F665B2" w:rsidRDefault="00F665B2" w:rsidP="00F665B2">
      <w:pPr>
        <w:ind w:firstLine="709"/>
        <w:jc w:val="both"/>
      </w:pPr>
      <w:r>
        <w:t xml:space="preserve">Таким образом, развивая коммуникативную компетентность через данный проект,    можно будет получить положительный результат сотворчества всех участников образовательного процесса. Мы надеемся, что  творчество и сотрудничество поможем избавиться нашим детям от многих недугов, повысить интеллект,   раскрыть творческий потенциал каждого воспитанника, совершенствовать эмоционально – личностное развитие ребенка с ограниченными возможностями здоровья. </w:t>
      </w:r>
    </w:p>
    <w:p w:rsidR="00F665B2" w:rsidRDefault="00F665B2" w:rsidP="00F665B2">
      <w:pPr>
        <w:ind w:firstLine="709"/>
        <w:jc w:val="both"/>
      </w:pPr>
    </w:p>
    <w:p w:rsidR="00F665B2" w:rsidRDefault="00F665B2" w:rsidP="00F665B2">
      <w:r>
        <w:t>Используемая литература:</w:t>
      </w:r>
    </w:p>
    <w:p w:rsidR="00F665B2" w:rsidRDefault="00F665B2" w:rsidP="00F665B2">
      <w:pPr>
        <w:ind w:left="-540"/>
      </w:pPr>
      <w:r>
        <w:t>1.  Амбросьева Н.Н. Классный час с психологом – М.: Глобус, 2006.</w:t>
      </w:r>
    </w:p>
    <w:p w:rsidR="00F665B2" w:rsidRDefault="00F665B2" w:rsidP="00F665B2">
      <w:pPr>
        <w:ind w:left="-540"/>
      </w:pPr>
      <w:r>
        <w:t>2.  Клюева Н.В. Филиппова Ю.В. Общение дети 5-7 лет.-Яр.: Академия развития, 2001.</w:t>
      </w:r>
    </w:p>
    <w:p w:rsidR="00F665B2" w:rsidRDefault="00F665B2" w:rsidP="00F665B2">
      <w:pPr>
        <w:ind w:left="-540"/>
      </w:pPr>
      <w:r>
        <w:t>3. Коноваленко С.В. Коммуникативные способности и социализация детей 5 – 9 лет-М.;  Издательство Гном и Д, 2001.</w:t>
      </w:r>
    </w:p>
    <w:p w:rsidR="00F665B2" w:rsidRDefault="00F665B2" w:rsidP="00F665B2">
      <w:pPr>
        <w:ind w:left="-540"/>
      </w:pPr>
      <w:r>
        <w:t>4.  Маллер А.Р. Ребенок с ограниченными возможностями. - М.: Педагогика-Пресс, 1966.</w:t>
      </w:r>
    </w:p>
    <w:p w:rsidR="00F665B2" w:rsidRDefault="00F665B2" w:rsidP="00F665B2">
      <w:pPr>
        <w:ind w:left="-540"/>
      </w:pPr>
      <w:r>
        <w:t xml:space="preserve">5.  Пузанов Б.П. Обучение детей с нарушениями интеллектуального развития.- М.: Издательский центр  Академия,  2001 </w:t>
      </w:r>
    </w:p>
    <w:p w:rsidR="00F665B2" w:rsidRDefault="00F665B2" w:rsidP="00F665B2">
      <w:pPr>
        <w:ind w:left="-540"/>
      </w:pPr>
      <w:r>
        <w:t>6. Романов А.А. Коррекция расстройств поведения и эмоций у детей.- М.; Издательство ПЛЭЙТ, 2004.</w:t>
      </w:r>
    </w:p>
    <w:p w:rsidR="00F665B2" w:rsidRDefault="00F665B2" w:rsidP="00F665B2">
      <w:pPr>
        <w:ind w:left="-540"/>
      </w:pPr>
      <w:r>
        <w:t>7. Соловов А.В. Навыки жизни (программа ранней профилактики химической зависимости для детей 9-12 лет). – М.; Научно-методический центр «Диагностика. Адаптация. Развитие», 2000.</w:t>
      </w:r>
    </w:p>
    <w:p w:rsidR="00F665B2" w:rsidRDefault="00F665B2" w:rsidP="00F665B2">
      <w:pPr>
        <w:ind w:left="-540"/>
      </w:pPr>
    </w:p>
    <w:p w:rsidR="00633506" w:rsidRDefault="00633506"/>
    <w:sectPr w:rsidR="00633506" w:rsidSect="0063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87B"/>
    <w:multiLevelType w:val="hybridMultilevel"/>
    <w:tmpl w:val="0DFA8E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A4511"/>
    <w:multiLevelType w:val="hybridMultilevel"/>
    <w:tmpl w:val="B3FC7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94750"/>
    <w:multiLevelType w:val="hybridMultilevel"/>
    <w:tmpl w:val="33AA7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15336"/>
    <w:multiLevelType w:val="hybridMultilevel"/>
    <w:tmpl w:val="FBF47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65B2"/>
    <w:rsid w:val="0014164A"/>
    <w:rsid w:val="00633506"/>
    <w:rsid w:val="00926D61"/>
    <w:rsid w:val="00C84670"/>
    <w:rsid w:val="00F6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6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1%D0%B8%D1%85%D0%BE%D0%BB%D0%BE%D0%B3%D0%B8%D1%8F" TargetMode="External"/><Relationship Id="rId5" Type="http://schemas.openxmlformats.org/officeDocument/2006/relationships/hyperlink" Target="http://ru.wikipedia.org/wiki/%D0%9B%D0%B0%D1%82%D0%B8%D0%BD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G575--002</dc:creator>
  <cp:lastModifiedBy>днс</cp:lastModifiedBy>
  <cp:revision>3</cp:revision>
  <dcterms:created xsi:type="dcterms:W3CDTF">2013-03-22T04:49:00Z</dcterms:created>
  <dcterms:modified xsi:type="dcterms:W3CDTF">2014-11-14T16:40:00Z</dcterms:modified>
</cp:coreProperties>
</file>