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D" w:rsidRDefault="008F786D" w:rsidP="00E747FA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Тема: Кислоты, их состав и названия.</w:t>
      </w:r>
    </w:p>
    <w:p w:rsidR="00E747FA" w:rsidRPr="00E747FA" w:rsidRDefault="00E747FA" w:rsidP="00E747FA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Тип урока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 изучение нового материала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Основная цель урока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 сформировать представления учащихся о кислотах как классе неорганических соединений.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Задачи урока: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организовать деятельность учащихся по изучению состава и классификации кислот, опираясь на ранее полученные знания о составе веществ. Создать условия для повышения познавательной активности  учащихся в приобретении новых знаний; способствовать развитию процессов мышления: анализа, синтеза, обобщения. Развивать умения учащихся работать в парах, совершенствовать практические умения и навыки. Воспитывать уверенность в своих силах, настойчивость, умение действовать самостоятельно, культуру умственного труда.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Учащиеся должны зн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ать: «понятие кислота», формулы кислот, их классификацию, признаки действия кислот на индикаторы.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Уметь: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выбирать формулы кислот из перечня веществ, классифицировать кислоты, определять кислоту с помощью индикаторов, работать с растворами кислот, соблюдая правила техники безопасности.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gramStart"/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Оборудование и реактивы: 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периодическая система химических элементов, таблица растворимости, штатив с пробирками, растворы кислот: соляной, серной, фосфорной; индикаторы: лакмус, метиловый оранжевый, фенолфталеин, яблоко, лимон, аскорбиновая кислота, клей силикатный, мел.</w:t>
      </w:r>
      <w:proofErr w:type="gramEnd"/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Тип урока: изучение нового материала.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Ход урока.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en-US" w:eastAsia="ru-RU"/>
        </w:rPr>
        <w:t>I</w:t>
      </w: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.</w:t>
      </w:r>
      <w:proofErr w:type="gramStart"/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  Организационный</w:t>
      </w:r>
      <w:proofErr w:type="gramEnd"/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момент.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а. Объявление цели и задачи урока.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en-US" w:eastAsia="ru-RU"/>
        </w:rPr>
        <w:t>II</w:t>
      </w: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. Актуализация знаний.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 Какую тему мы изучали на протяжении нескольких последних уроков? (Соединения химических элементов).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Какие соединения химических элементов мы изучили? (Оксиды основания).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Выборочная работа.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 данного перечня веществ выберите формулы оксидов и дайте им названия: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4,   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MgO,  NaOH,  N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5,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  Zn(OH)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2,  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K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O,  HCl,  SiO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2,  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Ba(OH)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2,  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PO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4.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(Учащиеся 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подчёркивают одной чертой формулы оксидов и один из них читает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их и даёт им названия).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Какие вещества называют основаниями? Назовите их. (Учащиеся продолжают выборочную работу и двумя чертами подчёркивают основания).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Почему некоторые из формул вы не назвали? (Их нельзя отнести ни к 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оксидам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ни к основаниям, так как не соответствуют им по составу).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en-US" w:eastAsia="ru-RU"/>
        </w:rPr>
        <w:t>III</w:t>
      </w:r>
      <w:r w:rsidRPr="00E747F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. Усвоение новых знаний.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 Невзирая на свой возраст, люди любят путешествовать.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Сегодня я вас приглашаю совершить путешествие в мир кислот.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Девиз нашего путешествия: «Просто знать – ещё не всё, знания нужно уметь использовать». Путешествие предлагаю начать с записей в путевом дневник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е(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тетради учеников). И первая из них «Этапы путешествия». По пути следования мы сделаем несколько остановок на станциях: информационная, дегустационная, экспериментальная, практическая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риложение № 1). И так в добрый путь.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Что вы хотите узнать о кислотах? (учащиеся дают ответы)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Учитель: станция информационная.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Где встречаются кислоты в природе? (учащиеся рассказывают о нахождении кислот в природе.)  (приложение №2)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Мы познакомились с кислотами: угольной, азотной, соляной, серной, фосфорной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чащиеся записывают в путевых дневниках формулы кислот и их названия.)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Так что же такое  кислоты? (формулируют вывод).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Кислоты – сложные вещества, молекулы которых состоят из атомов водорода и кислотных остатков. Общая формула кислот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val="en-US" w:eastAsia="ru-RU"/>
        </w:rPr>
        <w:t>x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R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Кислотный остаток может быть как простой (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Br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)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так и сложный (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CO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PO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Работа в парах с  взаимопроверкой.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Даны формулы кислот: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CO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PO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ответьте на вопросы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Какие признаки можно взять за основу деления кислот?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Чем отличаются данные кислоты по составу друг от друга. (2 мин.)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 Совершенно верно! Состав кислот различен. Существует несколько классификаций кислот: по происхождению, по числу атомов водорода, по наличию кислорода, по растворимости (приложение № 3).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Пассажирам разложить карточки с формулами кислот перед собой и приготовиться отвечать на вопросы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карточке записаны формулы с одной стороны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 другой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HNO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и так далее. По сигналу учителя учащиеся показывают формулы кислот: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а) одноосновных б) кислородсодержащих в) двухосновных г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ескислородных</w:t>
      </w:r>
      <w:proofErr w:type="spellEnd"/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 растворимых е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)н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ерастворимых.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Что же общее в составе кислот? (наличие атомов водорода)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Почему эти вещества называют кислотами? (они кислые на </w:t>
      </w:r>
      <w:proofErr w:type="spellStart"/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вку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). Наличие ионов водорода определяют их кислый вкус. А все ли кислоты кислые? Именно это нам предстоит выяснить на станции Дегустационной.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правилам техники безопасности в лаборатории вещества пробовать на вкус нельзя, но сегодня я нарушу это правило, так как эти вещества вам всем известны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чащимся предлагаются кусочки яблока. лимона 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Какой вкус вы ощущаете? (кислый)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Все ли кислоты кислые? (учащиеся пробуют 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аскорбинку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.) Кислоты есть сладкие и горькие (никотиновая).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Какое агрегатное состояние имеют кислоты? 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большинство кислот жидкие)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Существуют твердые кислоты, нестойкие кислоты, разлагающиеся с образованием газов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чащиеся работают с таблицей растворимости).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 путешествие наше продолжается. Впереди станция Экспериментальная.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Борная кислота-представитель твёрдых кислот (демонстрируется образец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Л. О. №1 К раствору силикатного клея приливают раствор соляной кислоты, наблюдают выпадение студенистого осадка кремниевой кислоты.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Л.О. №2 В пробирку поместили кусочек мела и прилили раствор соляной кислоты, наблюдают бурное выделение углекислого газа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чащиеся оформляют выводы в тетрадях)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а) кислоты твёрдые: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BO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борная,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-кремниевая кислота.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б) кислоты, которые разлагаются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угольная –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CO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 серную, соляную, азотную, фосфорную кислоты человек получает искусственным путём. Такие кислоты называют концентрированными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 очень часто приходится работать с разбавленными кислотами. Нужно всегда помнить что, кислоту надо приливать к воде, а не наоборот.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  Как можно распознать кислоты, не пробуя их? Правильно! С помощью индикаторов.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Какие индикаторы вы знаете? (лакмус, метилоранж, фенолфталеин.)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Лабораторные опыты.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Учащиеся 1-го ряда исследуют действие индикатора  на раствор соляной кислоты, 2-ой ряд – раствор серной кислоты, 3-ий ряд – раствор фосфорной кислоты. Результаты исследования учащиеся записывают в таблицу (приложение № 4)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- Какой вывод можно сделать? 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индикаторы изменяют цвет в растворах кислот)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IV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Закрепление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нового материала.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Учитель: прибываем на станцию Практическую.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 Выпишите и распределите вещества по группам: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PO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HNO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CO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HI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BO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HBr</w:t>
      </w:r>
      <w:proofErr w:type="spellEnd"/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. </w:t>
      </w:r>
      <w:proofErr w:type="gramEnd"/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Игра  «3 – е  лишнее».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Найдите «лишнее» вещество в каждом ряду. Поясните.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HNO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HCl</w:t>
      </w:r>
      <w:proofErr w:type="spellEnd"/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PO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HBr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      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HI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  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4,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      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S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        H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BO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V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Подведение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итога урока. Выставление оценок.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Рефлексивный тест.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      1. </w:t>
      </w:r>
      <w:proofErr w:type="spell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Яузнал</w:t>
      </w:r>
      <w:proofErr w:type="spell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(а) много нового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2.Мне это пригодится в жизни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3. На все возникшие вопросы я получил (а) ответы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4. На уроке я поработал (а) добросовестно.  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тест учащиеся не подписывают. В случае согласия с утверждением ставят напротив него знак «+»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val="en-US" w:eastAsia="ru-RU"/>
        </w:rPr>
        <w:t>VI</w:t>
      </w: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proofErr w:type="gramStart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Задание</w:t>
      </w:r>
      <w:proofErr w:type="gramEnd"/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 дом     учить п. 20; упр. № 3. Составить кроссворд по теме «Кислоты».</w:t>
      </w:r>
    </w:p>
    <w:p w:rsidR="008F786D" w:rsidRPr="00E747FA" w:rsidRDefault="008F786D" w:rsidP="008F786D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E747F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B549B" w:rsidRPr="00E747FA" w:rsidRDefault="00BB549B" w:rsidP="008F786D">
      <w:pPr>
        <w:shd w:val="clear" w:color="auto" w:fill="FFFFFF" w:themeFill="background1"/>
        <w:rPr>
          <w:rFonts w:asciiTheme="majorHAnsi" w:hAnsiTheme="majorHAnsi"/>
          <w:sz w:val="24"/>
          <w:szCs w:val="24"/>
        </w:rPr>
      </w:pPr>
    </w:p>
    <w:p w:rsidR="008F786D" w:rsidRPr="00E747FA" w:rsidRDefault="008F786D">
      <w:pPr>
        <w:rPr>
          <w:rFonts w:asciiTheme="majorHAnsi" w:hAnsiTheme="majorHAnsi"/>
          <w:sz w:val="24"/>
          <w:szCs w:val="24"/>
        </w:rPr>
      </w:pPr>
    </w:p>
    <w:sectPr w:rsidR="008F786D" w:rsidRPr="00E747FA" w:rsidSect="00BB54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7B" w:rsidRDefault="0004537B" w:rsidP="0004537B">
      <w:pPr>
        <w:spacing w:after="0" w:line="240" w:lineRule="auto"/>
      </w:pPr>
      <w:r>
        <w:separator/>
      </w:r>
    </w:p>
  </w:endnote>
  <w:endnote w:type="continuationSeparator" w:id="1">
    <w:p w:rsidR="0004537B" w:rsidRDefault="0004537B" w:rsidP="000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7B" w:rsidRDefault="0004537B">
    <w:pPr>
      <w:pStyle w:val="a5"/>
    </w:pPr>
    <w:r>
      <w:t>Белова А.П.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7B" w:rsidRDefault="0004537B" w:rsidP="0004537B">
      <w:pPr>
        <w:spacing w:after="0" w:line="240" w:lineRule="auto"/>
      </w:pPr>
      <w:r>
        <w:separator/>
      </w:r>
    </w:p>
  </w:footnote>
  <w:footnote w:type="continuationSeparator" w:id="1">
    <w:p w:rsidR="0004537B" w:rsidRDefault="0004537B" w:rsidP="00045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86D"/>
    <w:rsid w:val="000371E1"/>
    <w:rsid w:val="0004537B"/>
    <w:rsid w:val="006C4560"/>
    <w:rsid w:val="007D162C"/>
    <w:rsid w:val="008F786D"/>
    <w:rsid w:val="00BB549B"/>
    <w:rsid w:val="00E7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786D"/>
  </w:style>
  <w:style w:type="paragraph" w:styleId="a3">
    <w:name w:val="header"/>
    <w:basedOn w:val="a"/>
    <w:link w:val="a4"/>
    <w:uiPriority w:val="99"/>
    <w:semiHidden/>
    <w:unhideWhenUsed/>
    <w:rsid w:val="000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37B"/>
  </w:style>
  <w:style w:type="paragraph" w:styleId="a5">
    <w:name w:val="footer"/>
    <w:basedOn w:val="a"/>
    <w:link w:val="a6"/>
    <w:uiPriority w:val="99"/>
    <w:semiHidden/>
    <w:unhideWhenUsed/>
    <w:rsid w:val="000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2013-08-09T11:41:00Z</dcterms:created>
  <dcterms:modified xsi:type="dcterms:W3CDTF">2014-03-19T12:36:00Z</dcterms:modified>
</cp:coreProperties>
</file>