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AB" w:rsidRPr="00CE25AB" w:rsidRDefault="00CE25AB" w:rsidP="00CE25AB">
      <w:pPr>
        <w:rPr>
          <w:b/>
          <w:sz w:val="28"/>
          <w:szCs w:val="28"/>
        </w:rPr>
      </w:pPr>
      <w:r w:rsidRPr="00CE25AB">
        <w:rPr>
          <w:b/>
          <w:sz w:val="28"/>
          <w:szCs w:val="28"/>
        </w:rPr>
        <w:t xml:space="preserve"> «Развитие коммуникативных умений посредством игровой деятельности на музыкальных занятиях». </w:t>
      </w:r>
    </w:p>
    <w:p w:rsidR="00CE25AB" w:rsidRPr="00CE25AB" w:rsidRDefault="00CE25AB" w:rsidP="00CE25AB">
      <w:pPr>
        <w:ind w:firstLine="567"/>
        <w:rPr>
          <w:sz w:val="28"/>
          <w:szCs w:val="28"/>
        </w:rPr>
      </w:pPr>
    </w:p>
    <w:p w:rsidR="00CE25AB" w:rsidRPr="00CE25AB" w:rsidRDefault="00CE25AB" w:rsidP="00CE25AB">
      <w:pPr>
        <w:ind w:firstLine="567"/>
        <w:rPr>
          <w:sz w:val="28"/>
          <w:szCs w:val="28"/>
        </w:rPr>
      </w:pPr>
      <w:r w:rsidRPr="00CE25AB">
        <w:rPr>
          <w:sz w:val="28"/>
          <w:szCs w:val="28"/>
        </w:rPr>
        <w:t xml:space="preserve">С первых дней жизни ребенка общение является одним из важнейших факторов его психического развития. </w:t>
      </w:r>
      <w:r w:rsidRPr="00CE25AB">
        <w:rPr>
          <w:bCs/>
          <w:sz w:val="28"/>
          <w:szCs w:val="28"/>
        </w:rPr>
        <w:t>Для нас, педагогов дошкольного образования, важно максимально использовать время детства для воспитания и развития детей. Основным преимуществом детского сада является возможность учитывать уникальность ребенка, осуществлять прямой контакт с ним, наблюдать его развитие, получать «обратную связь».</w:t>
      </w:r>
      <w:r w:rsidRPr="00CE25AB">
        <w:rPr>
          <w:sz w:val="28"/>
          <w:szCs w:val="28"/>
        </w:rPr>
        <w:t xml:space="preserve"> </w:t>
      </w:r>
      <w:r w:rsidRPr="00CE25AB">
        <w:rPr>
          <w:bCs/>
          <w:sz w:val="28"/>
          <w:szCs w:val="28"/>
        </w:rPr>
        <w:t>По нашему мнению одним из действенных механизмов эффективного взаимодействия педагогов и детей является игровая деятельность.</w:t>
      </w:r>
      <w:r w:rsidRPr="00CE25AB">
        <w:rPr>
          <w:sz w:val="28"/>
          <w:szCs w:val="28"/>
        </w:rPr>
        <w:t xml:space="preserve"> Изучив проблему развития коммуникативных умений при использовании игры в </w:t>
      </w:r>
      <w:r w:rsidRPr="00CE25AB">
        <w:rPr>
          <w:sz w:val="28"/>
          <w:szCs w:val="28"/>
        </w:rPr>
        <w:t>образовательной деятельности</w:t>
      </w:r>
      <w:r w:rsidRPr="00CE25AB">
        <w:rPr>
          <w:sz w:val="28"/>
          <w:szCs w:val="28"/>
        </w:rPr>
        <w:t xml:space="preserve"> необходимо решение определенного круга задач</w:t>
      </w:r>
      <w:r w:rsidRPr="00CE25AB">
        <w:rPr>
          <w:sz w:val="28"/>
          <w:szCs w:val="28"/>
        </w:rPr>
        <w:t xml:space="preserve">. </w:t>
      </w:r>
      <w:r w:rsidRPr="00CE25AB">
        <w:rPr>
          <w:sz w:val="28"/>
          <w:szCs w:val="28"/>
        </w:rPr>
        <w:t>Система работы включает в себя следующие этапы: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1: изучение теоретической литературы, подбор диагностических методик;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2: разработка перспективного плана занятий; создание каталога игр, организация игровой деятельности на музыкальных занятиях;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 xml:space="preserve">3: обобщение результатов; социализация опыта для педагогов ДОУ по использованию игр в речевом общении детей; создание авторской программы </w:t>
      </w:r>
      <w:r w:rsidRPr="00CE25AB">
        <w:rPr>
          <w:b/>
          <w:sz w:val="28"/>
          <w:szCs w:val="28"/>
        </w:rPr>
        <w:t>«Разноцветная игра»</w:t>
      </w:r>
      <w:r w:rsidRPr="00CE25AB">
        <w:rPr>
          <w:sz w:val="28"/>
          <w:szCs w:val="28"/>
        </w:rPr>
        <w:t xml:space="preserve"> для детей 4-7 лет</w:t>
      </w:r>
      <w:r w:rsidRPr="00CE25AB">
        <w:rPr>
          <w:b/>
          <w:sz w:val="28"/>
          <w:szCs w:val="28"/>
        </w:rPr>
        <w:t>. Ее основная идея:</w:t>
      </w:r>
      <w:r w:rsidRPr="00CE25AB">
        <w:rPr>
          <w:sz w:val="28"/>
          <w:szCs w:val="28"/>
        </w:rPr>
        <w:t xml:space="preserve"> формировать у детей интерес к плодотворному общению, используя игру.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E25AB">
        <w:rPr>
          <w:sz w:val="28"/>
          <w:szCs w:val="28"/>
        </w:rPr>
        <w:t xml:space="preserve">Разработан </w:t>
      </w:r>
      <w:r w:rsidRPr="00CE25AB">
        <w:rPr>
          <w:b/>
          <w:sz w:val="28"/>
          <w:szCs w:val="28"/>
        </w:rPr>
        <w:t xml:space="preserve">алгоритм </w:t>
      </w:r>
      <w:r w:rsidRPr="00CE25AB">
        <w:rPr>
          <w:sz w:val="28"/>
          <w:szCs w:val="28"/>
        </w:rPr>
        <w:t>использования игры: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1. Все начинается с ритуала приветствия – создания хорошего настроения.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2.Разминка – включает в себя музыкотерапию, пантомимические упражнения, имитации движений и голосов игровых персонажей, направленные на активизацию внимания и развития творческого воображения у детей.</w:t>
      </w:r>
    </w:p>
    <w:p w:rsidR="00CE25AB" w:rsidRPr="00CE25AB" w:rsidRDefault="00CE25AB" w:rsidP="00CE25AB">
      <w:pPr>
        <w:spacing w:line="216" w:lineRule="auto"/>
        <w:textAlignment w:val="baseline"/>
        <w:rPr>
          <w:sz w:val="28"/>
          <w:szCs w:val="28"/>
        </w:rPr>
      </w:pPr>
      <w:r w:rsidRPr="00CE25AB">
        <w:rPr>
          <w:sz w:val="28"/>
          <w:szCs w:val="28"/>
        </w:rPr>
        <w:t>3.Далее идет работа над игрой, она состоит из трех этапов, на каждом из них развиваются определенные умения.</w:t>
      </w:r>
      <w:r w:rsidRPr="00CE25AB">
        <w:rPr>
          <w:rFonts w:ascii="Arial" w:hAnsi="Arial" w:cs="Arial"/>
          <w:color w:val="333399"/>
          <w:sz w:val="28"/>
          <w:szCs w:val="28"/>
        </w:rPr>
        <w:t xml:space="preserve"> </w:t>
      </w:r>
      <w:r w:rsidRPr="00CE25AB">
        <w:rPr>
          <w:sz w:val="28"/>
          <w:szCs w:val="28"/>
        </w:rPr>
        <w:t>В процессе занятия ведется индивидуальная работа. В конце дается позитивная оценка детской деятельности, задания на дом</w:t>
      </w:r>
      <w:r w:rsidRPr="00CE25AB">
        <w:rPr>
          <w:sz w:val="28"/>
          <w:szCs w:val="28"/>
        </w:rPr>
        <w:t>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4.Ритуал прощания.</w:t>
      </w:r>
    </w:p>
    <w:p w:rsidR="00CE25AB" w:rsidRPr="00CE25AB" w:rsidRDefault="00CE25AB" w:rsidP="00B31AAF">
      <w:pPr>
        <w:jc w:val="both"/>
        <w:rPr>
          <w:b/>
          <w:sz w:val="28"/>
          <w:szCs w:val="28"/>
        </w:rPr>
      </w:pPr>
      <w:r w:rsidRPr="00CE25AB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принципы построения занятия: </w:t>
      </w:r>
    </w:p>
    <w:p w:rsidR="00CE25AB" w:rsidRPr="00CE25AB" w:rsidRDefault="00CE25AB" w:rsidP="00B31AAF">
      <w:pPr>
        <w:numPr>
          <w:ilvl w:val="0"/>
          <w:numId w:val="2"/>
        </w:numPr>
        <w:ind w:hanging="153"/>
        <w:jc w:val="both"/>
        <w:rPr>
          <w:sz w:val="28"/>
          <w:szCs w:val="28"/>
        </w:rPr>
      </w:pPr>
      <w:r w:rsidRPr="00CE25AB">
        <w:rPr>
          <w:sz w:val="28"/>
          <w:szCs w:val="28"/>
        </w:rPr>
        <w:t>Поддержка положительного эмоционального тонуса и стимуляции общей активности.</w:t>
      </w:r>
    </w:p>
    <w:p w:rsidR="00CE25AB" w:rsidRPr="00CE25AB" w:rsidRDefault="00CE25AB" w:rsidP="00B31AAF">
      <w:pPr>
        <w:numPr>
          <w:ilvl w:val="0"/>
          <w:numId w:val="2"/>
        </w:numPr>
        <w:ind w:hanging="153"/>
        <w:jc w:val="both"/>
        <w:rPr>
          <w:sz w:val="28"/>
          <w:szCs w:val="28"/>
        </w:rPr>
      </w:pPr>
      <w:r w:rsidRPr="00CE25AB">
        <w:rPr>
          <w:sz w:val="28"/>
          <w:szCs w:val="28"/>
        </w:rPr>
        <w:t>Установление обратной связи путем развития различных эмоций, положительного опыта общения.</w:t>
      </w:r>
    </w:p>
    <w:p w:rsidR="00CE25AB" w:rsidRPr="00CE25AB" w:rsidRDefault="00CE25AB" w:rsidP="00B31AAF">
      <w:pPr>
        <w:numPr>
          <w:ilvl w:val="0"/>
          <w:numId w:val="2"/>
        </w:numPr>
        <w:ind w:hanging="153"/>
        <w:jc w:val="both"/>
        <w:rPr>
          <w:sz w:val="28"/>
          <w:szCs w:val="28"/>
        </w:rPr>
      </w:pPr>
      <w:r w:rsidRPr="00CE25AB">
        <w:rPr>
          <w:sz w:val="28"/>
          <w:szCs w:val="28"/>
        </w:rPr>
        <w:t>Формирование доброжелательного отношения к ребенку сверстников с помощью положительной оценки педагогом его достоинств.</w:t>
      </w:r>
    </w:p>
    <w:p w:rsidR="00CE25AB" w:rsidRPr="00CE25AB" w:rsidRDefault="00CE25AB" w:rsidP="00B31AAF">
      <w:pPr>
        <w:jc w:val="both"/>
        <w:rPr>
          <w:sz w:val="28"/>
          <w:szCs w:val="28"/>
        </w:rPr>
      </w:pPr>
      <w:r w:rsidRPr="00CE25AB">
        <w:rPr>
          <w:b/>
          <w:sz w:val="28"/>
          <w:szCs w:val="28"/>
        </w:rPr>
        <w:t>Основные методы</w:t>
      </w:r>
      <w:r w:rsidRPr="00CE25AB">
        <w:rPr>
          <w:sz w:val="28"/>
          <w:szCs w:val="28"/>
        </w:rPr>
        <w:t>:</w:t>
      </w:r>
    </w:p>
    <w:p w:rsidR="00CE25AB" w:rsidRPr="00CE25AB" w:rsidRDefault="00CE25AB" w:rsidP="00CE25AB">
      <w:pPr>
        <w:numPr>
          <w:ilvl w:val="0"/>
          <w:numId w:val="1"/>
        </w:numPr>
        <w:tabs>
          <w:tab w:val="num" w:pos="0"/>
        </w:tabs>
        <w:ind w:left="993" w:hanging="993"/>
        <w:rPr>
          <w:sz w:val="28"/>
          <w:szCs w:val="28"/>
        </w:rPr>
      </w:pPr>
      <w:r w:rsidRPr="00CE25AB">
        <w:rPr>
          <w:sz w:val="28"/>
          <w:szCs w:val="28"/>
        </w:rPr>
        <w:t xml:space="preserve">Это </w:t>
      </w:r>
      <w:proofErr w:type="spellStart"/>
      <w:r w:rsidRPr="00CE25AB">
        <w:rPr>
          <w:sz w:val="28"/>
          <w:szCs w:val="28"/>
        </w:rPr>
        <w:t>психогимнастика</w:t>
      </w:r>
      <w:proofErr w:type="spellEnd"/>
      <w:r w:rsidRPr="00CE25AB">
        <w:rPr>
          <w:b/>
          <w:sz w:val="28"/>
          <w:szCs w:val="28"/>
        </w:rPr>
        <w:t xml:space="preserve"> – </w:t>
      </w:r>
      <w:r w:rsidRPr="00CE25AB">
        <w:rPr>
          <w:sz w:val="28"/>
          <w:szCs w:val="28"/>
        </w:rPr>
        <w:t>используется как</w:t>
      </w:r>
      <w:r w:rsidRPr="00CE25AB">
        <w:rPr>
          <w:b/>
          <w:sz w:val="28"/>
          <w:szCs w:val="28"/>
        </w:rPr>
        <w:t xml:space="preserve"> </w:t>
      </w:r>
      <w:r w:rsidRPr="00CE25AB">
        <w:rPr>
          <w:sz w:val="28"/>
          <w:szCs w:val="28"/>
        </w:rPr>
        <w:t>плавный переход от одной части к другой, как момент организации, как оздоровительные упражнения, как установка на забаву, развлечение. Это различные превращения, перевоплощения с эмоциональным окрасом (веселые зайчата, озорные котя</w:t>
      </w:r>
      <w:bookmarkStart w:id="0" w:name="_GoBack"/>
      <w:bookmarkEnd w:id="0"/>
      <w:r w:rsidRPr="00CE25AB">
        <w:rPr>
          <w:sz w:val="28"/>
          <w:szCs w:val="28"/>
        </w:rPr>
        <w:t xml:space="preserve">та). У детей существует стереотип неуклюжего, </w:t>
      </w:r>
      <w:r w:rsidRPr="00CE25AB">
        <w:rPr>
          <w:sz w:val="28"/>
          <w:szCs w:val="28"/>
        </w:rPr>
        <w:lastRenderedPageBreak/>
        <w:t xml:space="preserve">косолапого медведя, но войдя в образ, ребенок узнает что мишка, оказывается, может прыгать, бегать, плавать. </w:t>
      </w:r>
    </w:p>
    <w:p w:rsidR="00CE25AB" w:rsidRPr="00CE25AB" w:rsidRDefault="00CE25AB" w:rsidP="00CE25AB">
      <w:pPr>
        <w:numPr>
          <w:ilvl w:val="0"/>
          <w:numId w:val="1"/>
        </w:numPr>
        <w:tabs>
          <w:tab w:val="num" w:pos="0"/>
        </w:tabs>
        <w:ind w:left="993" w:hanging="993"/>
        <w:rPr>
          <w:sz w:val="28"/>
          <w:szCs w:val="28"/>
        </w:rPr>
      </w:pPr>
      <w:r w:rsidRPr="00CE25AB">
        <w:rPr>
          <w:sz w:val="28"/>
          <w:szCs w:val="28"/>
        </w:rPr>
        <w:t xml:space="preserve"> Так же народные, хороводные, театрализованные игры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Среди</w:t>
      </w:r>
      <w:r w:rsidRPr="00CE25AB">
        <w:rPr>
          <w:b/>
          <w:sz w:val="28"/>
          <w:szCs w:val="28"/>
        </w:rPr>
        <w:t xml:space="preserve"> народных игр,</w:t>
      </w:r>
      <w:r w:rsidRPr="00CE25AB">
        <w:rPr>
          <w:sz w:val="28"/>
          <w:szCs w:val="28"/>
        </w:rPr>
        <w:t xml:space="preserve"> особо выделяются игры - забавы и игры с пением.  Наличие правил и требований их соблюдения, частая сменяемость водящих ставит участников игры в положение равноправных партнеров, что способствует укреплению эмоциональных контактов между </w:t>
      </w:r>
      <w:proofErr w:type="gramStart"/>
      <w:r w:rsidRPr="00CE25AB">
        <w:rPr>
          <w:sz w:val="28"/>
          <w:szCs w:val="28"/>
        </w:rPr>
        <w:t>играющими</w:t>
      </w:r>
      <w:proofErr w:type="gramEnd"/>
      <w:r w:rsidRPr="00CE25AB">
        <w:rPr>
          <w:sz w:val="28"/>
          <w:szCs w:val="28"/>
        </w:rPr>
        <w:t xml:space="preserve">, активизирует речевое общение. 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b/>
          <w:sz w:val="28"/>
          <w:szCs w:val="28"/>
        </w:rPr>
        <w:t>Хороводные игры</w:t>
      </w:r>
      <w:r w:rsidRPr="00CE25AB">
        <w:rPr>
          <w:sz w:val="28"/>
          <w:szCs w:val="28"/>
        </w:rPr>
        <w:t xml:space="preserve"> доступны ребенку благодаря таким чертам, как простота, относительная краткость и многократная повторность одного и того же действия.</w:t>
      </w:r>
      <w:r w:rsidRPr="00CE25AB">
        <w:rPr>
          <w:b/>
          <w:sz w:val="28"/>
          <w:szCs w:val="28"/>
        </w:rPr>
        <w:t xml:space="preserve"> </w:t>
      </w:r>
      <w:r w:rsidRPr="00CE25AB">
        <w:rPr>
          <w:sz w:val="28"/>
          <w:szCs w:val="28"/>
        </w:rPr>
        <w:t>Они предоставляют возможность для проявления индивидуальных способностей у ребенка, позволяя проявить творческое начало, учить детей на их же примерах (посмотрите, какой зайчонок получился у Вани).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b/>
          <w:sz w:val="28"/>
          <w:szCs w:val="28"/>
        </w:rPr>
        <w:t xml:space="preserve">Театрализованные игры, </w:t>
      </w:r>
      <w:r w:rsidRPr="00CE25AB">
        <w:rPr>
          <w:sz w:val="28"/>
          <w:szCs w:val="28"/>
        </w:rPr>
        <w:t>среди которых хочется выделить режиссерские</w:t>
      </w:r>
      <w:r w:rsidRPr="00CE25AB">
        <w:rPr>
          <w:b/>
          <w:sz w:val="28"/>
          <w:szCs w:val="28"/>
        </w:rPr>
        <w:t xml:space="preserve"> </w:t>
      </w:r>
      <w:r w:rsidRPr="00CE25AB">
        <w:rPr>
          <w:sz w:val="28"/>
          <w:szCs w:val="28"/>
        </w:rPr>
        <w:t xml:space="preserve"> (теневой, настольный театр) и  игры – драматизации,  обогащают детей новыми впечатлениями, знаниями и умениями, помогают развивать интерес к литературе и театру, формируют диалогическую эмоционально – насыщенную речь, активизируют словарный запас. Здесь очень важна помощь педагогов и родителей (освежить в памяти стихотворение, заучивание текста). </w:t>
      </w:r>
    </w:p>
    <w:p w:rsidR="00CE25AB" w:rsidRPr="00CE25AB" w:rsidRDefault="00CE25AB" w:rsidP="00CE25AB">
      <w:pPr>
        <w:ind w:firstLine="567"/>
        <w:rPr>
          <w:sz w:val="28"/>
          <w:szCs w:val="28"/>
        </w:rPr>
      </w:pPr>
      <w:r w:rsidRPr="00CE25AB">
        <w:rPr>
          <w:sz w:val="28"/>
          <w:szCs w:val="28"/>
        </w:rPr>
        <w:t xml:space="preserve">Занятия по разучиванию игр проводятся один раз в месяц с последующим их использованием в разной деятельности с детьми. Один раз в квартал, как подведение итогов, проводятся развлечения. Приятно отметить, что активное участие в них, как впрочем, во всех мероприятиях принимают родители. Они знакомы с целями и задачами работы, помогают детям дома. В результате огромное удовольствие получаем все: дети, педагоги и родители. Немало семейных персонажей участвовали в мероприятиях (мама и дочка в инсценировке «Мы не ляжем рано спать», обыгрывание </w:t>
      </w:r>
      <w:proofErr w:type="spellStart"/>
      <w:r w:rsidRPr="00CE25AB">
        <w:rPr>
          <w:sz w:val="28"/>
          <w:szCs w:val="28"/>
        </w:rPr>
        <w:t>потешек</w:t>
      </w:r>
      <w:proofErr w:type="spellEnd"/>
      <w:r w:rsidRPr="00CE25AB">
        <w:rPr>
          <w:sz w:val="28"/>
          <w:szCs w:val="28"/>
        </w:rPr>
        <w:t xml:space="preserve"> в театре двух актеров,  дедушка и внуки в игре – драматизации «День рождения Мухи-цокотухи»). </w:t>
      </w:r>
    </w:p>
    <w:p w:rsidR="00CE25AB" w:rsidRPr="00CE25AB" w:rsidRDefault="00CE25AB" w:rsidP="00CE25AB">
      <w:pPr>
        <w:ind w:firstLine="567"/>
        <w:rPr>
          <w:sz w:val="28"/>
          <w:szCs w:val="28"/>
        </w:rPr>
      </w:pPr>
      <w:r w:rsidRPr="00CE25AB">
        <w:rPr>
          <w:sz w:val="28"/>
          <w:szCs w:val="28"/>
        </w:rPr>
        <w:t>Сравнительная диагностика показала, что за три года работы количество детей с высоким уровнем развития коммуникативных умений возросло на 53%. Результаты работы дают удовлетворение и доказывают необходимость использования игр на музыкальных занятиях.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 xml:space="preserve">На примере знакомой многим </w:t>
      </w:r>
      <w:r w:rsidRPr="00CE25AB">
        <w:rPr>
          <w:b/>
          <w:sz w:val="28"/>
          <w:szCs w:val="28"/>
        </w:rPr>
        <w:t>театрализованной игры – драматизации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b/>
          <w:sz w:val="28"/>
          <w:szCs w:val="28"/>
        </w:rPr>
        <w:t xml:space="preserve">«Где ты был, Иванушка?»  </w:t>
      </w:r>
      <w:r w:rsidRPr="00CE25AB">
        <w:rPr>
          <w:sz w:val="28"/>
          <w:szCs w:val="28"/>
        </w:rPr>
        <w:t>познакомлю вас с игровым занятием  в старшей группе.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b/>
          <w:sz w:val="28"/>
          <w:szCs w:val="28"/>
        </w:rPr>
        <w:t>Цель:</w:t>
      </w:r>
      <w:r w:rsidRPr="00CE25AB">
        <w:rPr>
          <w:sz w:val="28"/>
          <w:szCs w:val="28"/>
        </w:rPr>
        <w:t xml:space="preserve"> Знакомство детей с народными традициями; развитие коммуникативных умений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b/>
          <w:sz w:val="28"/>
          <w:szCs w:val="28"/>
        </w:rPr>
        <w:t>Предварительно</w:t>
      </w:r>
      <w:r w:rsidRPr="00CE25AB">
        <w:rPr>
          <w:sz w:val="28"/>
          <w:szCs w:val="28"/>
        </w:rPr>
        <w:t xml:space="preserve"> воспитатель</w:t>
      </w:r>
      <w:r w:rsidRPr="00CE25AB">
        <w:rPr>
          <w:b/>
          <w:sz w:val="28"/>
          <w:szCs w:val="28"/>
        </w:rPr>
        <w:t xml:space="preserve"> </w:t>
      </w:r>
      <w:r w:rsidRPr="00CE25AB">
        <w:rPr>
          <w:sz w:val="28"/>
          <w:szCs w:val="28"/>
        </w:rPr>
        <w:t>беседует с детьми о ярмарке,</w:t>
      </w:r>
      <w:r w:rsidRPr="00CE25AB">
        <w:rPr>
          <w:b/>
          <w:sz w:val="28"/>
          <w:szCs w:val="28"/>
        </w:rPr>
        <w:t xml:space="preserve">  </w:t>
      </w:r>
      <w:r w:rsidRPr="00CE25AB">
        <w:rPr>
          <w:sz w:val="28"/>
          <w:szCs w:val="28"/>
        </w:rPr>
        <w:t>разучивает текст песни.</w:t>
      </w:r>
    </w:p>
    <w:p w:rsidR="00CE25AB" w:rsidRPr="00CE25AB" w:rsidRDefault="00CE25AB" w:rsidP="00CE25AB">
      <w:pPr>
        <w:rPr>
          <w:b/>
          <w:sz w:val="28"/>
          <w:szCs w:val="28"/>
        </w:rPr>
      </w:pPr>
      <w:r w:rsidRPr="00CE25AB">
        <w:rPr>
          <w:b/>
          <w:sz w:val="28"/>
          <w:szCs w:val="28"/>
        </w:rPr>
        <w:t>На 1 этапе</w:t>
      </w:r>
    </w:p>
    <w:p w:rsidR="00CE25AB" w:rsidRPr="00CE25AB" w:rsidRDefault="00CE25AB" w:rsidP="00CE25AB">
      <w:pPr>
        <w:rPr>
          <w:sz w:val="28"/>
          <w:szCs w:val="28"/>
        </w:rPr>
      </w:pPr>
      <w:proofErr w:type="gramStart"/>
      <w:r w:rsidRPr="00CE25AB">
        <w:rPr>
          <w:b/>
          <w:sz w:val="28"/>
          <w:szCs w:val="28"/>
        </w:rPr>
        <w:t>Педагог</w:t>
      </w:r>
      <w:proofErr w:type="gramEnd"/>
      <w:r w:rsidRPr="00CE25AB">
        <w:rPr>
          <w:b/>
          <w:sz w:val="28"/>
          <w:szCs w:val="28"/>
        </w:rPr>
        <w:t>:</w:t>
      </w:r>
      <w:r w:rsidRPr="00CE25AB">
        <w:rPr>
          <w:sz w:val="28"/>
          <w:szCs w:val="28"/>
        </w:rPr>
        <w:t xml:space="preserve"> предлагает обсудить </w:t>
      </w:r>
      <w:proofErr w:type="gramStart"/>
      <w:r w:rsidRPr="00CE25AB">
        <w:rPr>
          <w:sz w:val="28"/>
          <w:szCs w:val="28"/>
        </w:rPr>
        <w:t>каких</w:t>
      </w:r>
      <w:proofErr w:type="gramEnd"/>
      <w:r w:rsidRPr="00CE25AB">
        <w:rPr>
          <w:sz w:val="28"/>
          <w:szCs w:val="28"/>
        </w:rPr>
        <w:t xml:space="preserve"> домашних птиц и животных дети знают, изобразить их по голосам,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объясняет правила игры, затем разучивается мелодия песни.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b/>
          <w:sz w:val="28"/>
          <w:szCs w:val="28"/>
        </w:rPr>
        <w:lastRenderedPageBreak/>
        <w:t xml:space="preserve">Дети: </w:t>
      </w:r>
      <w:r w:rsidRPr="00CE25AB">
        <w:rPr>
          <w:sz w:val="28"/>
          <w:szCs w:val="28"/>
        </w:rPr>
        <w:t>самостоятельно,</w:t>
      </w:r>
      <w:r w:rsidRPr="00CE25AB">
        <w:rPr>
          <w:b/>
          <w:sz w:val="28"/>
          <w:szCs w:val="28"/>
        </w:rPr>
        <w:t xml:space="preserve"> </w:t>
      </w:r>
      <w:r w:rsidRPr="00CE25AB">
        <w:rPr>
          <w:sz w:val="28"/>
          <w:szCs w:val="28"/>
        </w:rPr>
        <w:t>с помощью считалки,</w:t>
      </w:r>
      <w:r w:rsidRPr="00CE25AB">
        <w:rPr>
          <w:b/>
          <w:sz w:val="28"/>
          <w:szCs w:val="28"/>
        </w:rPr>
        <w:t xml:space="preserve"> </w:t>
      </w:r>
      <w:r w:rsidRPr="00CE25AB">
        <w:rPr>
          <w:sz w:val="28"/>
          <w:szCs w:val="28"/>
        </w:rPr>
        <w:t>выбирают Иванушку, изображают каждого животного.</w:t>
      </w:r>
    </w:p>
    <w:p w:rsidR="00CE25AB" w:rsidRPr="00CE25AB" w:rsidRDefault="00CE25AB" w:rsidP="00CE25AB">
      <w:pPr>
        <w:rPr>
          <w:b/>
          <w:sz w:val="28"/>
          <w:szCs w:val="28"/>
        </w:rPr>
      </w:pPr>
      <w:r w:rsidRPr="00CE25AB">
        <w:rPr>
          <w:b/>
          <w:sz w:val="28"/>
          <w:szCs w:val="28"/>
        </w:rPr>
        <w:t>На 2 этапе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 xml:space="preserve">Дети по предложению педагога выбирают определенную интонацию (хитро, возмущенно, загадочно), ведут диалог с Иванушкой, слушают его ответы, изображают  жестами и мимикой персонажей.     </w:t>
      </w:r>
    </w:p>
    <w:p w:rsidR="00CE25AB" w:rsidRPr="00CE25AB" w:rsidRDefault="00CE25AB" w:rsidP="00CE25AB">
      <w:pPr>
        <w:rPr>
          <w:b/>
          <w:sz w:val="28"/>
          <w:szCs w:val="28"/>
        </w:rPr>
      </w:pPr>
      <w:r w:rsidRPr="00CE25AB">
        <w:rPr>
          <w:b/>
          <w:sz w:val="28"/>
          <w:szCs w:val="28"/>
        </w:rPr>
        <w:t>На 3 этапе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Дети, разбившись на подгруппы, изображают действующих персонажей движениями, затем задают Иванушке вопрос: «Что купил, Иванушка?» Он угадывает. Следующий вопрос: Зачем купил, Иванушка?» Иванушка предлагает свои варианты ответов (можно из бараньей шерсти связать варежки, из яиц приготовить завтрак). Оценивает свои покупки (верно ли дети изображают персонажей)</w:t>
      </w:r>
    </w:p>
    <w:p w:rsidR="00CE25AB" w:rsidRPr="00CE25AB" w:rsidRDefault="00CE25AB" w:rsidP="00CE25AB">
      <w:pPr>
        <w:rPr>
          <w:b/>
          <w:sz w:val="28"/>
          <w:szCs w:val="28"/>
        </w:rPr>
      </w:pPr>
      <w:r w:rsidRPr="00CE25AB">
        <w:rPr>
          <w:sz w:val="28"/>
          <w:szCs w:val="28"/>
        </w:rPr>
        <w:t>В ходе игры формировались:</w:t>
      </w:r>
      <w:r w:rsidRPr="00CE25AB">
        <w:rPr>
          <w:b/>
          <w:sz w:val="28"/>
          <w:szCs w:val="28"/>
        </w:rPr>
        <w:t xml:space="preserve"> </w:t>
      </w:r>
      <w:r w:rsidRPr="00CE25AB">
        <w:rPr>
          <w:sz w:val="28"/>
          <w:szCs w:val="28"/>
        </w:rPr>
        <w:t>Умение действовать совместно и общаться группами, договариваться, соглашаться, планировать свои действия для достижения результатов; умение пользоваться интонацией диалога в песне, владеть силой голоса, слушать и слышать собеседника, проявлять инициативу в общении, доказывать свою точку зрения, оценивать; умение уместно использовать мимику, жесты. И, конечно, здесь ярко прослеживается наличие доброжелательности, проявление симпатий.</w:t>
      </w:r>
    </w:p>
    <w:p w:rsidR="00CE25AB" w:rsidRPr="00CE25AB" w:rsidRDefault="00CE25AB" w:rsidP="00CE25AB">
      <w:pPr>
        <w:rPr>
          <w:sz w:val="28"/>
          <w:szCs w:val="28"/>
        </w:rPr>
      </w:pPr>
      <w:r w:rsidRPr="00CE25AB">
        <w:rPr>
          <w:sz w:val="28"/>
          <w:szCs w:val="28"/>
        </w:rPr>
        <w:t>Спасибо за внимание.</w:t>
      </w:r>
    </w:p>
    <w:p w:rsidR="00CE25AB" w:rsidRPr="00CE25AB" w:rsidRDefault="00CE25AB" w:rsidP="00CE25AB">
      <w:pPr>
        <w:rPr>
          <w:sz w:val="28"/>
          <w:szCs w:val="28"/>
        </w:rPr>
      </w:pPr>
    </w:p>
    <w:p w:rsidR="002217AF" w:rsidRPr="00CE25AB" w:rsidRDefault="002217AF">
      <w:pPr>
        <w:rPr>
          <w:sz w:val="28"/>
          <w:szCs w:val="28"/>
        </w:rPr>
      </w:pPr>
    </w:p>
    <w:sectPr w:rsidR="002217AF" w:rsidRPr="00CE25AB" w:rsidSect="00F00F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9AB"/>
    <w:multiLevelType w:val="hybridMultilevel"/>
    <w:tmpl w:val="6EB2019E"/>
    <w:lvl w:ilvl="0" w:tplc="1E1EA9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AF3CEC"/>
    <w:multiLevelType w:val="hybridMultilevel"/>
    <w:tmpl w:val="BF2A2530"/>
    <w:lvl w:ilvl="0" w:tplc="1E1EA9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4E"/>
    <w:rsid w:val="002217AF"/>
    <w:rsid w:val="004F134E"/>
    <w:rsid w:val="00B31AAF"/>
    <w:rsid w:val="00CE25AB"/>
    <w:rsid w:val="00F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2015-02-16T04:26:00Z</dcterms:created>
  <dcterms:modified xsi:type="dcterms:W3CDTF">2015-02-16T04:37:00Z</dcterms:modified>
</cp:coreProperties>
</file>