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87" w:rsidRDefault="0095517E"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«Краеведение</w:t>
      </w:r>
      <w:r>
        <w:rPr>
          <w:b/>
          <w:bCs/>
          <w:color w:val="000000"/>
          <w:sz w:val="27"/>
          <w:szCs w:val="27"/>
          <w:shd w:val="clear" w:color="auto" w:fill="FFFFFF"/>
        </w:rPr>
        <w:t> - дело благородное,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рожденное глубоким искренним чувством.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Это история Отечества, но не в далеких отблесках зарниц,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а по-домашнему родная, потому что гордость и зримые утраты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живут в ней рядышком, возле твоего дома или на соседней улице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и есть в ней свои предания и легенды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 xml:space="preserve">.» 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>С.Л. Агафонов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ПРОГРАММА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краеведческого кружка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«Родная сторона»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Пояснительная записка.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Объект изучения: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история и культурное наследие Мглина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Мглинского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района.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Изучение истории - важный элемент обучения и воспитания подрастающего поколения. Прошлое нашей Родины состоит из прошлого ее малых городов и сел.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Актуальность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программы заключается в том, что она составлена по материалам школьного музея, она позволяет больше узнать, правильно понять исторические, этнические особенности малой Родины; содействует сохранению того, что веками создавалось русским народом. Учащиеся включаются в процесс исследовательской и творческой деятельности. Предполагается более осознанное освоение прошлого малой Родины; формирование умений не только самостоятельно добывать краеведческий материал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но и умений грамотно их обработать, а затем применять на практике, представлять его на краеведческих чтениях, на мероприятиях школьного музея. Курс "Родная сторона" призван также, способствовать более успешной самореализации </w:t>
      </w:r>
      <w:r>
        <w:rPr>
          <w:color w:val="000000"/>
          <w:sz w:val="27"/>
          <w:szCs w:val="27"/>
          <w:shd w:val="clear" w:color="auto" w:fill="FFFFFF"/>
        </w:rPr>
        <w:lastRenderedPageBreak/>
        <w:t>личности при выборе дальнейшего жизненного пути.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Программа рассчитана на 2 года.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Цель курса: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</w:t>
      </w:r>
      <w:r>
        <w:rPr>
          <w:b/>
          <w:bCs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shd w:val="clear" w:color="auto" w:fill="FFFFFF"/>
        </w:rPr>
        <w:t>Приобщать учащихся к истории Малой Родины.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2.Создавать условия для успешной творческой самореализации личности в краеведческой деятельности.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Задачи: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Формирование знаний по истории Малой Родины.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Способствовать развитию интереса к краеведению, чувства гордости за добрые дела своих земляков, чувства любви к Родине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Развитие навыков исследовательской, проектной, творческой и иных видов деятельности при работе с различными видами источников.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По содержанию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программа познавательная, уровень освоения программы углубленный.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Методические приемы: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Исследовательская деятельность.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Поисковая деятельность.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Организационная деятельность. (Организация и проведение экскурсий, тематических лекций, праздников, конкурсов).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Индивидуальная работа с учащимися.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Методическая работа (составление сценариев и разработок развлекательно-познавательных программ, творческих отчетов музея).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Ожидаемые результаты: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Ребята знакомятся с письменными и устными источниками, различными архивными документами, выявляют архивные документы, связанные с историей села, школы.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Итогом 1 года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является краеведческая выставка, на которой члены кружка готовят творческие отчеты по интересам.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В конце 2 года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учащиеся самоопределяются в выборе раздела и проводят практические работы по ним (оформляют паспорта экспонатов, составляют экскурсии, занимаются </w:t>
      </w:r>
      <w:proofErr w:type="spellStart"/>
      <w:proofErr w:type="gramStart"/>
      <w:r>
        <w:rPr>
          <w:color w:val="000000"/>
          <w:sz w:val="27"/>
          <w:szCs w:val="27"/>
          <w:shd w:val="clear" w:color="auto" w:fill="FFFFFF"/>
        </w:rPr>
        <w:t>поисково</w:t>
      </w:r>
      <w:proofErr w:type="spellEnd"/>
      <w:r>
        <w:rPr>
          <w:color w:val="000000"/>
          <w:sz w:val="27"/>
          <w:szCs w:val="27"/>
          <w:shd w:val="clear" w:color="auto" w:fill="FFFFFF"/>
        </w:rPr>
        <w:t>- исследовательской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деятельностью, проводят экскурсии). При проведении конкурсов, викторин, творческих заданий, конференций отмечаются все положительные стороны каждой работы и каждого учащегося, награждаются наиболее ценные и значимые работы.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Предполагается, что школьники научатся работать с дополнительным историческим материалом, семейным архивом, использовать и систематизировать статистические данные по разным периодам развития края и давать свои обоснованные оценки событиям, локализовать исторические процессы и явления во времени, используя научную периодизацию истории.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Программа предусматривает разнообразные формы исследования краеведческого материала: изучение архивных документов, встречи, переписка с интересными людьми, походы, экспедиции. Вводятся различные формы и методы занятий: лекции, опережающие задания по изучению дополнительной краеведческой литературы и архивного семейного материала, рефераты, семинары, дискуссии, экскурсии. Проходит содействие созданию архивов устной истории в результате бесед, опроса, интервьюирования или анкетирования участников исторических событий. Нацеливает на развитие навыка выступления на конференциях и популяризации накопленного опыта. Целесообразно использование проектной методики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мультимедийного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комплекса.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Методы определения результативности: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Измерить чувство любви к Родине сложно. Предполагается разнообразный </w:t>
      </w:r>
      <w:r>
        <w:rPr>
          <w:color w:val="000000"/>
          <w:sz w:val="27"/>
          <w:szCs w:val="27"/>
          <w:shd w:val="clear" w:color="auto" w:fill="FFFFFF"/>
        </w:rPr>
        <w:lastRenderedPageBreak/>
        <w:t>мониторинг навыков, умений, знаний и отслеживание уровня духовной культуры через наблюдение, беседы, анкетирование, отслеживание мастерства выступления на конференциях, публикаций работ в СМИ, проведения экскурсий.</w:t>
      </w:r>
    </w:p>
    <w:sectPr w:rsidR="00A53687" w:rsidSect="00A9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17E"/>
    <w:rsid w:val="000E7D17"/>
    <w:rsid w:val="003C7D77"/>
    <w:rsid w:val="00767D39"/>
    <w:rsid w:val="0095517E"/>
    <w:rsid w:val="009F3395"/>
    <w:rsid w:val="00A97CDA"/>
    <w:rsid w:val="00BB1044"/>
    <w:rsid w:val="00D8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517E"/>
  </w:style>
  <w:style w:type="character" w:customStyle="1" w:styleId="butback">
    <w:name w:val="butback"/>
    <w:basedOn w:val="a0"/>
    <w:rsid w:val="0095517E"/>
  </w:style>
  <w:style w:type="character" w:customStyle="1" w:styleId="submenu-table">
    <w:name w:val="submenu-table"/>
    <w:basedOn w:val="a0"/>
    <w:rsid w:val="009551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2014-02-13T17:58:00Z</dcterms:created>
  <dcterms:modified xsi:type="dcterms:W3CDTF">2014-11-13T17:46:00Z</dcterms:modified>
</cp:coreProperties>
</file>