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C" w:rsidRDefault="00452D2C" w:rsidP="00452D2C">
      <w:pPr>
        <w:rPr>
          <w:b/>
          <w:sz w:val="36"/>
          <w:szCs w:val="36"/>
        </w:rPr>
      </w:pPr>
      <w:r>
        <w:rPr>
          <w:b/>
        </w:rPr>
        <w:t xml:space="preserve">                            </w:t>
      </w:r>
      <w:r w:rsidRPr="004227CD">
        <w:rPr>
          <w:b/>
          <w:sz w:val="36"/>
          <w:szCs w:val="36"/>
        </w:rPr>
        <w:t>Афинская демократия при Перикле</w:t>
      </w:r>
    </w:p>
    <w:p w:rsidR="00452D2C" w:rsidRPr="004227CD" w:rsidRDefault="00452D2C" w:rsidP="00452D2C">
      <w:pPr>
        <w:pStyle w:val="a3"/>
        <w:numPr>
          <w:ilvl w:val="0"/>
          <w:numId w:val="1"/>
        </w:numPr>
      </w:pPr>
      <w:r w:rsidRPr="00B976B5">
        <w:rPr>
          <w:b/>
          <w:i/>
        </w:rPr>
        <w:t>Цели урока:</w:t>
      </w:r>
      <w:r w:rsidRPr="00B976B5">
        <w:rPr>
          <w:b/>
        </w:rPr>
        <w:t xml:space="preserve"> </w:t>
      </w:r>
      <w:r w:rsidRPr="004227CD">
        <w:t>раскрыть противоречивый и ограниченный характер афинской демократии:</w:t>
      </w:r>
    </w:p>
    <w:p w:rsidR="00452D2C" w:rsidRDefault="0013307B" w:rsidP="00452D2C">
      <w:pPr>
        <w:pStyle w:val="a3"/>
      </w:pPr>
      <w:r>
        <w:t xml:space="preserve">с  </w:t>
      </w:r>
      <w:r w:rsidR="00452D2C">
        <w:t>одной стороны, в управлении участвовали тысячи людей независимо от их имущественного  положения; с другой - демос, стоявший у власти, представлял собой привилегированное меньшинство по отношению к рабам, переселенцами и союзниками. Показать преимущество демократической системы управления над авторитарной, проведя параллель с современным демократическим преобразованием в России. Продолжить формирование умений составления, работы со схемами, понятиями, опорными конспектами.</w:t>
      </w:r>
    </w:p>
    <w:p w:rsidR="00452D2C" w:rsidRDefault="00452D2C" w:rsidP="00452D2C">
      <w:pPr>
        <w:pStyle w:val="a3"/>
        <w:numPr>
          <w:ilvl w:val="0"/>
          <w:numId w:val="1"/>
        </w:numPr>
      </w:pPr>
      <w:r w:rsidRPr="00B976B5">
        <w:rPr>
          <w:b/>
          <w:i/>
        </w:rPr>
        <w:t xml:space="preserve">Оборудование: </w:t>
      </w:r>
      <w:r>
        <w:t>Учебное электронное издание «История древнего мира»(</w:t>
      </w:r>
      <w:r w:rsidRPr="00F577BF">
        <w:t xml:space="preserve"> </w:t>
      </w:r>
      <w:proofErr w:type="spellStart"/>
      <w:r w:rsidRPr="00B976B5">
        <w:rPr>
          <w:lang w:val="en-US"/>
        </w:rPr>
        <w:t>CorDIs</w:t>
      </w:r>
      <w:proofErr w:type="spellEnd"/>
      <w:r w:rsidRPr="00F577BF">
        <w:t>)</w:t>
      </w:r>
      <w:r>
        <w:t xml:space="preserve">, </w:t>
      </w:r>
    </w:p>
    <w:p w:rsidR="00452D2C" w:rsidRDefault="00452D2C" w:rsidP="00452D2C">
      <w:pPr>
        <w:pStyle w:val="a3"/>
      </w:pPr>
      <w:r>
        <w:t>Образовательная коллекция «История древнего мира»(</w:t>
      </w:r>
      <w:proofErr w:type="spellStart"/>
      <w:r w:rsidRPr="00B976B5">
        <w:rPr>
          <w:lang w:val="en-US"/>
        </w:rPr>
        <w:t>CorDIs</w:t>
      </w:r>
      <w:proofErr w:type="spellEnd"/>
      <w:r w:rsidRPr="00F577BF">
        <w:t>)</w:t>
      </w:r>
      <w:r>
        <w:t>, карта «Древняя Греция»,</w:t>
      </w:r>
    </w:p>
    <w:p w:rsidR="00452D2C" w:rsidRDefault="00452D2C" w:rsidP="00452D2C">
      <w:pPr>
        <w:pStyle w:val="a3"/>
      </w:pPr>
      <w:r>
        <w:t xml:space="preserve">Учебные картины: « Греческий театр»; Афинская гавань </w:t>
      </w:r>
      <w:proofErr w:type="spellStart"/>
      <w:r>
        <w:t>Пирей</w:t>
      </w:r>
      <w:proofErr w:type="spellEnd"/>
      <w:r>
        <w:t>»; « Народное собрание в Афинах в  5 в . до н.э ; кроссворд, опорный конспект, документы учебника, выдержки из книги « Детский Плутарх»</w:t>
      </w:r>
      <w:r w:rsidR="0013307B">
        <w:t>. презентация "Афинская демократия при Перикле".</w:t>
      </w:r>
    </w:p>
    <w:p w:rsidR="00452D2C" w:rsidRPr="00B976B5" w:rsidRDefault="00452D2C" w:rsidP="00452D2C">
      <w:pPr>
        <w:pStyle w:val="a3"/>
        <w:numPr>
          <w:ilvl w:val="0"/>
          <w:numId w:val="1"/>
        </w:numPr>
        <w:rPr>
          <w:b/>
          <w:i/>
        </w:rPr>
      </w:pPr>
      <w:r w:rsidRPr="00B976B5">
        <w:rPr>
          <w:b/>
          <w:i/>
        </w:rPr>
        <w:t>Методы</w:t>
      </w:r>
      <w:r>
        <w:rPr>
          <w:b/>
          <w:i/>
        </w:rPr>
        <w:t xml:space="preserve">:  </w:t>
      </w:r>
      <w:r w:rsidRPr="00B976B5">
        <w:t>фронтальная беседа</w:t>
      </w:r>
      <w:r>
        <w:rPr>
          <w:b/>
          <w:i/>
        </w:rPr>
        <w:t xml:space="preserve"> </w:t>
      </w:r>
      <w:r>
        <w:t>с учащимися, игра</w:t>
      </w:r>
      <w:r w:rsidR="0013307B">
        <w:t>- заполнение кроссворда на слайде</w:t>
      </w:r>
      <w:r>
        <w:t>,</w:t>
      </w:r>
    </w:p>
    <w:p w:rsidR="00452D2C" w:rsidRDefault="0013307B" w:rsidP="00452D2C">
      <w:pPr>
        <w:pStyle w:val="a3"/>
      </w:pPr>
      <w:r>
        <w:t>р</w:t>
      </w:r>
      <w:r w:rsidR="00452D2C" w:rsidRPr="00B976B5">
        <w:t>ассказ учителя с привлечением материалов  электронных пособий</w:t>
      </w:r>
      <w:r w:rsidR="00452D2C">
        <w:t>, описание картины учащимся.</w:t>
      </w:r>
    </w:p>
    <w:p w:rsidR="00452D2C" w:rsidRDefault="00452D2C" w:rsidP="00452D2C">
      <w:pPr>
        <w:pStyle w:val="a3"/>
        <w:rPr>
          <w:b/>
          <w:i/>
          <w:sz w:val="36"/>
          <w:szCs w:val="36"/>
        </w:rPr>
      </w:pPr>
      <w:r w:rsidRPr="00B976B5">
        <w:rPr>
          <w:b/>
          <w:i/>
          <w:sz w:val="36"/>
          <w:szCs w:val="36"/>
        </w:rPr>
        <w:t xml:space="preserve">                             </w:t>
      </w:r>
      <w:r>
        <w:rPr>
          <w:b/>
          <w:i/>
          <w:sz w:val="36"/>
          <w:szCs w:val="36"/>
        </w:rPr>
        <w:t xml:space="preserve">       </w:t>
      </w:r>
      <w:r w:rsidRPr="00B976B5">
        <w:rPr>
          <w:b/>
          <w:i/>
          <w:sz w:val="36"/>
          <w:szCs w:val="36"/>
        </w:rPr>
        <w:t xml:space="preserve"> Ход урока</w:t>
      </w:r>
    </w:p>
    <w:p w:rsidR="00452D2C" w:rsidRPr="000B3BB3" w:rsidRDefault="00452D2C" w:rsidP="00452D2C">
      <w:pPr>
        <w:pStyle w:val="a3"/>
        <w:numPr>
          <w:ilvl w:val="0"/>
          <w:numId w:val="1"/>
        </w:numPr>
        <w:rPr>
          <w:b/>
          <w:i/>
        </w:rPr>
      </w:pPr>
      <w:r>
        <w:t xml:space="preserve"> </w:t>
      </w:r>
      <w:r w:rsidRPr="000B3BB3">
        <w:rPr>
          <w:b/>
          <w:i/>
        </w:rPr>
        <w:t xml:space="preserve">Организационный момент </w:t>
      </w:r>
    </w:p>
    <w:p w:rsidR="00452D2C" w:rsidRPr="000B3BB3" w:rsidRDefault="00452D2C" w:rsidP="00452D2C">
      <w:pPr>
        <w:pStyle w:val="a3"/>
        <w:numPr>
          <w:ilvl w:val="0"/>
          <w:numId w:val="1"/>
        </w:numPr>
        <w:rPr>
          <w:b/>
          <w:i/>
        </w:rPr>
      </w:pPr>
      <w:r w:rsidRPr="000B3BB3">
        <w:rPr>
          <w:b/>
          <w:i/>
        </w:rPr>
        <w:t>Повторение изученного материала по теме «Греческий театр».</w:t>
      </w:r>
    </w:p>
    <w:p w:rsidR="00452D2C" w:rsidRDefault="00452D2C" w:rsidP="00452D2C">
      <w:pPr>
        <w:pStyle w:val="a3"/>
        <w:numPr>
          <w:ilvl w:val="0"/>
          <w:numId w:val="1"/>
        </w:numPr>
      </w:pPr>
      <w:r>
        <w:t>Вопросы беседы:</w:t>
      </w:r>
    </w:p>
    <w:p w:rsidR="00452D2C" w:rsidRDefault="00452D2C" w:rsidP="00452D2C">
      <w:pPr>
        <w:pStyle w:val="a3"/>
      </w:pPr>
      <w:r>
        <w:t>1. Как возник театр в Греции</w:t>
      </w:r>
    </w:p>
    <w:p w:rsidR="00452D2C" w:rsidRDefault="00452D2C" w:rsidP="00452D2C">
      <w:pPr>
        <w:pStyle w:val="a3"/>
      </w:pPr>
      <w:r>
        <w:t>2. Покажите на картине три части, из которых состоял театр и расскажите о назначении каждой из них.</w:t>
      </w:r>
    </w:p>
    <w:p w:rsidR="00452D2C" w:rsidRDefault="00452D2C" w:rsidP="00452D2C">
      <w:pPr>
        <w:pStyle w:val="a3"/>
      </w:pPr>
      <w:r>
        <w:t>3. Что вы знаете об актёрах и хоре?</w:t>
      </w:r>
    </w:p>
    <w:p w:rsidR="00452D2C" w:rsidRDefault="00452D2C" w:rsidP="00452D2C">
      <w:pPr>
        <w:pStyle w:val="a3"/>
      </w:pPr>
      <w:r>
        <w:t xml:space="preserve">4. Каких греческих авторов вы знаете, назовите их произведения </w:t>
      </w:r>
    </w:p>
    <w:p w:rsidR="00452D2C" w:rsidRDefault="00452D2C" w:rsidP="00452D2C">
      <w:pPr>
        <w:pStyle w:val="a3"/>
      </w:pPr>
      <w:r>
        <w:t xml:space="preserve">5.  Расскажите содержание известных вам комедий и трагедий </w:t>
      </w:r>
    </w:p>
    <w:p w:rsidR="00452D2C" w:rsidRDefault="00452D2C" w:rsidP="00452D2C">
      <w:pPr>
        <w:pStyle w:val="a3"/>
      </w:pPr>
      <w:r>
        <w:t>6. Кто подготовил рассказ о древнегреческом  театре? – сообщения-презентации  учащихся.</w:t>
      </w:r>
    </w:p>
    <w:p w:rsidR="00452D2C" w:rsidRPr="00207899" w:rsidRDefault="00452D2C" w:rsidP="00207899">
      <w:pPr>
        <w:rPr>
          <w:b/>
          <w:i/>
        </w:rPr>
      </w:pPr>
      <w:r w:rsidRPr="00207899">
        <w:rPr>
          <w:b/>
          <w:i/>
        </w:rPr>
        <w:t>Изучение нового матер</w:t>
      </w:r>
      <w:r w:rsidR="00207899" w:rsidRPr="00207899">
        <w:rPr>
          <w:b/>
          <w:i/>
        </w:rPr>
        <w:t>иа</w:t>
      </w:r>
      <w:r w:rsidRPr="00207899">
        <w:rPr>
          <w:b/>
          <w:i/>
        </w:rPr>
        <w:t xml:space="preserve">ла </w:t>
      </w:r>
    </w:p>
    <w:p w:rsidR="00452D2C" w:rsidRDefault="00207899" w:rsidP="00207899">
      <w:r>
        <w:rPr>
          <w:b/>
          <w:i/>
        </w:rPr>
        <w:t>1.</w:t>
      </w:r>
      <w:r w:rsidR="00452D2C" w:rsidRPr="00207899">
        <w:rPr>
          <w:b/>
          <w:i/>
        </w:rPr>
        <w:t>Вступительная беседа</w:t>
      </w:r>
      <w:r w:rsidR="00452D2C">
        <w:t xml:space="preserve"> </w:t>
      </w:r>
      <w:r w:rsidR="00452D2C" w:rsidRPr="00207899">
        <w:rPr>
          <w:i/>
        </w:rPr>
        <w:t xml:space="preserve">: </w:t>
      </w:r>
      <w:r w:rsidR="00452D2C">
        <w:t xml:space="preserve">«Сегодня нам предстоит выяснить, как в  5 в. до н.э. управлялись Афины – один из самых известных и могущественных греческих полисов того времени. Мы побываем на афинском народном собрании и познакомимся с человеком, укрепившем афинскую демократию. Но, прежде чем вести разговор о событиях  5  в. до н.э., давайте вспомним имя другого выдающегося афинянина, изменившего общественную жизнь Афин в начале </w:t>
      </w:r>
    </w:p>
    <w:p w:rsidR="00452D2C" w:rsidRDefault="00452D2C" w:rsidP="00207899">
      <w:r>
        <w:t>5  в. до н.э.»</w:t>
      </w:r>
    </w:p>
    <w:p w:rsidR="00452D2C" w:rsidRDefault="00452D2C" w:rsidP="00207899">
      <w:r>
        <w:t>-Что изменилось в управлении Афинами, когда Солон был архонтом?</w:t>
      </w:r>
    </w:p>
    <w:p w:rsidR="00452D2C" w:rsidRDefault="00452D2C" w:rsidP="00207899">
      <w:r>
        <w:t>- Как назывался общественный порядок, зародившийся в Афинах в 5 в. до н.э.</w:t>
      </w:r>
    </w:p>
    <w:p w:rsidR="00452D2C" w:rsidRDefault="00207899">
      <w:r>
        <w:t xml:space="preserve"> </w:t>
      </w:r>
      <w:r w:rsidR="00452D2C" w:rsidRPr="00207899">
        <w:rPr>
          <w:b/>
          <w:i/>
        </w:rPr>
        <w:t>2.</w:t>
      </w:r>
      <w:r w:rsidR="00452D2C">
        <w:t xml:space="preserve"> </w:t>
      </w:r>
      <w:r w:rsidR="00452D2C" w:rsidRPr="002A6AED">
        <w:rPr>
          <w:b/>
          <w:i/>
        </w:rPr>
        <w:t>Объяснение учителя</w:t>
      </w:r>
      <w:r w:rsidR="00452D2C">
        <w:rPr>
          <w:b/>
          <w:i/>
        </w:rPr>
        <w:t>:</w:t>
      </w:r>
    </w:p>
    <w:p w:rsidR="00452D2C" w:rsidRDefault="00452D2C"/>
    <w:p w:rsidR="00452D2C" w:rsidRDefault="00452D2C"/>
    <w:p w:rsidR="00053D04" w:rsidRDefault="00053D04">
      <w:pPr>
        <w:rPr>
          <w:i/>
        </w:rPr>
      </w:pPr>
      <w:r>
        <w:t xml:space="preserve">           Учитель рассказывает,  что в 5 в до н.э. Афины стали полисом, где любой  гражданин, богатый или бедный, знатный или нет, мог участвовать в управлении. Демос стал правителем Афин, вождем демоса  несколько десятилетий был Перикл. Верховная власть в Афинах принадлежала народному собранию (по-гречески </w:t>
      </w:r>
      <w:r>
        <w:rPr>
          <w:i/>
        </w:rPr>
        <w:t>эккле</w:t>
      </w:r>
      <w:r w:rsidRPr="00053D04">
        <w:rPr>
          <w:i/>
        </w:rPr>
        <w:t>сия</w:t>
      </w:r>
      <w:r>
        <w:rPr>
          <w:i/>
        </w:rPr>
        <w:t>).</w:t>
      </w:r>
    </w:p>
    <w:p w:rsidR="00E03B02" w:rsidRDefault="00053D04">
      <w:r>
        <w:t xml:space="preserve">             Учитель предлагает совершить воображаемое путешествие и побывать на афинском народном собрании. Внимание класса обращается на экран - "Народное собрание в Афинах"</w:t>
      </w:r>
      <w:r w:rsidR="00E03B02">
        <w:t xml:space="preserve">. Учитель сообщает, что собрание созывалось 3-4 раза в месяц, обычно на холме </w:t>
      </w:r>
      <w:proofErr w:type="spellStart"/>
      <w:r w:rsidR="00E03B02">
        <w:t>Пникс</w:t>
      </w:r>
      <w:proofErr w:type="spellEnd"/>
      <w:r w:rsidR="00E03B02">
        <w:t xml:space="preserve"> в западной части города (учащиеся смотрят на схему Афин). Участвовать в собрании могли только граждане, мужчины, начиная с двадцатипятилетнего возраста. На </w:t>
      </w:r>
      <w:proofErr w:type="spellStart"/>
      <w:r w:rsidR="00E03B02">
        <w:t>экклексию</w:t>
      </w:r>
      <w:proofErr w:type="spellEnd"/>
      <w:r w:rsidR="00E03B02">
        <w:t xml:space="preserve"> приходили и жители города, и земледельцы из ближайших деревень. Собиралось 5-6 тысяч человек. Любой желающий мог выступить с речью; для этого он надевал на голову венок.</w:t>
      </w:r>
    </w:p>
    <w:p w:rsidR="00E03B02" w:rsidRDefault="00E03B02">
      <w:r>
        <w:t xml:space="preserve">             Учащиеся рассматривают картину и отвечают на вопросы: кого Вы видите на ступенях? (Значение слова "оратор</w:t>
      </w:r>
      <w:r w:rsidR="008A70F4">
        <w:t>"</w:t>
      </w:r>
      <w:r>
        <w:t>.) Предположите, кого выводит с собрания стражник? (Наиболее подготовленные школьники вспоминают слово "метек".) Какой момент изобразил художник на картине? (Принятие решения.)</w:t>
      </w:r>
    </w:p>
    <w:p w:rsidR="008A70F4" w:rsidRPr="00053D04" w:rsidRDefault="008A70F4">
      <w:r>
        <w:t xml:space="preserve">              "Так какие же решения принимались на народном собрании?"- формулирует вопрос учитель и предлагает найти ответ, причитав текст на с. 183-184 учебника (со слов "Народное собрание..." до конца первого пункта). </w:t>
      </w:r>
    </w:p>
    <w:p w:rsidR="00053D04" w:rsidRDefault="008A70F4" w:rsidP="008A70F4">
      <w:pPr>
        <w:jc w:val="center"/>
      </w:pPr>
      <w:r>
        <w:t xml:space="preserve">      </w:t>
      </w:r>
    </w:p>
    <w:p w:rsidR="008A70F4" w:rsidRDefault="008A70F4" w:rsidP="008A70F4">
      <w:pPr>
        <w:jc w:val="center"/>
      </w:pPr>
    </w:p>
    <w:p w:rsidR="008A70F4" w:rsidRDefault="008A70F4" w:rsidP="008A70F4">
      <w:pPr>
        <w:jc w:val="center"/>
        <w:rPr>
          <w:b/>
        </w:rPr>
      </w:pPr>
      <w:r w:rsidRPr="008A70F4">
        <w:rPr>
          <w:b/>
        </w:rPr>
        <w:t>Народное собрание</w:t>
      </w:r>
    </w:p>
    <w:p w:rsidR="003140A3" w:rsidRDefault="00254C19" w:rsidP="003140A3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2.2pt;margin-top:21.5pt;width:36.75pt;height:27pt;z-index:251659264" o:connectortype="straight"/>
        </w:pict>
      </w:r>
      <w:r>
        <w:rPr>
          <w:b/>
          <w:noProof/>
          <w:lang w:eastAsia="ru-RU"/>
        </w:rPr>
        <w:pict>
          <v:shape id="_x0000_s1027" type="#_x0000_t32" style="position:absolute;left:0;text-align:left;margin-left:148.95pt;margin-top:21.5pt;width:44.25pt;height:30.75pt;flip:x;z-index:251658240" o:connectortype="straight"/>
        </w:pict>
      </w:r>
      <w:r w:rsidR="008A70F4">
        <w:rPr>
          <w:b/>
        </w:rPr>
        <w:t>(экклеси</w:t>
      </w:r>
      <w:r w:rsidR="003140A3">
        <w:rPr>
          <w:b/>
        </w:rPr>
        <w:t>я)</w:t>
      </w:r>
    </w:p>
    <w:p w:rsidR="003140A3" w:rsidRDefault="00254C19" w:rsidP="003140A3">
      <w:pPr>
        <w:rPr>
          <w:b/>
        </w:rPr>
      </w:pPr>
      <w:r>
        <w:rPr>
          <w:b/>
          <w:noProof/>
          <w:lang w:eastAsia="ru-RU"/>
        </w:rPr>
        <w:pict>
          <v:shape id="_x0000_s1032" type="#_x0000_t32" style="position:absolute;margin-left:223.95pt;margin-top:5.1pt;width:71.25pt;height:92.3pt;z-index:251661312" o:connectortype="straight"/>
        </w:pict>
      </w:r>
      <w:r>
        <w:rPr>
          <w:b/>
          <w:noProof/>
          <w:lang w:eastAsia="ru-RU"/>
        </w:rPr>
        <w:pict>
          <v:shape id="_x0000_s1029" type="#_x0000_t32" style="position:absolute;margin-left:178.95pt;margin-top:5.1pt;width:30pt;height:81pt;flip:x;z-index:251660288" o:connectortype="straight"/>
        </w:pict>
      </w:r>
      <w:r w:rsidR="003140A3">
        <w:rPr>
          <w:b/>
        </w:rPr>
        <w:t xml:space="preserve">              </w:t>
      </w:r>
    </w:p>
    <w:p w:rsidR="003140A3" w:rsidRDefault="003140A3" w:rsidP="003140A3">
      <w:pPr>
        <w:rPr>
          <w:b/>
        </w:rPr>
      </w:pPr>
      <w:r>
        <w:rPr>
          <w:b/>
        </w:rPr>
        <w:t xml:space="preserve">                                                      выбирало                             </w:t>
      </w:r>
      <w:r w:rsidR="00207899">
        <w:rPr>
          <w:b/>
        </w:rPr>
        <w:t xml:space="preserve">          </w:t>
      </w:r>
      <w:r>
        <w:rPr>
          <w:b/>
        </w:rPr>
        <w:t xml:space="preserve">издавало   </w:t>
      </w:r>
    </w:p>
    <w:p w:rsidR="003140A3" w:rsidRDefault="003140A3" w:rsidP="003140A3">
      <w:pPr>
        <w:rPr>
          <w:b/>
        </w:rPr>
      </w:pPr>
      <w:r>
        <w:rPr>
          <w:b/>
        </w:rPr>
        <w:t xml:space="preserve">                                                      стратегов     </w:t>
      </w:r>
      <w:r w:rsidR="00207899">
        <w:rPr>
          <w:b/>
        </w:rPr>
        <w:t xml:space="preserve">                                          за</w:t>
      </w:r>
      <w:r>
        <w:rPr>
          <w:b/>
        </w:rPr>
        <w:t xml:space="preserve">коны      </w:t>
      </w:r>
    </w:p>
    <w:p w:rsidR="003140A3" w:rsidRDefault="003140A3" w:rsidP="003140A3">
      <w:pPr>
        <w:rPr>
          <w:b/>
        </w:rPr>
      </w:pPr>
    </w:p>
    <w:p w:rsidR="003140A3" w:rsidRDefault="003140A3" w:rsidP="003140A3">
      <w:pPr>
        <w:tabs>
          <w:tab w:val="left" w:pos="6480"/>
        </w:tabs>
        <w:rPr>
          <w:b/>
        </w:rPr>
      </w:pPr>
      <w:r>
        <w:rPr>
          <w:b/>
        </w:rPr>
        <w:t xml:space="preserve">                             </w:t>
      </w:r>
      <w:r w:rsidR="00207899">
        <w:rPr>
          <w:b/>
        </w:rPr>
        <w:t xml:space="preserve">                              объявляло войну                 </w:t>
      </w:r>
      <w:r>
        <w:rPr>
          <w:b/>
        </w:rPr>
        <w:t>распоряжалось казной и</w:t>
      </w:r>
    </w:p>
    <w:p w:rsidR="003140A3" w:rsidRDefault="003140A3" w:rsidP="003140A3">
      <w:pPr>
        <w:tabs>
          <w:tab w:val="left" w:pos="7350"/>
        </w:tabs>
        <w:rPr>
          <w:b/>
        </w:rPr>
      </w:pPr>
      <w:r>
        <w:rPr>
          <w:b/>
        </w:rPr>
        <w:t xml:space="preserve">                               </w:t>
      </w:r>
      <w:r w:rsidR="00207899">
        <w:rPr>
          <w:b/>
        </w:rPr>
        <w:t xml:space="preserve">                          и утверждало мирные           </w:t>
      </w:r>
      <w:r>
        <w:rPr>
          <w:b/>
        </w:rPr>
        <w:t xml:space="preserve">   утверждало расходы государства</w:t>
      </w:r>
    </w:p>
    <w:p w:rsidR="003140A3" w:rsidRDefault="003140A3" w:rsidP="003140A3">
      <w:pPr>
        <w:rPr>
          <w:b/>
        </w:rPr>
      </w:pPr>
      <w:r>
        <w:rPr>
          <w:b/>
        </w:rPr>
        <w:t xml:space="preserve">                            </w:t>
      </w:r>
      <w:r w:rsidR="00207899">
        <w:rPr>
          <w:b/>
        </w:rPr>
        <w:t xml:space="preserve">                            </w:t>
      </w:r>
      <w:r>
        <w:rPr>
          <w:b/>
        </w:rPr>
        <w:t xml:space="preserve">   договоры </w:t>
      </w:r>
    </w:p>
    <w:p w:rsidR="003140A3" w:rsidRDefault="003140A3" w:rsidP="003140A3">
      <w:pPr>
        <w:rPr>
          <w:b/>
        </w:rPr>
      </w:pPr>
      <w:r>
        <w:rPr>
          <w:b/>
        </w:rPr>
        <w:t xml:space="preserve">         </w:t>
      </w:r>
    </w:p>
    <w:p w:rsidR="005F177C" w:rsidRDefault="00207899" w:rsidP="003140A3">
      <w:r>
        <w:t xml:space="preserve">       Работая </w:t>
      </w:r>
      <w:r w:rsidR="003140A3" w:rsidRPr="003140A3">
        <w:t xml:space="preserve">над схемой </w:t>
      </w:r>
      <w:r w:rsidR="005F177C">
        <w:t xml:space="preserve">учитель напоминает, что в Афинах существовал и народный суд - </w:t>
      </w:r>
      <w:proofErr w:type="spellStart"/>
      <w:r w:rsidR="005F177C" w:rsidRPr="005F177C">
        <w:rPr>
          <w:i/>
        </w:rPr>
        <w:t>гелиэя</w:t>
      </w:r>
      <w:proofErr w:type="spellEnd"/>
      <w:r w:rsidR="005F177C">
        <w:t xml:space="preserve"> . Школьникам  предлагается рассказать, как проходили судебные разбирательства</w:t>
      </w:r>
      <w:r w:rsidR="003140A3" w:rsidRPr="003140A3">
        <w:t xml:space="preserve"> </w:t>
      </w:r>
      <w:r>
        <w:t xml:space="preserve">(описание есть в параграфе </w:t>
      </w:r>
      <w:r w:rsidR="005F177C">
        <w:t xml:space="preserve"> 30).</w:t>
      </w:r>
    </w:p>
    <w:p w:rsidR="005F177C" w:rsidRDefault="005F177C" w:rsidP="003140A3">
      <w:r>
        <w:t xml:space="preserve">      Учитель дополняет и корректирует ответы школьников.</w:t>
      </w:r>
    </w:p>
    <w:p w:rsidR="005F177C" w:rsidRDefault="005F177C" w:rsidP="003140A3">
      <w:r>
        <w:lastRenderedPageBreak/>
        <w:t xml:space="preserve">          Далее учитель предлагает школьникам ряд вопросов: кому принадлежала верховная власть в Афинах? Какие решения принимались на народном собрании? С какого года собрание избирало Перикла первым стратегом?</w:t>
      </w:r>
    </w:p>
    <w:p w:rsidR="00F774C6" w:rsidRDefault="005F177C" w:rsidP="003140A3">
      <w:r>
        <w:t xml:space="preserve">         Подготовленному классу задается и допо</w:t>
      </w:r>
      <w:r w:rsidR="0013307B">
        <w:t>лнительный вопрос: было ли, на в</w:t>
      </w:r>
      <w:r>
        <w:t>аш взгляд, управление Афинами справедливым? При обсуждении этой проблемы следует избегать крайних суждений.</w:t>
      </w:r>
    </w:p>
    <w:p w:rsidR="00F774C6" w:rsidRDefault="00F774C6" w:rsidP="003140A3">
      <w:r>
        <w:t xml:space="preserve">       Третья часть урока - увлекательный рассказ о Перикле с использованием презентации и дополнительных сведений  о жизни этого человека.</w:t>
      </w:r>
    </w:p>
    <w:p w:rsidR="005F177C" w:rsidRDefault="00F774C6" w:rsidP="003140A3">
      <w:r>
        <w:t xml:space="preserve">        После подготовленной презентации о Перикле формируется домашнее задание. Школьникам предлагается прочитать текст </w:t>
      </w:r>
      <w:r w:rsidR="00207899">
        <w:t xml:space="preserve"> параграфа </w:t>
      </w:r>
      <w:r>
        <w:t>40 и воспроизведенные  в учебнике фрагменты источников</w:t>
      </w:r>
      <w:r w:rsidR="00207899">
        <w:t xml:space="preserve"> </w:t>
      </w:r>
      <w:r w:rsidR="0093000C">
        <w:t xml:space="preserve"> ( Аристотель о проверке прав на гражданство, слова Перикла в изложении Фукидида), ответить на вопросы к документам и к параграфу, выполнить задания, сформулированные в учебнике. Кроме того, дома учащимся предстоит ответить и на такой вопрос</w:t>
      </w:r>
      <w:r w:rsidR="000C3AEE">
        <w:t>: что было сделано Периклом для того, чтобы демос получил возможность управлять госсударством?</w:t>
      </w:r>
      <w:r w:rsidR="005F177C">
        <w:t xml:space="preserve"> </w:t>
      </w:r>
    </w:p>
    <w:p w:rsidR="005F177C" w:rsidRPr="005F177C" w:rsidRDefault="005F177C" w:rsidP="003140A3">
      <w:r>
        <w:t xml:space="preserve">    </w:t>
      </w:r>
    </w:p>
    <w:p w:rsidR="003140A3" w:rsidRPr="003140A3" w:rsidRDefault="003140A3" w:rsidP="003140A3">
      <w:r w:rsidRPr="003140A3">
        <w:t xml:space="preserve">                                                                                                              </w:t>
      </w:r>
    </w:p>
    <w:p w:rsidR="003140A3" w:rsidRPr="008A70F4" w:rsidRDefault="003140A3">
      <w:pPr>
        <w:rPr>
          <w:b/>
        </w:rPr>
      </w:pPr>
    </w:p>
    <w:sectPr w:rsidR="003140A3" w:rsidRPr="008A70F4" w:rsidSect="0080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7A5"/>
    <w:multiLevelType w:val="hybridMultilevel"/>
    <w:tmpl w:val="B078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808B5"/>
    <w:multiLevelType w:val="hybridMultilevel"/>
    <w:tmpl w:val="FFACEC6E"/>
    <w:lvl w:ilvl="0" w:tplc="D0DAB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0A106F"/>
    <w:multiLevelType w:val="hybridMultilevel"/>
    <w:tmpl w:val="2DC44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3D04"/>
    <w:rsid w:val="00053D04"/>
    <w:rsid w:val="000C3AEE"/>
    <w:rsid w:val="0013307B"/>
    <w:rsid w:val="00207899"/>
    <w:rsid w:val="00254C19"/>
    <w:rsid w:val="002D6CA2"/>
    <w:rsid w:val="003140A3"/>
    <w:rsid w:val="00316916"/>
    <w:rsid w:val="00452D2C"/>
    <w:rsid w:val="005F177C"/>
    <w:rsid w:val="007E5E9C"/>
    <w:rsid w:val="00804397"/>
    <w:rsid w:val="008A70F4"/>
    <w:rsid w:val="0093000C"/>
    <w:rsid w:val="00E03B02"/>
    <w:rsid w:val="00EC6398"/>
    <w:rsid w:val="00F7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60FE-3250-4DBF-81C1-47211072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ЮАГ</dc:creator>
  <cp:lastModifiedBy>Farida</cp:lastModifiedBy>
  <cp:revision>5</cp:revision>
  <dcterms:created xsi:type="dcterms:W3CDTF">2013-10-14T07:23:00Z</dcterms:created>
  <dcterms:modified xsi:type="dcterms:W3CDTF">2013-10-25T13:45:00Z</dcterms:modified>
</cp:coreProperties>
</file>