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A80" w:rsidRPr="00E9706D" w:rsidRDefault="00DE1A80" w:rsidP="00DE1A80">
      <w:pPr>
        <w:jc w:val="center"/>
        <w:rPr>
          <w:sz w:val="28"/>
          <w:szCs w:val="28"/>
        </w:rPr>
      </w:pPr>
      <w:r w:rsidRPr="00E9706D">
        <w:rPr>
          <w:sz w:val="28"/>
          <w:szCs w:val="28"/>
        </w:rPr>
        <w:t>ГБОУ СПО «Арзамасский приборостроительный колледж имени П.И.Пландина»</w:t>
      </w:r>
    </w:p>
    <w:p w:rsidR="00DE1A80" w:rsidRDefault="00DE1A80" w:rsidP="00DE1A80">
      <w:pPr>
        <w:rPr>
          <w:sz w:val="24"/>
          <w:szCs w:val="24"/>
        </w:rPr>
      </w:pPr>
    </w:p>
    <w:p w:rsidR="00DE1A80" w:rsidRDefault="00DE1A80" w:rsidP="00DE1A80">
      <w:pPr>
        <w:rPr>
          <w:sz w:val="24"/>
          <w:szCs w:val="24"/>
        </w:rPr>
      </w:pPr>
    </w:p>
    <w:p w:rsidR="00DE1A80" w:rsidRDefault="00DE1A80" w:rsidP="00DE1A80">
      <w:pPr>
        <w:rPr>
          <w:sz w:val="24"/>
          <w:szCs w:val="24"/>
        </w:rPr>
      </w:pPr>
    </w:p>
    <w:p w:rsidR="00DE1A80" w:rsidRDefault="00DE1A80" w:rsidP="00DE1A80">
      <w:pPr>
        <w:rPr>
          <w:sz w:val="24"/>
          <w:szCs w:val="24"/>
        </w:rPr>
      </w:pPr>
    </w:p>
    <w:p w:rsidR="00DE1A80" w:rsidRDefault="00DE1A80" w:rsidP="00DE1A80">
      <w:pPr>
        <w:rPr>
          <w:sz w:val="24"/>
          <w:szCs w:val="24"/>
        </w:rPr>
      </w:pPr>
    </w:p>
    <w:p w:rsidR="00DE1A80" w:rsidRDefault="00DE1A80" w:rsidP="00DE1A80">
      <w:pPr>
        <w:rPr>
          <w:sz w:val="24"/>
          <w:szCs w:val="24"/>
        </w:rPr>
      </w:pPr>
    </w:p>
    <w:p w:rsidR="00DE1A80" w:rsidRDefault="00DE1A80" w:rsidP="00DE1A80">
      <w:pPr>
        <w:rPr>
          <w:sz w:val="24"/>
          <w:szCs w:val="24"/>
        </w:rPr>
      </w:pPr>
    </w:p>
    <w:p w:rsidR="00DE1A80" w:rsidRDefault="00DE1A80" w:rsidP="00DE1A80">
      <w:pPr>
        <w:rPr>
          <w:sz w:val="24"/>
          <w:szCs w:val="24"/>
        </w:rPr>
      </w:pPr>
    </w:p>
    <w:p w:rsidR="00DE1A80" w:rsidRDefault="00DE1A80" w:rsidP="00DE1A80">
      <w:pPr>
        <w:rPr>
          <w:sz w:val="24"/>
          <w:szCs w:val="24"/>
        </w:rPr>
      </w:pPr>
    </w:p>
    <w:p w:rsidR="00DE1A80" w:rsidRDefault="00DE1A80" w:rsidP="00DE1A80">
      <w:pPr>
        <w:rPr>
          <w:sz w:val="24"/>
          <w:szCs w:val="24"/>
        </w:rPr>
      </w:pPr>
    </w:p>
    <w:p w:rsidR="00DE1A80" w:rsidRDefault="00DE1A80" w:rsidP="00DE1A80">
      <w:pPr>
        <w:rPr>
          <w:sz w:val="24"/>
          <w:szCs w:val="24"/>
        </w:rPr>
      </w:pPr>
    </w:p>
    <w:p w:rsidR="00DE1A80" w:rsidRDefault="00DE1A80" w:rsidP="00DE1A80">
      <w:pPr>
        <w:rPr>
          <w:sz w:val="24"/>
          <w:szCs w:val="24"/>
        </w:rPr>
      </w:pPr>
    </w:p>
    <w:p w:rsidR="00DE1A80" w:rsidRDefault="00DE1A80" w:rsidP="00DE1A80">
      <w:pPr>
        <w:rPr>
          <w:sz w:val="24"/>
          <w:szCs w:val="24"/>
        </w:rPr>
      </w:pPr>
    </w:p>
    <w:p w:rsidR="00DE1A80" w:rsidRDefault="00DE1A80" w:rsidP="00DE1A80">
      <w:pPr>
        <w:rPr>
          <w:sz w:val="24"/>
          <w:szCs w:val="24"/>
        </w:rPr>
      </w:pPr>
    </w:p>
    <w:p w:rsidR="00DE1A80" w:rsidRDefault="00DE1A80" w:rsidP="00DE1A80">
      <w:pPr>
        <w:rPr>
          <w:sz w:val="24"/>
          <w:szCs w:val="24"/>
        </w:rPr>
      </w:pPr>
    </w:p>
    <w:p w:rsidR="00DE1A80" w:rsidRDefault="00DE1A80" w:rsidP="00DE1A80">
      <w:pPr>
        <w:rPr>
          <w:sz w:val="24"/>
          <w:szCs w:val="24"/>
        </w:rPr>
      </w:pPr>
    </w:p>
    <w:p w:rsidR="00DE1A80" w:rsidRDefault="00DE1A80" w:rsidP="00DE1A80">
      <w:pPr>
        <w:rPr>
          <w:sz w:val="24"/>
          <w:szCs w:val="24"/>
        </w:rPr>
      </w:pPr>
    </w:p>
    <w:p w:rsidR="00DE1A80" w:rsidRDefault="00DE1A80" w:rsidP="00DE1A80">
      <w:pPr>
        <w:jc w:val="center"/>
        <w:rPr>
          <w:b/>
          <w:sz w:val="28"/>
          <w:szCs w:val="28"/>
        </w:rPr>
      </w:pPr>
      <w:r w:rsidRPr="00E9706D">
        <w:rPr>
          <w:b/>
          <w:sz w:val="28"/>
          <w:szCs w:val="28"/>
        </w:rPr>
        <w:t>РАБОЧАЯ ПРОГРАММА УЧЕБНОЙ ДИСЦИПЛИНЫ</w:t>
      </w:r>
    </w:p>
    <w:p w:rsidR="00DE1A80" w:rsidRDefault="00DE1A80" w:rsidP="00DE1A80">
      <w:pPr>
        <w:jc w:val="center"/>
        <w:rPr>
          <w:b/>
          <w:sz w:val="28"/>
          <w:szCs w:val="28"/>
        </w:rPr>
      </w:pPr>
    </w:p>
    <w:p w:rsidR="00DE1A80" w:rsidRDefault="006E2B1E" w:rsidP="00DE1A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</w:t>
      </w:r>
      <w:r w:rsidR="00DE1A80">
        <w:rPr>
          <w:b/>
          <w:sz w:val="28"/>
          <w:szCs w:val="28"/>
        </w:rPr>
        <w:t>НЫЕ ТЕХНОЛОГИИ В ПРОФЕССИОНАЛЬНОЙ ДЕЯТЕЛЬНОСТИ</w:t>
      </w:r>
    </w:p>
    <w:p w:rsidR="00DE1A80" w:rsidRDefault="00DE1A80" w:rsidP="00DE1A80">
      <w:pPr>
        <w:jc w:val="center"/>
        <w:rPr>
          <w:b/>
          <w:sz w:val="28"/>
          <w:szCs w:val="28"/>
        </w:rPr>
      </w:pPr>
    </w:p>
    <w:p w:rsidR="00DE1A80" w:rsidRPr="00E9706D" w:rsidRDefault="00DE1A80" w:rsidP="00DE1A80">
      <w:pPr>
        <w:jc w:val="center"/>
        <w:rPr>
          <w:b/>
          <w:sz w:val="28"/>
          <w:szCs w:val="28"/>
        </w:rPr>
      </w:pPr>
    </w:p>
    <w:p w:rsidR="00DE1A80" w:rsidRPr="00E9706D" w:rsidRDefault="00DE1A80" w:rsidP="00DE1A80">
      <w:pPr>
        <w:rPr>
          <w:b/>
          <w:sz w:val="28"/>
          <w:szCs w:val="28"/>
        </w:rPr>
      </w:pPr>
    </w:p>
    <w:p w:rsidR="00DE1A80" w:rsidRDefault="00DE1A80" w:rsidP="00DE1A80">
      <w:pPr>
        <w:rPr>
          <w:sz w:val="24"/>
          <w:szCs w:val="24"/>
        </w:rPr>
      </w:pPr>
    </w:p>
    <w:p w:rsidR="00DE1A80" w:rsidRDefault="00DE1A80" w:rsidP="00DE1A80">
      <w:pPr>
        <w:rPr>
          <w:sz w:val="24"/>
          <w:szCs w:val="24"/>
        </w:rPr>
      </w:pPr>
    </w:p>
    <w:p w:rsidR="00DE1A80" w:rsidRDefault="00DE1A80" w:rsidP="00DE1A80">
      <w:pPr>
        <w:rPr>
          <w:sz w:val="24"/>
          <w:szCs w:val="24"/>
        </w:rPr>
      </w:pPr>
    </w:p>
    <w:p w:rsidR="00DE1A80" w:rsidRDefault="00DE1A80" w:rsidP="00DE1A80">
      <w:pPr>
        <w:rPr>
          <w:sz w:val="24"/>
          <w:szCs w:val="24"/>
        </w:rPr>
      </w:pPr>
    </w:p>
    <w:p w:rsidR="00DE1A80" w:rsidRDefault="00DE1A80" w:rsidP="00DE1A80">
      <w:pPr>
        <w:rPr>
          <w:sz w:val="24"/>
          <w:szCs w:val="24"/>
        </w:rPr>
      </w:pPr>
    </w:p>
    <w:p w:rsidR="00DE1A80" w:rsidRDefault="00DE1A80" w:rsidP="00DE1A80">
      <w:pPr>
        <w:rPr>
          <w:sz w:val="24"/>
          <w:szCs w:val="24"/>
        </w:rPr>
      </w:pPr>
    </w:p>
    <w:p w:rsidR="00DE1A80" w:rsidRDefault="00DE1A80" w:rsidP="00DE1A80">
      <w:pPr>
        <w:rPr>
          <w:sz w:val="24"/>
          <w:szCs w:val="24"/>
        </w:rPr>
      </w:pPr>
    </w:p>
    <w:p w:rsidR="00DE1A80" w:rsidRDefault="00DE1A80" w:rsidP="00DE1A80">
      <w:pPr>
        <w:rPr>
          <w:sz w:val="24"/>
          <w:szCs w:val="24"/>
        </w:rPr>
      </w:pPr>
    </w:p>
    <w:p w:rsidR="00DE1A80" w:rsidRDefault="00DE1A80" w:rsidP="00DE1A80">
      <w:pPr>
        <w:rPr>
          <w:sz w:val="24"/>
          <w:szCs w:val="24"/>
        </w:rPr>
      </w:pPr>
    </w:p>
    <w:p w:rsidR="00DE1A80" w:rsidRDefault="00DE1A80" w:rsidP="00DE1A80">
      <w:pPr>
        <w:rPr>
          <w:sz w:val="24"/>
          <w:szCs w:val="24"/>
        </w:rPr>
      </w:pPr>
    </w:p>
    <w:p w:rsidR="00DE1A80" w:rsidRDefault="00DE1A80" w:rsidP="00DE1A80">
      <w:pPr>
        <w:rPr>
          <w:sz w:val="24"/>
          <w:szCs w:val="24"/>
        </w:rPr>
      </w:pPr>
    </w:p>
    <w:p w:rsidR="00DE1A80" w:rsidRDefault="00DE1A80" w:rsidP="00DE1A80">
      <w:pPr>
        <w:rPr>
          <w:sz w:val="24"/>
          <w:szCs w:val="24"/>
        </w:rPr>
      </w:pPr>
    </w:p>
    <w:p w:rsidR="00DE1A80" w:rsidRDefault="00DE1A80" w:rsidP="00DE1A80">
      <w:pPr>
        <w:rPr>
          <w:sz w:val="24"/>
          <w:szCs w:val="24"/>
        </w:rPr>
      </w:pPr>
    </w:p>
    <w:p w:rsidR="00DE1A80" w:rsidRDefault="00DE1A80" w:rsidP="00DE1A80">
      <w:pPr>
        <w:rPr>
          <w:sz w:val="24"/>
          <w:szCs w:val="24"/>
        </w:rPr>
      </w:pPr>
    </w:p>
    <w:p w:rsidR="00DE1A80" w:rsidRDefault="00DE1A80" w:rsidP="00DE1A80">
      <w:pPr>
        <w:rPr>
          <w:sz w:val="24"/>
          <w:szCs w:val="24"/>
        </w:rPr>
      </w:pPr>
    </w:p>
    <w:p w:rsidR="00DE1A80" w:rsidRDefault="00DE1A80" w:rsidP="00DE1A80">
      <w:pPr>
        <w:rPr>
          <w:sz w:val="24"/>
          <w:szCs w:val="24"/>
        </w:rPr>
      </w:pPr>
    </w:p>
    <w:p w:rsidR="00DE1A80" w:rsidRDefault="00DE1A80" w:rsidP="00DE1A80">
      <w:pPr>
        <w:rPr>
          <w:sz w:val="24"/>
          <w:szCs w:val="24"/>
        </w:rPr>
      </w:pPr>
    </w:p>
    <w:p w:rsidR="00DE1A80" w:rsidRDefault="00DE1A80" w:rsidP="00DE1A80">
      <w:pPr>
        <w:rPr>
          <w:sz w:val="24"/>
          <w:szCs w:val="24"/>
        </w:rPr>
      </w:pPr>
    </w:p>
    <w:p w:rsidR="00DE1A80" w:rsidRDefault="00DE1A80" w:rsidP="00DE1A80">
      <w:pPr>
        <w:rPr>
          <w:sz w:val="24"/>
          <w:szCs w:val="24"/>
        </w:rPr>
      </w:pPr>
    </w:p>
    <w:p w:rsidR="00DE1A80" w:rsidRDefault="00DE1A80" w:rsidP="00DE1A80">
      <w:pPr>
        <w:rPr>
          <w:sz w:val="24"/>
          <w:szCs w:val="24"/>
        </w:rPr>
      </w:pPr>
    </w:p>
    <w:p w:rsidR="00DE1A80" w:rsidRDefault="00DE1A80" w:rsidP="00DE1A80">
      <w:pPr>
        <w:rPr>
          <w:sz w:val="24"/>
          <w:szCs w:val="24"/>
        </w:rPr>
      </w:pPr>
    </w:p>
    <w:p w:rsidR="00DE1A80" w:rsidRDefault="00DE1A80" w:rsidP="00DE1A80">
      <w:pPr>
        <w:rPr>
          <w:sz w:val="24"/>
          <w:szCs w:val="24"/>
        </w:rPr>
      </w:pPr>
    </w:p>
    <w:p w:rsidR="00DE1A80" w:rsidRDefault="00DE1A80" w:rsidP="00DE1A80">
      <w:pPr>
        <w:rPr>
          <w:sz w:val="24"/>
          <w:szCs w:val="24"/>
        </w:rPr>
      </w:pPr>
    </w:p>
    <w:p w:rsidR="00DE1A80" w:rsidRDefault="00DE1A80" w:rsidP="00DE1A80">
      <w:pPr>
        <w:jc w:val="center"/>
        <w:rPr>
          <w:sz w:val="24"/>
          <w:szCs w:val="24"/>
        </w:rPr>
      </w:pPr>
      <w:r>
        <w:rPr>
          <w:sz w:val="24"/>
          <w:szCs w:val="24"/>
        </w:rPr>
        <w:t>Арзамас, 2014</w:t>
      </w:r>
    </w:p>
    <w:p w:rsidR="00DE1A80" w:rsidRDefault="00DE1A80" w:rsidP="00DE1A80">
      <w:pPr>
        <w:jc w:val="both"/>
        <w:rPr>
          <w:b/>
          <w:sz w:val="28"/>
          <w:szCs w:val="28"/>
        </w:rPr>
      </w:pPr>
    </w:p>
    <w:p w:rsidR="001D3410" w:rsidRPr="00BC0673" w:rsidRDefault="001D3410" w:rsidP="001D341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Рабочая программа учебной дисциплины «Информатика» разработана на основе Федерального государственного образовательного стандарта по специальности профессионального образования </w:t>
      </w:r>
      <w:r w:rsidRPr="00BC0673">
        <w:rPr>
          <w:b/>
          <w:sz w:val="28"/>
          <w:szCs w:val="28"/>
        </w:rPr>
        <w:t>11.02.01 Радиоаппаратостроение.</w:t>
      </w:r>
    </w:p>
    <w:p w:rsidR="001D3410" w:rsidRDefault="001D3410" w:rsidP="001D3410">
      <w:pPr>
        <w:pStyle w:val="a7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D3410" w:rsidRDefault="001D3410" w:rsidP="001D3410">
      <w:pPr>
        <w:pStyle w:val="a7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- разработчик:  ГБОУ СПО «Арзамасский приборостроительный колледж имени П.И.Пландина».</w:t>
      </w:r>
    </w:p>
    <w:p w:rsidR="001D3410" w:rsidRDefault="001D3410" w:rsidP="001D3410">
      <w:pPr>
        <w:pStyle w:val="a7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D3410" w:rsidRDefault="001D3410" w:rsidP="001D3410">
      <w:pPr>
        <w:pStyle w:val="a7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Разработчики:</w:t>
      </w:r>
    </w:p>
    <w:p w:rsidR="001D3410" w:rsidRDefault="001D3410" w:rsidP="001D3410">
      <w:pPr>
        <w:pStyle w:val="a7"/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Ракова Л.В., преподаватель ГБОУ СПО «Арзамасский приборостроительный колледж имени П.И.Пландина».</w:t>
      </w:r>
    </w:p>
    <w:p w:rsidR="001D3410" w:rsidRDefault="001D3410" w:rsidP="001D3410">
      <w:pPr>
        <w:pStyle w:val="a7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D3410" w:rsidRDefault="001D3410" w:rsidP="001D3410">
      <w:pPr>
        <w:pStyle w:val="a7"/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Утверждена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советом ГБОУ СПО  «Арзамасский приборостроительный колледж имени П.И.Пландина».</w:t>
      </w:r>
    </w:p>
    <w:p w:rsidR="001D3410" w:rsidRDefault="001D3410" w:rsidP="001D3410">
      <w:pPr>
        <w:pStyle w:val="a7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D3410" w:rsidRPr="00465F89" w:rsidRDefault="001D3410" w:rsidP="001D3410">
      <w:pPr>
        <w:pStyle w:val="a7"/>
        <w:spacing w:line="240" w:lineRule="auto"/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Методического совета №1 </w:t>
      </w:r>
      <w:r w:rsidRPr="000F0559">
        <w:rPr>
          <w:rFonts w:ascii="Times New Roman" w:hAnsi="Times New Roman" w:cs="Times New Roman"/>
          <w:sz w:val="28"/>
          <w:szCs w:val="28"/>
        </w:rPr>
        <w:t>от «__</w:t>
      </w:r>
      <w:r>
        <w:rPr>
          <w:rFonts w:ascii="Times New Roman" w:hAnsi="Times New Roman" w:cs="Times New Roman"/>
          <w:sz w:val="28"/>
          <w:szCs w:val="28"/>
          <w:u w:val="single"/>
        </w:rPr>
        <w:t>29</w:t>
      </w:r>
      <w:r w:rsidRPr="000F0559">
        <w:rPr>
          <w:rFonts w:ascii="Times New Roman" w:hAnsi="Times New Roman" w:cs="Times New Roman"/>
          <w:sz w:val="28"/>
          <w:szCs w:val="28"/>
        </w:rPr>
        <w:t>__»__</w:t>
      </w:r>
      <w:r>
        <w:rPr>
          <w:rFonts w:ascii="Times New Roman" w:hAnsi="Times New Roman" w:cs="Times New Roman"/>
          <w:sz w:val="28"/>
          <w:szCs w:val="28"/>
          <w:u w:val="single"/>
        </w:rPr>
        <w:t>августа</w:t>
      </w:r>
      <w:r>
        <w:rPr>
          <w:rFonts w:ascii="Times New Roman" w:hAnsi="Times New Roman" w:cs="Times New Roman"/>
          <w:sz w:val="28"/>
          <w:szCs w:val="28"/>
        </w:rPr>
        <w:t>__2014</w:t>
      </w:r>
      <w:r w:rsidRPr="000F055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D3410" w:rsidRPr="00572FAC" w:rsidRDefault="001D3410" w:rsidP="001D3410">
      <w:pPr>
        <w:pStyle w:val="a7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D3410" w:rsidRDefault="001D3410" w:rsidP="001D3410">
      <w:pPr>
        <w:pStyle w:val="a7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72FAC">
        <w:rPr>
          <w:rFonts w:ascii="Times New Roman" w:hAnsi="Times New Roman" w:cs="Times New Roman"/>
          <w:sz w:val="28"/>
          <w:szCs w:val="28"/>
        </w:rPr>
        <w:t>©</w:t>
      </w:r>
    </w:p>
    <w:p w:rsidR="001D3410" w:rsidRDefault="001D3410">
      <w:pPr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D3410" w:rsidRPr="001D3410" w:rsidRDefault="001D3410" w:rsidP="001D3410">
      <w:pPr>
        <w:rPr>
          <w:sz w:val="28"/>
          <w:szCs w:val="28"/>
        </w:rPr>
      </w:pPr>
    </w:p>
    <w:p w:rsidR="00DE1A80" w:rsidRDefault="00DE1A80" w:rsidP="00DE1A80">
      <w:pPr>
        <w:jc w:val="center"/>
        <w:rPr>
          <w:b/>
          <w:sz w:val="28"/>
          <w:szCs w:val="28"/>
        </w:rPr>
      </w:pPr>
      <w:r w:rsidRPr="00DE1A80">
        <w:rPr>
          <w:b/>
          <w:sz w:val="28"/>
          <w:szCs w:val="28"/>
        </w:rPr>
        <w:t>СОДЕРЖАНИЕ</w:t>
      </w:r>
    </w:p>
    <w:p w:rsidR="00DE1A80" w:rsidRPr="00DE1A80" w:rsidRDefault="00DE1A80" w:rsidP="00DE1A80">
      <w:pPr>
        <w:jc w:val="center"/>
        <w:rPr>
          <w:b/>
          <w:sz w:val="28"/>
          <w:szCs w:val="28"/>
        </w:rPr>
      </w:pPr>
    </w:p>
    <w:p w:rsidR="00DE1A80" w:rsidRPr="00DE1A80" w:rsidRDefault="00DE1A80" w:rsidP="00DE1A80">
      <w:pPr>
        <w:numPr>
          <w:ilvl w:val="0"/>
          <w:numId w:val="1"/>
        </w:numPr>
        <w:tabs>
          <w:tab w:val="clear" w:pos="720"/>
          <w:tab w:val="num" w:pos="-180"/>
        </w:tabs>
        <w:suppressAutoHyphens w:val="0"/>
        <w:spacing w:after="200" w:line="276" w:lineRule="auto"/>
        <w:ind w:left="180" w:hanging="540"/>
        <w:jc w:val="both"/>
        <w:rPr>
          <w:sz w:val="28"/>
          <w:szCs w:val="28"/>
        </w:rPr>
      </w:pPr>
      <w:r w:rsidRPr="00DE1A80">
        <w:rPr>
          <w:sz w:val="28"/>
          <w:szCs w:val="28"/>
        </w:rPr>
        <w:t>Паспорт рабочей программы учебной дисциплины…………….</w:t>
      </w:r>
      <w:r w:rsidR="001D3410">
        <w:rPr>
          <w:sz w:val="28"/>
          <w:szCs w:val="28"/>
        </w:rPr>
        <w:t>…….4</w:t>
      </w:r>
    </w:p>
    <w:p w:rsidR="00DE1A80" w:rsidRPr="00DE1A80" w:rsidRDefault="00DE1A80" w:rsidP="00DE1A80">
      <w:pPr>
        <w:numPr>
          <w:ilvl w:val="0"/>
          <w:numId w:val="1"/>
        </w:numPr>
        <w:tabs>
          <w:tab w:val="clear" w:pos="720"/>
          <w:tab w:val="num" w:pos="-180"/>
        </w:tabs>
        <w:suppressAutoHyphens w:val="0"/>
        <w:spacing w:after="200" w:line="276" w:lineRule="auto"/>
        <w:ind w:left="180" w:hanging="540"/>
        <w:jc w:val="both"/>
        <w:rPr>
          <w:sz w:val="28"/>
          <w:szCs w:val="28"/>
        </w:rPr>
      </w:pPr>
      <w:r w:rsidRPr="00DE1A80">
        <w:rPr>
          <w:sz w:val="28"/>
          <w:szCs w:val="28"/>
        </w:rPr>
        <w:t>Структура и  содержание учебной дисциплины……</w:t>
      </w:r>
      <w:r w:rsidR="001D3410">
        <w:rPr>
          <w:sz w:val="28"/>
          <w:szCs w:val="28"/>
        </w:rPr>
        <w:t>………………….6</w:t>
      </w:r>
    </w:p>
    <w:p w:rsidR="00DE1A80" w:rsidRPr="00DE1A80" w:rsidRDefault="00DE1A80" w:rsidP="00DE1A80">
      <w:pPr>
        <w:numPr>
          <w:ilvl w:val="0"/>
          <w:numId w:val="1"/>
        </w:numPr>
        <w:tabs>
          <w:tab w:val="clear" w:pos="720"/>
          <w:tab w:val="num" w:pos="-180"/>
        </w:tabs>
        <w:suppressAutoHyphens w:val="0"/>
        <w:spacing w:after="200" w:line="276" w:lineRule="auto"/>
        <w:ind w:left="180" w:hanging="540"/>
        <w:jc w:val="both"/>
        <w:rPr>
          <w:sz w:val="28"/>
          <w:szCs w:val="28"/>
        </w:rPr>
      </w:pPr>
      <w:r w:rsidRPr="00DE1A80">
        <w:rPr>
          <w:sz w:val="28"/>
          <w:szCs w:val="28"/>
        </w:rPr>
        <w:t>Условия реализации учебной дисциплины………………………</w:t>
      </w:r>
      <w:r w:rsidR="00AA7CF9">
        <w:rPr>
          <w:sz w:val="28"/>
          <w:szCs w:val="28"/>
        </w:rPr>
        <w:t>……..10</w:t>
      </w:r>
    </w:p>
    <w:p w:rsidR="00DE1A80" w:rsidRDefault="00DE1A80" w:rsidP="00DE1A80">
      <w:pPr>
        <w:numPr>
          <w:ilvl w:val="0"/>
          <w:numId w:val="1"/>
        </w:numPr>
        <w:tabs>
          <w:tab w:val="clear" w:pos="720"/>
          <w:tab w:val="num" w:pos="-180"/>
        </w:tabs>
        <w:suppressAutoHyphens w:val="0"/>
        <w:spacing w:after="200" w:line="276" w:lineRule="auto"/>
        <w:ind w:left="180" w:hanging="540"/>
        <w:jc w:val="both"/>
        <w:rPr>
          <w:sz w:val="28"/>
          <w:szCs w:val="28"/>
        </w:rPr>
      </w:pPr>
      <w:r w:rsidRPr="00DE1A80">
        <w:rPr>
          <w:sz w:val="28"/>
          <w:szCs w:val="28"/>
        </w:rPr>
        <w:t>Контроль и оценка результатов освоения учебной дисциплины…</w:t>
      </w:r>
      <w:r w:rsidR="001D3410">
        <w:rPr>
          <w:sz w:val="28"/>
          <w:szCs w:val="28"/>
        </w:rPr>
        <w:t>…..</w:t>
      </w:r>
      <w:r w:rsidR="00AA7CF9">
        <w:rPr>
          <w:sz w:val="28"/>
          <w:szCs w:val="28"/>
        </w:rPr>
        <w:t>11</w:t>
      </w:r>
    </w:p>
    <w:p w:rsidR="00DE1A80" w:rsidRDefault="00DE1A80">
      <w:pPr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E1A80" w:rsidRPr="005B7ADC" w:rsidRDefault="00DE1A80" w:rsidP="00E6714E">
      <w:pPr>
        <w:ind w:left="360"/>
        <w:jc w:val="center"/>
        <w:rPr>
          <w:b/>
          <w:sz w:val="28"/>
          <w:szCs w:val="28"/>
        </w:rPr>
      </w:pPr>
      <w:bookmarkStart w:id="0" w:name="_Toc291141896"/>
      <w:r w:rsidRPr="005B7ADC">
        <w:rPr>
          <w:b/>
          <w:sz w:val="28"/>
          <w:szCs w:val="28"/>
        </w:rPr>
        <w:lastRenderedPageBreak/>
        <w:t>1. ПАСПОРТ РАБОЧЕЙ ПРОГРАММЫ УЧЕБНОЙ ДИСЦИПЛИНЫ</w:t>
      </w:r>
      <w:bookmarkEnd w:id="0"/>
    </w:p>
    <w:p w:rsidR="00DE1A80" w:rsidRPr="005B7ADC" w:rsidRDefault="00DE1A80" w:rsidP="00E6714E">
      <w:pPr>
        <w:ind w:left="360"/>
        <w:jc w:val="center"/>
        <w:rPr>
          <w:b/>
          <w:sz w:val="28"/>
          <w:szCs w:val="28"/>
        </w:rPr>
      </w:pPr>
    </w:p>
    <w:p w:rsidR="00DE1A80" w:rsidRPr="005B7ADC" w:rsidRDefault="00DE1A80" w:rsidP="00E6714E">
      <w:pPr>
        <w:jc w:val="center"/>
        <w:rPr>
          <w:b/>
          <w:sz w:val="28"/>
          <w:szCs w:val="28"/>
          <w:u w:val="single"/>
        </w:rPr>
      </w:pPr>
      <w:r w:rsidRPr="005B7ADC">
        <w:rPr>
          <w:b/>
          <w:sz w:val="28"/>
          <w:szCs w:val="28"/>
          <w:u w:val="single"/>
        </w:rPr>
        <w:t>«Информационные технологии в профессиональной деятельности»</w:t>
      </w:r>
    </w:p>
    <w:p w:rsidR="00DE1A80" w:rsidRPr="005B7ADC" w:rsidRDefault="00DE1A80" w:rsidP="00E6714E">
      <w:pPr>
        <w:jc w:val="center"/>
        <w:rPr>
          <w:b/>
          <w:sz w:val="28"/>
          <w:szCs w:val="28"/>
          <w:u w:val="single"/>
        </w:rPr>
      </w:pPr>
    </w:p>
    <w:p w:rsidR="00DE1A80" w:rsidRPr="005B7ADC" w:rsidRDefault="00DE1A80" w:rsidP="00E6714E">
      <w:pPr>
        <w:numPr>
          <w:ilvl w:val="1"/>
          <w:numId w:val="2"/>
        </w:numPr>
        <w:suppressAutoHyphens w:val="0"/>
        <w:jc w:val="both"/>
        <w:rPr>
          <w:b/>
          <w:sz w:val="28"/>
          <w:szCs w:val="28"/>
        </w:rPr>
      </w:pPr>
      <w:r w:rsidRPr="005B7ADC">
        <w:rPr>
          <w:b/>
          <w:sz w:val="28"/>
          <w:szCs w:val="28"/>
        </w:rPr>
        <w:t xml:space="preserve"> Область применения рабочей программы</w:t>
      </w:r>
    </w:p>
    <w:p w:rsidR="00DE1A80" w:rsidRPr="005B7ADC" w:rsidRDefault="00DE1A80" w:rsidP="00E6714E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ADC"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</w:t>
      </w:r>
      <w:r w:rsidRPr="005B7ADC">
        <w:rPr>
          <w:rFonts w:ascii="Times New Roman" w:hAnsi="Times New Roman" w:cs="Times New Roman"/>
          <w:b/>
          <w:sz w:val="28"/>
          <w:szCs w:val="28"/>
        </w:rPr>
        <w:t xml:space="preserve">Информационные технологии в профессиональной деятельности </w:t>
      </w:r>
      <w:r w:rsidRPr="005B7ADC">
        <w:rPr>
          <w:rFonts w:ascii="Times New Roman" w:hAnsi="Times New Roman" w:cs="Times New Roman"/>
          <w:sz w:val="28"/>
          <w:szCs w:val="28"/>
        </w:rPr>
        <w:t xml:space="preserve">является частью основной профессиональной образовательной программы в соответствии с ФГОС по специальности среднего профессионального образования </w:t>
      </w:r>
      <w:r w:rsidRPr="005B7ADC">
        <w:rPr>
          <w:rFonts w:ascii="Times New Roman" w:hAnsi="Times New Roman" w:cs="Times New Roman"/>
          <w:b/>
          <w:sz w:val="28"/>
          <w:szCs w:val="28"/>
        </w:rPr>
        <w:t xml:space="preserve">11.02.01 Радиоаппаратостроение, </w:t>
      </w:r>
      <w:r w:rsidRPr="005B7ADC">
        <w:rPr>
          <w:rFonts w:ascii="Times New Roman" w:hAnsi="Times New Roman" w:cs="Times New Roman"/>
          <w:sz w:val="28"/>
          <w:szCs w:val="28"/>
        </w:rPr>
        <w:t xml:space="preserve">входящей в укрупненную группу специальностей </w:t>
      </w:r>
      <w:r w:rsidRPr="005B7ADC">
        <w:rPr>
          <w:rFonts w:ascii="Times New Roman" w:hAnsi="Times New Roman" w:cs="Times New Roman"/>
          <w:b/>
          <w:sz w:val="28"/>
          <w:szCs w:val="28"/>
        </w:rPr>
        <w:t>11.00.00  Электроника, радиотехника и системы связи</w:t>
      </w:r>
      <w:r w:rsidRPr="005B7ADC">
        <w:rPr>
          <w:rFonts w:ascii="Times New Roman" w:hAnsi="Times New Roman" w:cs="Times New Roman"/>
          <w:sz w:val="28"/>
          <w:szCs w:val="28"/>
        </w:rPr>
        <w:t>.</w:t>
      </w:r>
    </w:p>
    <w:p w:rsidR="00DE1A80" w:rsidRPr="005B7ADC" w:rsidRDefault="00DE1A80" w:rsidP="00E6714E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ADC">
        <w:rPr>
          <w:rFonts w:ascii="Times New Roman" w:hAnsi="Times New Roman" w:cs="Times New Roman"/>
          <w:sz w:val="28"/>
          <w:szCs w:val="28"/>
        </w:rPr>
        <w:t>Рабочая программа учебной дисциплины может быть использована в профессиональной подготовке.</w:t>
      </w:r>
    </w:p>
    <w:tbl>
      <w:tblPr>
        <w:tblStyle w:val="a8"/>
        <w:tblW w:w="0" w:type="auto"/>
        <w:tblLook w:val="04A0"/>
      </w:tblPr>
      <w:tblGrid>
        <w:gridCol w:w="1668"/>
        <w:gridCol w:w="2551"/>
        <w:gridCol w:w="5352"/>
      </w:tblGrid>
      <w:tr w:rsidR="00DE1A80" w:rsidRPr="005B7ADC" w:rsidTr="001D3410">
        <w:tc>
          <w:tcPr>
            <w:tcW w:w="1668" w:type="dxa"/>
          </w:tcPr>
          <w:p w:rsidR="00DE1A80" w:rsidRPr="005B7ADC" w:rsidRDefault="00DE1A80" w:rsidP="00E6714E">
            <w:pPr>
              <w:rPr>
                <w:sz w:val="28"/>
                <w:szCs w:val="28"/>
              </w:rPr>
            </w:pPr>
            <w:r w:rsidRPr="005B7ADC">
              <w:rPr>
                <w:sz w:val="28"/>
                <w:szCs w:val="28"/>
              </w:rPr>
              <w:t>11.01.01</w:t>
            </w:r>
          </w:p>
        </w:tc>
        <w:tc>
          <w:tcPr>
            <w:tcW w:w="2551" w:type="dxa"/>
          </w:tcPr>
          <w:p w:rsidR="00DE1A80" w:rsidRPr="005B7ADC" w:rsidRDefault="00DE1A80" w:rsidP="00E6714E">
            <w:pPr>
              <w:rPr>
                <w:sz w:val="28"/>
                <w:szCs w:val="28"/>
              </w:rPr>
            </w:pPr>
            <w:r w:rsidRPr="005B7ADC">
              <w:rPr>
                <w:sz w:val="28"/>
                <w:szCs w:val="28"/>
              </w:rPr>
              <w:t>Монтажник радиоэлектронной аппаратуры и приборов</w:t>
            </w:r>
          </w:p>
        </w:tc>
        <w:tc>
          <w:tcPr>
            <w:tcW w:w="5352" w:type="dxa"/>
          </w:tcPr>
          <w:p w:rsidR="00DE1A80" w:rsidRPr="005B7ADC" w:rsidRDefault="00DE1A80" w:rsidP="00E6714E">
            <w:pPr>
              <w:rPr>
                <w:sz w:val="28"/>
                <w:szCs w:val="28"/>
              </w:rPr>
            </w:pPr>
            <w:r w:rsidRPr="005B7ADC">
              <w:rPr>
                <w:sz w:val="28"/>
                <w:szCs w:val="28"/>
              </w:rPr>
              <w:t>Контролер радиоэлектронной аппаратуры и приборов</w:t>
            </w:r>
          </w:p>
          <w:p w:rsidR="00DE1A80" w:rsidRPr="005B7ADC" w:rsidRDefault="00DE1A80" w:rsidP="00E6714E">
            <w:pPr>
              <w:rPr>
                <w:sz w:val="28"/>
                <w:szCs w:val="28"/>
              </w:rPr>
            </w:pPr>
            <w:r w:rsidRPr="005B7ADC">
              <w:rPr>
                <w:sz w:val="28"/>
                <w:szCs w:val="28"/>
              </w:rPr>
              <w:t>Монтажник радиоэлектронной аппаратуры и приборов</w:t>
            </w:r>
          </w:p>
          <w:p w:rsidR="00DE1A80" w:rsidRPr="005B7ADC" w:rsidRDefault="00DE1A80" w:rsidP="00E6714E">
            <w:pPr>
              <w:rPr>
                <w:sz w:val="28"/>
                <w:szCs w:val="28"/>
              </w:rPr>
            </w:pPr>
            <w:r w:rsidRPr="005B7ADC">
              <w:rPr>
                <w:sz w:val="28"/>
                <w:szCs w:val="28"/>
              </w:rPr>
              <w:t>Регулировщик радиоэлектронной аппаратуры и приборов</w:t>
            </w:r>
          </w:p>
          <w:p w:rsidR="00DE1A80" w:rsidRPr="005B7ADC" w:rsidRDefault="00DE1A80" w:rsidP="00E6714E">
            <w:pPr>
              <w:rPr>
                <w:sz w:val="28"/>
                <w:szCs w:val="28"/>
              </w:rPr>
            </w:pPr>
            <w:r w:rsidRPr="005B7ADC">
              <w:rPr>
                <w:sz w:val="28"/>
                <w:szCs w:val="28"/>
              </w:rPr>
              <w:t xml:space="preserve">Слесарь </w:t>
            </w:r>
            <w:proofErr w:type="gramStart"/>
            <w:r w:rsidRPr="005B7ADC">
              <w:rPr>
                <w:sz w:val="28"/>
                <w:szCs w:val="28"/>
              </w:rPr>
              <w:t>-с</w:t>
            </w:r>
            <w:proofErr w:type="gramEnd"/>
            <w:r w:rsidRPr="005B7ADC">
              <w:rPr>
                <w:sz w:val="28"/>
                <w:szCs w:val="28"/>
              </w:rPr>
              <w:t>борщик радиоэлектронной аппаратуры и приборов</w:t>
            </w:r>
          </w:p>
          <w:p w:rsidR="00DE1A80" w:rsidRPr="005B7ADC" w:rsidRDefault="00DE1A80" w:rsidP="00E6714E">
            <w:pPr>
              <w:rPr>
                <w:b/>
                <w:sz w:val="28"/>
                <w:szCs w:val="28"/>
              </w:rPr>
            </w:pPr>
            <w:r w:rsidRPr="005B7ADC">
              <w:rPr>
                <w:sz w:val="28"/>
                <w:szCs w:val="28"/>
              </w:rPr>
              <w:t>Слесарь - механик радиоэлектронной аппаратуре</w:t>
            </w:r>
          </w:p>
        </w:tc>
      </w:tr>
    </w:tbl>
    <w:p w:rsidR="00DE1A80" w:rsidRPr="005B7ADC" w:rsidRDefault="00DE1A80" w:rsidP="00E6714E">
      <w:pPr>
        <w:rPr>
          <w:b/>
          <w:sz w:val="28"/>
          <w:szCs w:val="28"/>
        </w:rPr>
      </w:pPr>
    </w:p>
    <w:p w:rsidR="00DE1A80" w:rsidRPr="005B7ADC" w:rsidRDefault="00DE1A80" w:rsidP="00E6714E">
      <w:pPr>
        <w:ind w:firstLine="540"/>
        <w:jc w:val="both"/>
        <w:rPr>
          <w:sz w:val="28"/>
          <w:szCs w:val="28"/>
        </w:rPr>
      </w:pPr>
    </w:p>
    <w:p w:rsidR="00DE1A80" w:rsidRPr="005B7ADC" w:rsidRDefault="00DE1A80" w:rsidP="00E6714E">
      <w:pPr>
        <w:jc w:val="both"/>
        <w:rPr>
          <w:b/>
          <w:sz w:val="28"/>
          <w:szCs w:val="28"/>
        </w:rPr>
      </w:pPr>
      <w:r w:rsidRPr="005B7ADC">
        <w:rPr>
          <w:b/>
          <w:sz w:val="28"/>
          <w:szCs w:val="28"/>
        </w:rPr>
        <w:t>1.2. Место учебной дисциплины в структуре основной профессиональной образовательной программы:</w:t>
      </w:r>
    </w:p>
    <w:p w:rsidR="00DE1A80" w:rsidRPr="005B7ADC" w:rsidRDefault="00DE1A80" w:rsidP="00E6714E">
      <w:pPr>
        <w:jc w:val="both"/>
        <w:rPr>
          <w:b/>
          <w:sz w:val="28"/>
          <w:szCs w:val="28"/>
        </w:rPr>
      </w:pPr>
      <w:r w:rsidRPr="005B7ADC">
        <w:rPr>
          <w:sz w:val="28"/>
          <w:szCs w:val="28"/>
        </w:rPr>
        <w:t xml:space="preserve">ОП.10 </w:t>
      </w:r>
      <w:r w:rsidRPr="005B7ADC">
        <w:rPr>
          <w:b/>
          <w:sz w:val="28"/>
          <w:szCs w:val="28"/>
        </w:rPr>
        <w:t>Информационные технологии в профессиональной деятельности.</w:t>
      </w:r>
    </w:p>
    <w:p w:rsidR="00DE1A80" w:rsidRPr="005B7ADC" w:rsidRDefault="00DE1A80" w:rsidP="00E6714E">
      <w:pPr>
        <w:jc w:val="both"/>
        <w:rPr>
          <w:sz w:val="28"/>
          <w:szCs w:val="28"/>
        </w:rPr>
      </w:pPr>
      <w:r w:rsidRPr="005B7ADC">
        <w:rPr>
          <w:sz w:val="28"/>
          <w:szCs w:val="28"/>
        </w:rPr>
        <w:t xml:space="preserve">Профессиональный цикл. </w:t>
      </w:r>
      <w:proofErr w:type="spellStart"/>
      <w:r w:rsidRPr="005B7ADC">
        <w:rPr>
          <w:sz w:val="28"/>
          <w:szCs w:val="28"/>
        </w:rPr>
        <w:t>Общепрофессиональные</w:t>
      </w:r>
      <w:proofErr w:type="spellEnd"/>
      <w:r w:rsidRPr="005B7ADC">
        <w:rPr>
          <w:sz w:val="28"/>
          <w:szCs w:val="28"/>
        </w:rPr>
        <w:t xml:space="preserve"> дисциплины.</w:t>
      </w:r>
    </w:p>
    <w:p w:rsidR="00E6714E" w:rsidRPr="005B7ADC" w:rsidRDefault="00E6714E" w:rsidP="00E6714E">
      <w:pPr>
        <w:jc w:val="both"/>
        <w:rPr>
          <w:sz w:val="28"/>
          <w:szCs w:val="28"/>
        </w:rPr>
      </w:pPr>
    </w:p>
    <w:p w:rsidR="00DE1A80" w:rsidRPr="005B7ADC" w:rsidRDefault="00DE1A80" w:rsidP="00E6714E">
      <w:pPr>
        <w:jc w:val="both"/>
        <w:rPr>
          <w:b/>
          <w:sz w:val="28"/>
          <w:szCs w:val="28"/>
        </w:rPr>
      </w:pPr>
      <w:r w:rsidRPr="005B7ADC">
        <w:rPr>
          <w:b/>
          <w:sz w:val="28"/>
          <w:szCs w:val="28"/>
        </w:rPr>
        <w:t>1.3. Цели и задачи учебной дисциплины – требования к результатам освоения учебной дисциплины:</w:t>
      </w:r>
    </w:p>
    <w:p w:rsidR="00DE1A80" w:rsidRPr="005B7ADC" w:rsidRDefault="00DE1A80" w:rsidP="00E671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5B7ADC">
        <w:rPr>
          <w:sz w:val="28"/>
          <w:szCs w:val="28"/>
        </w:rPr>
        <w:t xml:space="preserve">В результате освоения учебной дисциплины обучающийся </w:t>
      </w:r>
      <w:r w:rsidRPr="005B7ADC">
        <w:rPr>
          <w:b/>
          <w:sz w:val="28"/>
          <w:szCs w:val="28"/>
        </w:rPr>
        <w:t>должен уметь:</w:t>
      </w:r>
    </w:p>
    <w:p w:rsidR="00DE1A80" w:rsidRPr="005B7ADC" w:rsidRDefault="00DE1A80" w:rsidP="00E6714E">
      <w:pPr>
        <w:pStyle w:val="a7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ADC">
        <w:rPr>
          <w:rFonts w:ascii="Times New Roman" w:hAnsi="Times New Roman" w:cs="Times New Roman"/>
          <w:sz w:val="28"/>
          <w:szCs w:val="28"/>
        </w:rPr>
        <w:t>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</w:t>
      </w:r>
    </w:p>
    <w:p w:rsidR="00DE1A80" w:rsidRPr="005B7ADC" w:rsidRDefault="00DE1A80" w:rsidP="00E6714E">
      <w:pPr>
        <w:pStyle w:val="a7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ADC">
        <w:rPr>
          <w:rFonts w:ascii="Times New Roman" w:hAnsi="Times New Roman" w:cs="Times New Roman"/>
          <w:sz w:val="28"/>
          <w:szCs w:val="28"/>
        </w:rPr>
        <w:t>использовать в профессиональной деятельности различные виды программного обеспечения, в т.ч. специального;</w:t>
      </w:r>
    </w:p>
    <w:p w:rsidR="00DE1A80" w:rsidRPr="005B7ADC" w:rsidRDefault="00DE1A80" w:rsidP="00E6714E">
      <w:pPr>
        <w:pStyle w:val="a7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ADC">
        <w:rPr>
          <w:rFonts w:ascii="Times New Roman" w:hAnsi="Times New Roman" w:cs="Times New Roman"/>
          <w:sz w:val="28"/>
          <w:szCs w:val="28"/>
        </w:rPr>
        <w:t>применять компьютерные и телекоммуникационные средства.</w:t>
      </w:r>
    </w:p>
    <w:p w:rsidR="00DE1A80" w:rsidRPr="005B7ADC" w:rsidRDefault="00DE1A80" w:rsidP="00E6714E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B7ADC">
        <w:rPr>
          <w:rFonts w:ascii="Times New Roman" w:hAnsi="Times New Roman"/>
          <w:sz w:val="28"/>
          <w:szCs w:val="28"/>
        </w:rPr>
        <w:t xml:space="preserve">В результате освоения учебной дисциплины обучающийся </w:t>
      </w:r>
      <w:r w:rsidRPr="005B7ADC">
        <w:rPr>
          <w:rFonts w:ascii="Times New Roman" w:hAnsi="Times New Roman"/>
          <w:b/>
          <w:sz w:val="28"/>
          <w:szCs w:val="28"/>
        </w:rPr>
        <w:t>должен знать:</w:t>
      </w:r>
    </w:p>
    <w:p w:rsidR="00DE1A80" w:rsidRPr="005B7ADC" w:rsidRDefault="00DE1A80" w:rsidP="00E6714E">
      <w:pPr>
        <w:pStyle w:val="a7"/>
        <w:numPr>
          <w:ilvl w:val="0"/>
          <w:numId w:val="4"/>
        </w:numPr>
        <w:autoSpaceDE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B7ADC">
        <w:rPr>
          <w:rFonts w:ascii="Times New Roman" w:hAnsi="Times New Roman" w:cs="Times New Roman"/>
          <w:sz w:val="28"/>
          <w:szCs w:val="28"/>
        </w:rPr>
        <w:t>основные понятия автоматизированной обработки информации;</w:t>
      </w:r>
    </w:p>
    <w:p w:rsidR="00DE1A80" w:rsidRPr="005B7ADC" w:rsidRDefault="00DE1A80" w:rsidP="00E6714E">
      <w:pPr>
        <w:pStyle w:val="a7"/>
        <w:numPr>
          <w:ilvl w:val="0"/>
          <w:numId w:val="4"/>
        </w:numPr>
        <w:autoSpaceDE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B7ADC">
        <w:rPr>
          <w:rFonts w:ascii="Times New Roman" w:hAnsi="Times New Roman" w:cs="Times New Roman"/>
          <w:sz w:val="28"/>
          <w:szCs w:val="28"/>
        </w:rPr>
        <w:t>общий состав и структуру персональных компьютеров и вычислительных систем;</w:t>
      </w:r>
    </w:p>
    <w:p w:rsidR="00DE1A80" w:rsidRPr="005B7ADC" w:rsidRDefault="00DE1A80" w:rsidP="00E6714E">
      <w:pPr>
        <w:pStyle w:val="a7"/>
        <w:numPr>
          <w:ilvl w:val="0"/>
          <w:numId w:val="4"/>
        </w:numPr>
        <w:autoSpaceDE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B7ADC">
        <w:rPr>
          <w:rFonts w:ascii="Times New Roman" w:hAnsi="Times New Roman" w:cs="Times New Roman"/>
          <w:sz w:val="28"/>
          <w:szCs w:val="28"/>
        </w:rPr>
        <w:lastRenderedPageBreak/>
        <w:t>состав, функции и возможности использования информационных и телекоммуникационных технологий в профессиональной деятельности;</w:t>
      </w:r>
    </w:p>
    <w:p w:rsidR="00DE1A80" w:rsidRPr="005B7ADC" w:rsidRDefault="00DE1A80" w:rsidP="00E6714E">
      <w:pPr>
        <w:pStyle w:val="a7"/>
        <w:numPr>
          <w:ilvl w:val="0"/>
          <w:numId w:val="4"/>
        </w:numPr>
        <w:autoSpaceDE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B7ADC">
        <w:rPr>
          <w:rFonts w:ascii="Times New Roman" w:hAnsi="Times New Roman" w:cs="Times New Roman"/>
          <w:sz w:val="28"/>
          <w:szCs w:val="28"/>
        </w:rPr>
        <w:t>методы и средства сбора, обработки, хранения, передачи и накопления информации;</w:t>
      </w:r>
    </w:p>
    <w:p w:rsidR="00E6714E" w:rsidRPr="005B7ADC" w:rsidRDefault="00E6714E" w:rsidP="00E6714E">
      <w:pPr>
        <w:pStyle w:val="a7"/>
        <w:numPr>
          <w:ilvl w:val="0"/>
          <w:numId w:val="4"/>
        </w:numPr>
        <w:autoSpaceDE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B7ADC">
        <w:rPr>
          <w:rFonts w:ascii="Times New Roman" w:hAnsi="Times New Roman" w:cs="Times New Roman"/>
          <w:sz w:val="28"/>
          <w:szCs w:val="28"/>
        </w:rPr>
        <w:t>базовые системные программные продукты и пакеты прикладных программ в области профессиональной деятельности;</w:t>
      </w:r>
    </w:p>
    <w:p w:rsidR="00DE1A80" w:rsidRPr="005B7ADC" w:rsidRDefault="00E6714E" w:rsidP="00E6714E">
      <w:pPr>
        <w:pStyle w:val="a7"/>
        <w:numPr>
          <w:ilvl w:val="0"/>
          <w:numId w:val="4"/>
        </w:numPr>
        <w:autoSpaceDE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B7ADC">
        <w:rPr>
          <w:rFonts w:ascii="Times New Roman" w:hAnsi="Times New Roman" w:cs="Times New Roman"/>
          <w:sz w:val="28"/>
          <w:szCs w:val="28"/>
        </w:rPr>
        <w:t>основные методы и приемы обеспечения информационной безопасности.</w:t>
      </w:r>
    </w:p>
    <w:p w:rsidR="00E6714E" w:rsidRPr="005B7ADC" w:rsidRDefault="00DE1A80" w:rsidP="00E6714E">
      <w:pPr>
        <w:rPr>
          <w:b/>
          <w:sz w:val="28"/>
          <w:szCs w:val="28"/>
        </w:rPr>
      </w:pPr>
      <w:r w:rsidRPr="005B7ADC">
        <w:rPr>
          <w:b/>
          <w:sz w:val="28"/>
          <w:szCs w:val="28"/>
        </w:rPr>
        <w:t xml:space="preserve">1.4.  </w:t>
      </w:r>
      <w:r w:rsidR="00E6714E" w:rsidRPr="005B7ADC">
        <w:rPr>
          <w:b/>
          <w:sz w:val="28"/>
          <w:szCs w:val="28"/>
        </w:rPr>
        <w:t>Рекомендуемое к</w:t>
      </w:r>
      <w:r w:rsidRPr="005B7ADC">
        <w:rPr>
          <w:b/>
          <w:sz w:val="28"/>
          <w:szCs w:val="28"/>
        </w:rPr>
        <w:t>оличество часов на освоение рабочей программы учебной дисциплины:</w:t>
      </w:r>
    </w:p>
    <w:p w:rsidR="00DE1A80" w:rsidRPr="005B7ADC" w:rsidRDefault="00DE1A80" w:rsidP="00E6714E">
      <w:pPr>
        <w:jc w:val="both"/>
        <w:rPr>
          <w:sz w:val="28"/>
          <w:szCs w:val="28"/>
        </w:rPr>
      </w:pPr>
      <w:r w:rsidRPr="005B7ADC">
        <w:rPr>
          <w:sz w:val="28"/>
          <w:szCs w:val="28"/>
        </w:rPr>
        <w:t xml:space="preserve">максимальной учебной нагрузки </w:t>
      </w:r>
      <w:proofErr w:type="gramStart"/>
      <w:r w:rsidRPr="005B7ADC">
        <w:rPr>
          <w:sz w:val="28"/>
          <w:szCs w:val="28"/>
        </w:rPr>
        <w:t>обучающегося</w:t>
      </w:r>
      <w:proofErr w:type="gramEnd"/>
      <w:r w:rsidRPr="005B7ADC">
        <w:rPr>
          <w:sz w:val="28"/>
          <w:szCs w:val="28"/>
          <w:u w:val="single"/>
        </w:rPr>
        <w:t xml:space="preserve">  </w:t>
      </w:r>
      <w:r w:rsidR="00E6714E" w:rsidRPr="005B7ADC">
        <w:rPr>
          <w:b/>
          <w:sz w:val="28"/>
          <w:szCs w:val="28"/>
          <w:u w:val="single"/>
        </w:rPr>
        <w:t>7</w:t>
      </w:r>
      <w:r w:rsidRPr="005B7ADC">
        <w:rPr>
          <w:b/>
          <w:sz w:val="28"/>
          <w:szCs w:val="28"/>
          <w:u w:val="single"/>
        </w:rPr>
        <w:t>6</w:t>
      </w:r>
      <w:r w:rsidRPr="005B7ADC">
        <w:rPr>
          <w:sz w:val="28"/>
          <w:szCs w:val="28"/>
          <w:u w:val="single"/>
        </w:rPr>
        <w:t xml:space="preserve">  </w:t>
      </w:r>
      <w:r w:rsidRPr="005B7ADC">
        <w:rPr>
          <w:sz w:val="28"/>
          <w:szCs w:val="28"/>
        </w:rPr>
        <w:t>часов, в том числе:</w:t>
      </w:r>
    </w:p>
    <w:p w:rsidR="00DE1A80" w:rsidRPr="005B7ADC" w:rsidRDefault="00DE1A80" w:rsidP="00E6714E">
      <w:pPr>
        <w:ind w:left="540"/>
        <w:jc w:val="both"/>
        <w:rPr>
          <w:sz w:val="28"/>
          <w:szCs w:val="28"/>
        </w:rPr>
      </w:pPr>
      <w:r w:rsidRPr="005B7ADC">
        <w:rPr>
          <w:sz w:val="28"/>
          <w:szCs w:val="28"/>
        </w:rPr>
        <w:t xml:space="preserve">обязательной аудиторной учебной нагрузки </w:t>
      </w:r>
      <w:proofErr w:type="gramStart"/>
      <w:r w:rsidRPr="005B7ADC">
        <w:rPr>
          <w:sz w:val="28"/>
          <w:szCs w:val="28"/>
        </w:rPr>
        <w:t>обучающегося</w:t>
      </w:r>
      <w:proofErr w:type="gramEnd"/>
      <w:r w:rsidRPr="005B7ADC">
        <w:rPr>
          <w:sz w:val="28"/>
          <w:szCs w:val="28"/>
          <w:u w:val="single"/>
        </w:rPr>
        <w:t xml:space="preserve">  </w:t>
      </w:r>
      <w:r w:rsidR="00E6714E" w:rsidRPr="005B7ADC">
        <w:rPr>
          <w:b/>
          <w:sz w:val="28"/>
          <w:szCs w:val="28"/>
          <w:u w:val="single"/>
        </w:rPr>
        <w:t>51</w:t>
      </w:r>
      <w:r w:rsidRPr="005B7ADC">
        <w:rPr>
          <w:sz w:val="28"/>
          <w:szCs w:val="28"/>
          <w:u w:val="single"/>
        </w:rPr>
        <w:t xml:space="preserve">  </w:t>
      </w:r>
      <w:r w:rsidR="00E6714E" w:rsidRPr="005B7ADC">
        <w:rPr>
          <w:sz w:val="28"/>
          <w:szCs w:val="28"/>
        </w:rPr>
        <w:t>час</w:t>
      </w:r>
      <w:r w:rsidRPr="005B7ADC">
        <w:rPr>
          <w:sz w:val="28"/>
          <w:szCs w:val="28"/>
        </w:rPr>
        <w:t>;</w:t>
      </w:r>
    </w:p>
    <w:p w:rsidR="00E6714E" w:rsidRPr="005B7ADC" w:rsidRDefault="00DE1A80" w:rsidP="00E6714E">
      <w:pPr>
        <w:ind w:left="540"/>
        <w:jc w:val="both"/>
        <w:rPr>
          <w:sz w:val="28"/>
          <w:szCs w:val="28"/>
        </w:rPr>
      </w:pPr>
      <w:r w:rsidRPr="005B7ADC">
        <w:rPr>
          <w:sz w:val="28"/>
          <w:szCs w:val="28"/>
        </w:rPr>
        <w:t xml:space="preserve">самостоятельной работы </w:t>
      </w:r>
      <w:proofErr w:type="gramStart"/>
      <w:r w:rsidRPr="005B7ADC">
        <w:rPr>
          <w:sz w:val="28"/>
          <w:szCs w:val="28"/>
        </w:rPr>
        <w:t>обучающегося</w:t>
      </w:r>
      <w:proofErr w:type="gramEnd"/>
      <w:r w:rsidRPr="005B7ADC">
        <w:rPr>
          <w:sz w:val="28"/>
          <w:szCs w:val="28"/>
          <w:u w:val="single"/>
        </w:rPr>
        <w:t xml:space="preserve">  </w:t>
      </w:r>
      <w:r w:rsidR="00E6714E" w:rsidRPr="005B7ADC">
        <w:rPr>
          <w:b/>
          <w:sz w:val="28"/>
          <w:szCs w:val="28"/>
          <w:u w:val="single"/>
        </w:rPr>
        <w:t>25</w:t>
      </w:r>
      <w:r w:rsidRPr="005B7ADC">
        <w:rPr>
          <w:sz w:val="28"/>
          <w:szCs w:val="28"/>
          <w:u w:val="single"/>
        </w:rPr>
        <w:t xml:space="preserve">  </w:t>
      </w:r>
      <w:r w:rsidRPr="005B7ADC">
        <w:rPr>
          <w:sz w:val="28"/>
          <w:szCs w:val="28"/>
        </w:rPr>
        <w:t>час</w:t>
      </w:r>
      <w:r w:rsidR="00E6714E" w:rsidRPr="005B7ADC">
        <w:rPr>
          <w:sz w:val="28"/>
          <w:szCs w:val="28"/>
        </w:rPr>
        <w:t>ов</w:t>
      </w:r>
      <w:r w:rsidRPr="005B7ADC">
        <w:rPr>
          <w:sz w:val="28"/>
          <w:szCs w:val="28"/>
        </w:rPr>
        <w:t>.</w:t>
      </w:r>
    </w:p>
    <w:p w:rsidR="00E6714E" w:rsidRDefault="00E6714E">
      <w:pPr>
        <w:suppressAutoHyphens w:val="0"/>
        <w:spacing w:after="200" w:line="276" w:lineRule="auto"/>
        <w:rPr>
          <w:sz w:val="28"/>
          <w:szCs w:val="28"/>
        </w:rPr>
      </w:pPr>
      <w:r w:rsidRPr="005B7ADC">
        <w:rPr>
          <w:sz w:val="28"/>
          <w:szCs w:val="28"/>
        </w:rPr>
        <w:br w:type="page"/>
      </w:r>
    </w:p>
    <w:p w:rsidR="00E6714E" w:rsidRDefault="00E6714E" w:rsidP="00E6714E">
      <w:pPr>
        <w:jc w:val="center"/>
        <w:rPr>
          <w:b/>
          <w:sz w:val="28"/>
          <w:szCs w:val="28"/>
        </w:rPr>
      </w:pPr>
      <w:r w:rsidRPr="009F563E">
        <w:rPr>
          <w:b/>
          <w:sz w:val="28"/>
          <w:szCs w:val="28"/>
        </w:rPr>
        <w:lastRenderedPageBreak/>
        <w:t>2. СТРУКТУРА И СОДЕРЖАНИЕ УЧЕБНОЙ ДИСЦИПЛИНЫ</w:t>
      </w:r>
    </w:p>
    <w:p w:rsidR="00E6714E" w:rsidRPr="009F563E" w:rsidRDefault="00E6714E" w:rsidP="00E6714E">
      <w:pPr>
        <w:jc w:val="center"/>
        <w:rPr>
          <w:b/>
          <w:sz w:val="28"/>
          <w:szCs w:val="28"/>
        </w:rPr>
      </w:pPr>
    </w:p>
    <w:p w:rsidR="00E6714E" w:rsidRDefault="00E6714E" w:rsidP="00E6714E">
      <w:pPr>
        <w:rPr>
          <w:b/>
          <w:sz w:val="28"/>
          <w:szCs w:val="28"/>
        </w:rPr>
      </w:pPr>
      <w:r w:rsidRPr="009F563E">
        <w:rPr>
          <w:b/>
          <w:sz w:val="28"/>
          <w:szCs w:val="28"/>
        </w:rPr>
        <w:t>2.1. Объем учебной дисциплины и виды учебной работы</w:t>
      </w:r>
    </w:p>
    <w:tbl>
      <w:tblPr>
        <w:tblStyle w:val="a8"/>
        <w:tblW w:w="0" w:type="auto"/>
        <w:tblLook w:val="04A0"/>
      </w:tblPr>
      <w:tblGrid>
        <w:gridCol w:w="7621"/>
        <w:gridCol w:w="1950"/>
      </w:tblGrid>
      <w:tr w:rsidR="00E6714E" w:rsidTr="001D3410">
        <w:tc>
          <w:tcPr>
            <w:tcW w:w="7621" w:type="dxa"/>
          </w:tcPr>
          <w:p w:rsidR="00E6714E" w:rsidRPr="00606862" w:rsidRDefault="00E6714E" w:rsidP="001D3410">
            <w:pPr>
              <w:jc w:val="center"/>
              <w:rPr>
                <w:b/>
                <w:sz w:val="28"/>
                <w:szCs w:val="28"/>
              </w:rPr>
            </w:pPr>
            <w:r w:rsidRPr="00606862">
              <w:rPr>
                <w:b/>
                <w:sz w:val="28"/>
                <w:szCs w:val="28"/>
              </w:rPr>
              <w:t>Виды учебной работы</w:t>
            </w:r>
          </w:p>
        </w:tc>
        <w:tc>
          <w:tcPr>
            <w:tcW w:w="1950" w:type="dxa"/>
          </w:tcPr>
          <w:p w:rsidR="00E6714E" w:rsidRPr="00606862" w:rsidRDefault="00E6714E" w:rsidP="001D3410">
            <w:pPr>
              <w:jc w:val="center"/>
              <w:rPr>
                <w:b/>
                <w:sz w:val="28"/>
                <w:szCs w:val="28"/>
              </w:rPr>
            </w:pPr>
            <w:r w:rsidRPr="00606862">
              <w:rPr>
                <w:b/>
                <w:sz w:val="28"/>
                <w:szCs w:val="28"/>
              </w:rPr>
              <w:t>Объем часов</w:t>
            </w:r>
          </w:p>
        </w:tc>
      </w:tr>
      <w:tr w:rsidR="00E6714E" w:rsidTr="001D3410">
        <w:tc>
          <w:tcPr>
            <w:tcW w:w="7621" w:type="dxa"/>
          </w:tcPr>
          <w:p w:rsidR="00E6714E" w:rsidRPr="00606862" w:rsidRDefault="00E6714E" w:rsidP="001D3410">
            <w:pPr>
              <w:rPr>
                <w:b/>
                <w:sz w:val="28"/>
                <w:szCs w:val="28"/>
              </w:rPr>
            </w:pPr>
            <w:r w:rsidRPr="00606862">
              <w:rPr>
                <w:b/>
                <w:sz w:val="28"/>
                <w:szCs w:val="28"/>
              </w:rPr>
              <w:t>Максимальная учебная нагрузк</w:t>
            </w:r>
            <w:proofErr w:type="gramStart"/>
            <w:r w:rsidRPr="00606862">
              <w:rPr>
                <w:b/>
                <w:sz w:val="28"/>
                <w:szCs w:val="28"/>
              </w:rPr>
              <w:t>а(</w:t>
            </w:r>
            <w:proofErr w:type="gramEnd"/>
            <w:r w:rsidRPr="00606862">
              <w:rPr>
                <w:b/>
                <w:sz w:val="28"/>
                <w:szCs w:val="28"/>
              </w:rPr>
              <w:t>всего)</w:t>
            </w:r>
          </w:p>
        </w:tc>
        <w:tc>
          <w:tcPr>
            <w:tcW w:w="1950" w:type="dxa"/>
          </w:tcPr>
          <w:p w:rsidR="00E6714E" w:rsidRPr="00606862" w:rsidRDefault="00E6714E" w:rsidP="001D341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76</w:t>
            </w:r>
          </w:p>
        </w:tc>
      </w:tr>
      <w:tr w:rsidR="00E6714E" w:rsidTr="001D3410">
        <w:tc>
          <w:tcPr>
            <w:tcW w:w="7621" w:type="dxa"/>
          </w:tcPr>
          <w:p w:rsidR="00E6714E" w:rsidRPr="00606862" w:rsidRDefault="00E6714E" w:rsidP="001D3410">
            <w:pPr>
              <w:rPr>
                <w:b/>
                <w:sz w:val="28"/>
                <w:szCs w:val="28"/>
              </w:rPr>
            </w:pPr>
            <w:r w:rsidRPr="00606862">
              <w:rPr>
                <w:b/>
                <w:sz w:val="28"/>
                <w:szCs w:val="28"/>
              </w:rPr>
              <w:t>Обязательная аудиторная учебная нагрузк</w:t>
            </w:r>
            <w:proofErr w:type="gramStart"/>
            <w:r w:rsidRPr="00606862">
              <w:rPr>
                <w:b/>
                <w:sz w:val="28"/>
                <w:szCs w:val="28"/>
              </w:rPr>
              <w:t>а(</w:t>
            </w:r>
            <w:proofErr w:type="gramEnd"/>
            <w:r w:rsidRPr="00606862">
              <w:rPr>
                <w:b/>
                <w:sz w:val="28"/>
                <w:szCs w:val="28"/>
              </w:rPr>
              <w:t>всего)</w:t>
            </w:r>
          </w:p>
        </w:tc>
        <w:tc>
          <w:tcPr>
            <w:tcW w:w="1950" w:type="dxa"/>
          </w:tcPr>
          <w:p w:rsidR="00E6714E" w:rsidRPr="00606862" w:rsidRDefault="00E6714E" w:rsidP="001D341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51</w:t>
            </w:r>
          </w:p>
        </w:tc>
      </w:tr>
      <w:tr w:rsidR="00E6714E" w:rsidTr="001D3410">
        <w:tc>
          <w:tcPr>
            <w:tcW w:w="7621" w:type="dxa"/>
          </w:tcPr>
          <w:p w:rsidR="00E6714E" w:rsidRDefault="00E6714E" w:rsidP="001D34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1950" w:type="dxa"/>
          </w:tcPr>
          <w:p w:rsidR="00E6714E" w:rsidRPr="00606862" w:rsidRDefault="00E6714E" w:rsidP="001D3410">
            <w:pPr>
              <w:rPr>
                <w:b/>
                <w:sz w:val="28"/>
                <w:szCs w:val="28"/>
              </w:rPr>
            </w:pPr>
          </w:p>
        </w:tc>
      </w:tr>
      <w:tr w:rsidR="00E6714E" w:rsidTr="001D3410">
        <w:tc>
          <w:tcPr>
            <w:tcW w:w="7621" w:type="dxa"/>
          </w:tcPr>
          <w:p w:rsidR="00E6714E" w:rsidRDefault="00E6714E" w:rsidP="001D34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лабораторные работы</w:t>
            </w:r>
          </w:p>
        </w:tc>
        <w:tc>
          <w:tcPr>
            <w:tcW w:w="1950" w:type="dxa"/>
          </w:tcPr>
          <w:p w:rsidR="00E6714E" w:rsidRPr="00606862" w:rsidRDefault="00E6714E" w:rsidP="001D341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</w:tr>
      <w:tr w:rsidR="00E6714E" w:rsidTr="001D3410">
        <w:tc>
          <w:tcPr>
            <w:tcW w:w="7621" w:type="dxa"/>
          </w:tcPr>
          <w:p w:rsidR="00E6714E" w:rsidRPr="00606862" w:rsidRDefault="00E6714E" w:rsidP="001D3410">
            <w:pPr>
              <w:rPr>
                <w:b/>
                <w:sz w:val="28"/>
                <w:szCs w:val="28"/>
              </w:rPr>
            </w:pPr>
            <w:r w:rsidRPr="00606862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950" w:type="dxa"/>
          </w:tcPr>
          <w:p w:rsidR="00E6714E" w:rsidRPr="00606862" w:rsidRDefault="00E6714E" w:rsidP="001D341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</w:tr>
      <w:tr w:rsidR="006E2C93" w:rsidTr="001D3410">
        <w:tc>
          <w:tcPr>
            <w:tcW w:w="7621" w:type="dxa"/>
          </w:tcPr>
          <w:p w:rsidR="006E2C93" w:rsidRDefault="006E2C93" w:rsidP="00D61B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1950" w:type="dxa"/>
          </w:tcPr>
          <w:p w:rsidR="006E2C93" w:rsidRPr="00606862" w:rsidRDefault="006E2C93" w:rsidP="00D61BD7">
            <w:pPr>
              <w:rPr>
                <w:b/>
                <w:sz w:val="28"/>
                <w:szCs w:val="28"/>
              </w:rPr>
            </w:pPr>
          </w:p>
        </w:tc>
      </w:tr>
      <w:tr w:rsidR="006E2C93" w:rsidTr="001D3410">
        <w:tc>
          <w:tcPr>
            <w:tcW w:w="7621" w:type="dxa"/>
          </w:tcPr>
          <w:p w:rsidR="006E2C93" w:rsidRDefault="006E2C93" w:rsidP="00D61B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внеаудиторная самостоятельная работа (работа над материалом учебников, конспектом лекций, поиск информации в сети Интернет)</w:t>
            </w:r>
          </w:p>
        </w:tc>
        <w:tc>
          <w:tcPr>
            <w:tcW w:w="1950" w:type="dxa"/>
          </w:tcPr>
          <w:p w:rsidR="006E2C93" w:rsidRPr="00606862" w:rsidRDefault="006E2C93" w:rsidP="00D61BD7">
            <w:pPr>
              <w:rPr>
                <w:b/>
                <w:sz w:val="28"/>
                <w:szCs w:val="28"/>
              </w:rPr>
            </w:pPr>
            <w:r w:rsidRPr="00606862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0</w:t>
            </w:r>
          </w:p>
        </w:tc>
      </w:tr>
      <w:tr w:rsidR="006E2C93" w:rsidTr="001D3410">
        <w:tc>
          <w:tcPr>
            <w:tcW w:w="7621" w:type="dxa"/>
          </w:tcPr>
          <w:p w:rsidR="006E2C93" w:rsidRDefault="006E2C93" w:rsidP="00D61B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индивидуальных  заданий, творческие работы разных видов, подготовка материала для исследовательской (проектной) деятельности.</w:t>
            </w:r>
          </w:p>
        </w:tc>
        <w:tc>
          <w:tcPr>
            <w:tcW w:w="1950" w:type="dxa"/>
          </w:tcPr>
          <w:p w:rsidR="006E2C93" w:rsidRPr="00606862" w:rsidRDefault="006E2C93" w:rsidP="00D61BD7">
            <w:pPr>
              <w:rPr>
                <w:b/>
                <w:sz w:val="28"/>
                <w:szCs w:val="28"/>
              </w:rPr>
            </w:pPr>
            <w:r w:rsidRPr="00606862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5</w:t>
            </w:r>
          </w:p>
        </w:tc>
      </w:tr>
      <w:tr w:rsidR="00E6714E" w:rsidTr="001D3410">
        <w:tc>
          <w:tcPr>
            <w:tcW w:w="7621" w:type="dxa"/>
          </w:tcPr>
          <w:p w:rsidR="00E6714E" w:rsidRPr="00606862" w:rsidRDefault="00E6714E" w:rsidP="001D3410">
            <w:pPr>
              <w:rPr>
                <w:b/>
                <w:sz w:val="28"/>
                <w:szCs w:val="28"/>
              </w:rPr>
            </w:pPr>
            <w:r w:rsidRPr="00606862">
              <w:rPr>
                <w:b/>
                <w:sz w:val="28"/>
                <w:szCs w:val="28"/>
              </w:rPr>
              <w:t xml:space="preserve">Итоговая аттестация </w:t>
            </w:r>
          </w:p>
        </w:tc>
        <w:tc>
          <w:tcPr>
            <w:tcW w:w="1950" w:type="dxa"/>
          </w:tcPr>
          <w:p w:rsidR="00E6714E" w:rsidRPr="00B57B4F" w:rsidRDefault="00E6714E" w:rsidP="001D341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Экзамен</w:t>
            </w:r>
          </w:p>
        </w:tc>
      </w:tr>
    </w:tbl>
    <w:p w:rsidR="00E6714E" w:rsidRPr="009F563E" w:rsidRDefault="00E6714E" w:rsidP="00E6714E">
      <w:pPr>
        <w:rPr>
          <w:sz w:val="28"/>
          <w:szCs w:val="28"/>
        </w:rPr>
      </w:pPr>
    </w:p>
    <w:p w:rsidR="00AA7CF9" w:rsidRDefault="00AA7CF9" w:rsidP="00AA7CF9">
      <w:pPr>
        <w:suppressAutoHyphens w:val="0"/>
        <w:spacing w:after="200" w:line="276" w:lineRule="auto"/>
        <w:jc w:val="center"/>
      </w:pPr>
    </w:p>
    <w:p w:rsidR="00AA7CF9" w:rsidRDefault="00AA7CF9">
      <w:pPr>
        <w:suppressAutoHyphens w:val="0"/>
        <w:spacing w:after="200" w:line="276" w:lineRule="auto"/>
        <w:sectPr w:rsidR="00AA7CF9" w:rsidSect="00485DD6">
          <w:footerReference w:type="default" r:id="rId7"/>
          <w:footerReference w:type="firs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br w:type="page"/>
      </w:r>
    </w:p>
    <w:p w:rsidR="00AA7CF9" w:rsidRDefault="00AA7CF9" w:rsidP="00AA7CF9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2. Тематический план и содержание учебной дисциплины</w:t>
      </w:r>
    </w:p>
    <w:p w:rsidR="00AA7CF9" w:rsidRDefault="00AA7CF9" w:rsidP="00AA7CF9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Информационные технологии в профессиональной деятельности</w:t>
      </w:r>
    </w:p>
    <w:tbl>
      <w:tblPr>
        <w:tblStyle w:val="a8"/>
        <w:tblW w:w="0" w:type="auto"/>
        <w:tblLook w:val="04A0"/>
      </w:tblPr>
      <w:tblGrid>
        <w:gridCol w:w="3369"/>
        <w:gridCol w:w="8788"/>
        <w:gridCol w:w="1134"/>
        <w:gridCol w:w="1495"/>
      </w:tblGrid>
      <w:tr w:rsidR="00AA7CF9" w:rsidTr="0036302C">
        <w:tc>
          <w:tcPr>
            <w:tcW w:w="3369" w:type="dxa"/>
            <w:vAlign w:val="center"/>
          </w:tcPr>
          <w:p w:rsidR="00AA7CF9" w:rsidRDefault="00AA7CF9" w:rsidP="003630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788" w:type="dxa"/>
            <w:vAlign w:val="center"/>
          </w:tcPr>
          <w:p w:rsidR="00AA7CF9" w:rsidRDefault="00AA7CF9" w:rsidP="003630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Содержание учебного материала, лабораторные работы, самостоятельная работа </w:t>
            </w:r>
            <w:proofErr w:type="gramStart"/>
            <w:r>
              <w:rPr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134" w:type="dxa"/>
            <w:vAlign w:val="center"/>
          </w:tcPr>
          <w:p w:rsidR="00AA7CF9" w:rsidRDefault="00AA7CF9" w:rsidP="003630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495" w:type="dxa"/>
          </w:tcPr>
          <w:p w:rsidR="00AA7CF9" w:rsidRDefault="00AA7CF9" w:rsidP="003630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AA7CF9" w:rsidTr="0036302C">
        <w:tc>
          <w:tcPr>
            <w:tcW w:w="3369" w:type="dxa"/>
          </w:tcPr>
          <w:p w:rsidR="00AA7CF9" w:rsidRDefault="00AA7CF9" w:rsidP="003630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788" w:type="dxa"/>
          </w:tcPr>
          <w:p w:rsidR="00AA7CF9" w:rsidRDefault="00AA7CF9" w:rsidP="003630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A7CF9" w:rsidRDefault="00AA7CF9" w:rsidP="003630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95" w:type="dxa"/>
          </w:tcPr>
          <w:p w:rsidR="00AA7CF9" w:rsidRDefault="00AA7CF9" w:rsidP="003630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AA7CF9" w:rsidTr="0036302C">
        <w:tc>
          <w:tcPr>
            <w:tcW w:w="3369" w:type="dxa"/>
          </w:tcPr>
          <w:p w:rsidR="00AA7CF9" w:rsidRDefault="00AA7CF9" w:rsidP="003630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88" w:type="dxa"/>
          </w:tcPr>
          <w:p w:rsidR="00AA7CF9" w:rsidRDefault="00AA7CF9" w:rsidP="003630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Введение</w:t>
            </w:r>
          </w:p>
        </w:tc>
        <w:tc>
          <w:tcPr>
            <w:tcW w:w="1134" w:type="dxa"/>
          </w:tcPr>
          <w:p w:rsidR="00AA7CF9" w:rsidRPr="00E679AA" w:rsidRDefault="00AA7CF9" w:rsidP="003630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95" w:type="dxa"/>
          </w:tcPr>
          <w:p w:rsidR="00AA7CF9" w:rsidRPr="007C6C82" w:rsidRDefault="00AA7CF9" w:rsidP="003630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7C6C82">
              <w:rPr>
                <w:bCs/>
                <w:sz w:val="24"/>
                <w:szCs w:val="24"/>
              </w:rPr>
              <w:t>1</w:t>
            </w:r>
          </w:p>
        </w:tc>
      </w:tr>
      <w:tr w:rsidR="00AA7CF9" w:rsidTr="0036302C">
        <w:tc>
          <w:tcPr>
            <w:tcW w:w="12157" w:type="dxa"/>
            <w:gridSpan w:val="2"/>
          </w:tcPr>
          <w:p w:rsidR="00AA7CF9" w:rsidRPr="00A56AD7" w:rsidRDefault="00AA7CF9" w:rsidP="0036302C">
            <w:pPr>
              <w:rPr>
                <w:b/>
              </w:rPr>
            </w:pPr>
            <w:r w:rsidRPr="00A56AD7">
              <w:rPr>
                <w:b/>
              </w:rPr>
              <w:t xml:space="preserve">Раздел 1. </w:t>
            </w:r>
            <w:r w:rsidRPr="00A56AD7">
              <w:rPr>
                <w:b/>
                <w:bCs/>
                <w:spacing w:val="-2"/>
              </w:rPr>
              <w:t>Автоматизированные рабочие места для решения профессиональных задач</w:t>
            </w:r>
            <w:r>
              <w:rPr>
                <w:b/>
                <w:bCs/>
                <w:spacing w:val="-2"/>
              </w:rPr>
              <w:t>.</w:t>
            </w:r>
          </w:p>
        </w:tc>
        <w:tc>
          <w:tcPr>
            <w:tcW w:w="1134" w:type="dxa"/>
          </w:tcPr>
          <w:p w:rsidR="00AA7CF9" w:rsidRPr="00E679AA" w:rsidRDefault="00AA7CF9" w:rsidP="0036302C">
            <w:pPr>
              <w:jc w:val="center"/>
              <w:rPr>
                <w:b/>
              </w:rPr>
            </w:pPr>
            <w:r w:rsidRPr="00E679AA">
              <w:rPr>
                <w:b/>
              </w:rPr>
              <w:t>13</w:t>
            </w:r>
          </w:p>
        </w:tc>
        <w:tc>
          <w:tcPr>
            <w:tcW w:w="1495" w:type="dxa"/>
          </w:tcPr>
          <w:p w:rsidR="00AA7CF9" w:rsidRPr="00A56AD7" w:rsidRDefault="00AA7CF9" w:rsidP="0036302C">
            <w:pPr>
              <w:jc w:val="center"/>
            </w:pPr>
          </w:p>
        </w:tc>
      </w:tr>
      <w:tr w:rsidR="00AA7CF9" w:rsidTr="0036302C">
        <w:tc>
          <w:tcPr>
            <w:tcW w:w="3369" w:type="dxa"/>
          </w:tcPr>
          <w:p w:rsidR="00AA7CF9" w:rsidRPr="00A56AD7" w:rsidRDefault="00AA7CF9" w:rsidP="0036302C">
            <w:pPr>
              <w:rPr>
                <w:b/>
              </w:rPr>
            </w:pPr>
            <w:r w:rsidRPr="00A56AD7">
              <w:rPr>
                <w:b/>
              </w:rPr>
              <w:t xml:space="preserve">Тема 1.1 . </w:t>
            </w:r>
          </w:p>
          <w:p w:rsidR="00AA7CF9" w:rsidRPr="00A56AD7" w:rsidRDefault="00AA7CF9" w:rsidP="0036302C">
            <w:r>
              <w:t>Технические средства.</w:t>
            </w:r>
          </w:p>
        </w:tc>
        <w:tc>
          <w:tcPr>
            <w:tcW w:w="8788" w:type="dxa"/>
          </w:tcPr>
          <w:p w:rsidR="00AA7CF9" w:rsidRPr="00A56AD7" w:rsidRDefault="00AA7CF9" w:rsidP="0036302C">
            <w:r>
              <w:t xml:space="preserve">Аппаратная конфигурация ПК.  </w:t>
            </w:r>
            <w:r w:rsidRPr="004613A1">
              <w:t xml:space="preserve">Аппаратное обеспечение современного ПК </w:t>
            </w:r>
            <w:r w:rsidRPr="004613A1">
              <w:rPr>
                <w:rFonts w:eastAsia="Calibri"/>
              </w:rPr>
              <w:t>и АРМ специалиста на его основе</w:t>
            </w:r>
            <w:r w:rsidRPr="004613A1">
              <w:t>.</w:t>
            </w:r>
            <w:r>
              <w:t xml:space="preserve"> О</w:t>
            </w:r>
            <w:r w:rsidRPr="004613A1">
              <w:rPr>
                <w:rFonts w:eastAsia="Calibri"/>
              </w:rPr>
              <w:t>сновные этапы построения и модификации АРМ специалиста</w:t>
            </w:r>
            <w:r w:rsidRPr="004613A1">
              <w:t>.</w:t>
            </w:r>
          </w:p>
        </w:tc>
        <w:tc>
          <w:tcPr>
            <w:tcW w:w="1134" w:type="dxa"/>
          </w:tcPr>
          <w:p w:rsidR="00AA7CF9" w:rsidRPr="00A56AD7" w:rsidRDefault="00AA7CF9" w:rsidP="0036302C">
            <w:pPr>
              <w:jc w:val="center"/>
            </w:pPr>
            <w:r>
              <w:t>2</w:t>
            </w:r>
          </w:p>
        </w:tc>
        <w:tc>
          <w:tcPr>
            <w:tcW w:w="1495" w:type="dxa"/>
          </w:tcPr>
          <w:p w:rsidR="00AA7CF9" w:rsidRPr="00A56AD7" w:rsidRDefault="00AA7CF9" w:rsidP="0036302C">
            <w:pPr>
              <w:jc w:val="center"/>
            </w:pPr>
            <w:r>
              <w:t>1</w:t>
            </w:r>
          </w:p>
        </w:tc>
      </w:tr>
      <w:tr w:rsidR="00AA7CF9" w:rsidTr="0036302C">
        <w:tc>
          <w:tcPr>
            <w:tcW w:w="3369" w:type="dxa"/>
            <w:vMerge w:val="restart"/>
          </w:tcPr>
          <w:p w:rsidR="00AA7CF9" w:rsidRDefault="00AA7CF9" w:rsidP="0036302C">
            <w:r w:rsidRPr="000E0C39">
              <w:rPr>
                <w:b/>
              </w:rPr>
              <w:t>Тема 1.2.</w:t>
            </w:r>
            <w:r>
              <w:t xml:space="preserve">  </w:t>
            </w:r>
          </w:p>
          <w:p w:rsidR="00AA7CF9" w:rsidRPr="00A56AD7" w:rsidRDefault="00AA7CF9" w:rsidP="0036302C">
            <w:r>
              <w:t xml:space="preserve">Программное обеспечение. </w:t>
            </w:r>
          </w:p>
        </w:tc>
        <w:tc>
          <w:tcPr>
            <w:tcW w:w="8788" w:type="dxa"/>
          </w:tcPr>
          <w:p w:rsidR="00AA7CF9" w:rsidRPr="000E0C39" w:rsidRDefault="00AA7CF9" w:rsidP="0036302C">
            <w:r w:rsidRPr="000E0C39">
              <w:t>Назначение и состав базового программного обеспечения.</w:t>
            </w:r>
          </w:p>
          <w:p w:rsidR="00AA7CF9" w:rsidRPr="004613A1" w:rsidRDefault="00AA7CF9" w:rsidP="0036302C">
            <w:pPr>
              <w:rPr>
                <w:b/>
              </w:rPr>
            </w:pPr>
            <w:r w:rsidRPr="000E0C39">
              <w:t>Сетевые операционные системы и их отличительные особенности.</w:t>
            </w:r>
          </w:p>
        </w:tc>
        <w:tc>
          <w:tcPr>
            <w:tcW w:w="1134" w:type="dxa"/>
          </w:tcPr>
          <w:p w:rsidR="00AA7CF9" w:rsidRPr="00A56AD7" w:rsidRDefault="00AA7CF9" w:rsidP="0036302C">
            <w:pPr>
              <w:jc w:val="center"/>
            </w:pPr>
            <w:r>
              <w:t>4</w:t>
            </w:r>
          </w:p>
        </w:tc>
        <w:tc>
          <w:tcPr>
            <w:tcW w:w="1495" w:type="dxa"/>
          </w:tcPr>
          <w:p w:rsidR="00AA7CF9" w:rsidRPr="00A56AD7" w:rsidRDefault="00AA7CF9" w:rsidP="0036302C">
            <w:pPr>
              <w:jc w:val="center"/>
            </w:pPr>
            <w:r>
              <w:t>1</w:t>
            </w:r>
          </w:p>
        </w:tc>
      </w:tr>
      <w:tr w:rsidR="00AA7CF9" w:rsidTr="0036302C">
        <w:tc>
          <w:tcPr>
            <w:tcW w:w="3369" w:type="dxa"/>
            <w:vMerge/>
          </w:tcPr>
          <w:p w:rsidR="00AA7CF9" w:rsidRPr="00A56AD7" w:rsidRDefault="00AA7CF9" w:rsidP="0036302C"/>
        </w:tc>
        <w:tc>
          <w:tcPr>
            <w:tcW w:w="8788" w:type="dxa"/>
          </w:tcPr>
          <w:p w:rsidR="00AA7CF9" w:rsidRPr="000E0C39" w:rsidRDefault="00AA7CF9" w:rsidP="0036302C">
            <w:pPr>
              <w:rPr>
                <w:b/>
              </w:rPr>
            </w:pPr>
            <w:r w:rsidRPr="000E0C39">
              <w:rPr>
                <w:b/>
              </w:rPr>
              <w:t>Лабораторные работы.</w:t>
            </w:r>
          </w:p>
        </w:tc>
        <w:tc>
          <w:tcPr>
            <w:tcW w:w="1134" w:type="dxa"/>
          </w:tcPr>
          <w:p w:rsidR="00AA7CF9" w:rsidRPr="00A56AD7" w:rsidRDefault="00AA7CF9" w:rsidP="0036302C">
            <w:pPr>
              <w:jc w:val="center"/>
            </w:pPr>
            <w:r>
              <w:t>2</w:t>
            </w:r>
          </w:p>
        </w:tc>
        <w:tc>
          <w:tcPr>
            <w:tcW w:w="1495" w:type="dxa"/>
          </w:tcPr>
          <w:p w:rsidR="00AA7CF9" w:rsidRPr="00A56AD7" w:rsidRDefault="00AA7CF9" w:rsidP="0036302C">
            <w:pPr>
              <w:jc w:val="center"/>
            </w:pPr>
          </w:p>
        </w:tc>
      </w:tr>
      <w:tr w:rsidR="00AA7CF9" w:rsidTr="0036302C">
        <w:tc>
          <w:tcPr>
            <w:tcW w:w="3369" w:type="dxa"/>
            <w:vMerge/>
          </w:tcPr>
          <w:p w:rsidR="00AA7CF9" w:rsidRPr="00A56AD7" w:rsidRDefault="00AA7CF9" w:rsidP="0036302C"/>
        </w:tc>
        <w:tc>
          <w:tcPr>
            <w:tcW w:w="8788" w:type="dxa"/>
          </w:tcPr>
          <w:p w:rsidR="00AA7CF9" w:rsidRPr="00A56AD7" w:rsidRDefault="00AA7CF9" w:rsidP="0036302C">
            <w:r>
              <w:t>1. Установка прикладного программного обеспечения.</w:t>
            </w:r>
          </w:p>
        </w:tc>
        <w:tc>
          <w:tcPr>
            <w:tcW w:w="1134" w:type="dxa"/>
          </w:tcPr>
          <w:p w:rsidR="00AA7CF9" w:rsidRPr="00A56AD7" w:rsidRDefault="00AA7CF9" w:rsidP="0036302C">
            <w:pPr>
              <w:jc w:val="center"/>
            </w:pPr>
          </w:p>
        </w:tc>
        <w:tc>
          <w:tcPr>
            <w:tcW w:w="1495" w:type="dxa"/>
          </w:tcPr>
          <w:p w:rsidR="00AA7CF9" w:rsidRPr="00A56AD7" w:rsidRDefault="00AA7CF9" w:rsidP="0036302C">
            <w:pPr>
              <w:jc w:val="center"/>
            </w:pPr>
            <w:r>
              <w:t>1,2</w:t>
            </w:r>
          </w:p>
        </w:tc>
      </w:tr>
      <w:tr w:rsidR="00AA7CF9" w:rsidTr="0036302C">
        <w:tc>
          <w:tcPr>
            <w:tcW w:w="3369" w:type="dxa"/>
            <w:vMerge/>
          </w:tcPr>
          <w:p w:rsidR="00AA7CF9" w:rsidRPr="00A56AD7" w:rsidRDefault="00AA7CF9" w:rsidP="0036302C"/>
        </w:tc>
        <w:tc>
          <w:tcPr>
            <w:tcW w:w="8788" w:type="dxa"/>
          </w:tcPr>
          <w:p w:rsidR="00AA7CF9" w:rsidRPr="000E0C39" w:rsidRDefault="00AA7CF9" w:rsidP="0036302C">
            <w:pPr>
              <w:rPr>
                <w:b/>
              </w:rPr>
            </w:pPr>
            <w:r w:rsidRPr="000E0C39">
              <w:rPr>
                <w:b/>
              </w:rPr>
              <w:t>Самостоятельная работа</w:t>
            </w:r>
            <w:r>
              <w:rPr>
                <w:b/>
              </w:rPr>
              <w:t>.</w:t>
            </w:r>
          </w:p>
          <w:p w:rsidR="00AA7CF9" w:rsidRDefault="00AA7CF9" w:rsidP="0036302C">
            <w:r>
              <w:t>Работа с учебной литературой: составление ОЛК, ОЛС по разделу 1.</w:t>
            </w:r>
          </w:p>
          <w:p w:rsidR="00AA7CF9" w:rsidRPr="000E0C39" w:rsidRDefault="00AA7CF9" w:rsidP="0036302C">
            <w:pPr>
              <w:rPr>
                <w:b/>
              </w:rPr>
            </w:pPr>
            <w:r w:rsidRPr="000E0C39">
              <w:rPr>
                <w:b/>
              </w:rPr>
              <w:t>Тематика внеаудиторной самостоятельной работы</w:t>
            </w:r>
            <w:r>
              <w:rPr>
                <w:b/>
              </w:rPr>
              <w:t>.</w:t>
            </w:r>
          </w:p>
          <w:p w:rsidR="00AA7CF9" w:rsidRPr="000E0C39" w:rsidRDefault="00AA7CF9" w:rsidP="0036302C">
            <w:r w:rsidRPr="000E0C39">
              <w:t>Классификация АРМ.</w:t>
            </w:r>
          </w:p>
          <w:p w:rsidR="00AA7CF9" w:rsidRDefault="00AA7CF9" w:rsidP="0036302C">
            <w:r w:rsidRPr="000E0C39">
              <w:rPr>
                <w:rFonts w:eastAsia="Calibri"/>
              </w:rPr>
              <w:t xml:space="preserve">Технические средства реализации информационных систем. </w:t>
            </w:r>
          </w:p>
          <w:p w:rsidR="00AA7CF9" w:rsidRPr="00A56AD7" w:rsidRDefault="00AA7CF9" w:rsidP="0036302C">
            <w:r w:rsidRPr="000E0C39">
              <w:rPr>
                <w:rFonts w:eastAsia="Calibri"/>
              </w:rPr>
              <w:t>Основные этапы построения и модификации АРМ специалиста.</w:t>
            </w:r>
          </w:p>
        </w:tc>
        <w:tc>
          <w:tcPr>
            <w:tcW w:w="1134" w:type="dxa"/>
          </w:tcPr>
          <w:p w:rsidR="00AA7CF9" w:rsidRPr="00A56AD7" w:rsidRDefault="00AA7CF9" w:rsidP="0036302C">
            <w:pPr>
              <w:jc w:val="center"/>
            </w:pPr>
            <w:r>
              <w:t>5</w:t>
            </w:r>
          </w:p>
        </w:tc>
        <w:tc>
          <w:tcPr>
            <w:tcW w:w="1495" w:type="dxa"/>
          </w:tcPr>
          <w:p w:rsidR="00AA7CF9" w:rsidRPr="00A56AD7" w:rsidRDefault="00AA7CF9" w:rsidP="0036302C">
            <w:pPr>
              <w:jc w:val="center"/>
            </w:pPr>
            <w:r>
              <w:t>3</w:t>
            </w:r>
          </w:p>
        </w:tc>
      </w:tr>
      <w:tr w:rsidR="00AA7CF9" w:rsidTr="0036302C">
        <w:tc>
          <w:tcPr>
            <w:tcW w:w="12157" w:type="dxa"/>
            <w:gridSpan w:val="2"/>
          </w:tcPr>
          <w:p w:rsidR="00AA7CF9" w:rsidRPr="00E679AA" w:rsidRDefault="00AA7CF9" w:rsidP="0036302C">
            <w:pPr>
              <w:rPr>
                <w:b/>
              </w:rPr>
            </w:pPr>
            <w:r w:rsidRPr="00E679AA">
              <w:rPr>
                <w:b/>
              </w:rPr>
              <w:t>Раздел 2. Программный сервис ПК.</w:t>
            </w:r>
          </w:p>
        </w:tc>
        <w:tc>
          <w:tcPr>
            <w:tcW w:w="1134" w:type="dxa"/>
          </w:tcPr>
          <w:p w:rsidR="00AA7CF9" w:rsidRPr="00E679AA" w:rsidRDefault="00AA7CF9" w:rsidP="0036302C">
            <w:pPr>
              <w:jc w:val="center"/>
              <w:rPr>
                <w:b/>
              </w:rPr>
            </w:pPr>
            <w:r w:rsidRPr="00E679AA">
              <w:rPr>
                <w:b/>
              </w:rPr>
              <w:t>13</w:t>
            </w:r>
          </w:p>
        </w:tc>
        <w:tc>
          <w:tcPr>
            <w:tcW w:w="1495" w:type="dxa"/>
          </w:tcPr>
          <w:p w:rsidR="00AA7CF9" w:rsidRPr="00A56AD7" w:rsidRDefault="00AA7CF9" w:rsidP="0036302C">
            <w:pPr>
              <w:jc w:val="center"/>
            </w:pPr>
          </w:p>
        </w:tc>
      </w:tr>
      <w:tr w:rsidR="00AA7CF9" w:rsidTr="0036302C">
        <w:tc>
          <w:tcPr>
            <w:tcW w:w="3369" w:type="dxa"/>
          </w:tcPr>
          <w:p w:rsidR="00AA7CF9" w:rsidRPr="00A56AD7" w:rsidRDefault="00AA7CF9" w:rsidP="0036302C">
            <w:r w:rsidRPr="00FE2E16">
              <w:rPr>
                <w:b/>
              </w:rPr>
              <w:t>Тема 2.1.</w:t>
            </w:r>
            <w:r>
              <w:t xml:space="preserve"> Работа с файлами.</w:t>
            </w:r>
          </w:p>
        </w:tc>
        <w:tc>
          <w:tcPr>
            <w:tcW w:w="8788" w:type="dxa"/>
          </w:tcPr>
          <w:p w:rsidR="00AA7CF9" w:rsidRPr="00A56AD7" w:rsidRDefault="00AA7CF9" w:rsidP="0036302C">
            <w:r>
              <w:t>Файловая технология организации данных в современных ПК.</w:t>
            </w:r>
          </w:p>
        </w:tc>
        <w:tc>
          <w:tcPr>
            <w:tcW w:w="1134" w:type="dxa"/>
          </w:tcPr>
          <w:p w:rsidR="00AA7CF9" w:rsidRPr="00A56AD7" w:rsidRDefault="00AA7CF9" w:rsidP="0036302C">
            <w:pPr>
              <w:jc w:val="center"/>
            </w:pPr>
            <w:r>
              <w:t>2</w:t>
            </w:r>
          </w:p>
        </w:tc>
        <w:tc>
          <w:tcPr>
            <w:tcW w:w="1495" w:type="dxa"/>
          </w:tcPr>
          <w:p w:rsidR="00AA7CF9" w:rsidRPr="00A56AD7" w:rsidRDefault="00AA7CF9" w:rsidP="0036302C">
            <w:pPr>
              <w:jc w:val="center"/>
            </w:pPr>
            <w:r>
              <w:t>1</w:t>
            </w:r>
          </w:p>
        </w:tc>
      </w:tr>
      <w:tr w:rsidR="00AA7CF9" w:rsidTr="0036302C">
        <w:tc>
          <w:tcPr>
            <w:tcW w:w="3369" w:type="dxa"/>
          </w:tcPr>
          <w:p w:rsidR="00AA7CF9" w:rsidRPr="00A56AD7" w:rsidRDefault="00AA7CF9" w:rsidP="0036302C">
            <w:r w:rsidRPr="00FE2E16">
              <w:rPr>
                <w:b/>
              </w:rPr>
              <w:t>Тема 2.2.</w:t>
            </w:r>
            <w:r>
              <w:t xml:space="preserve"> Работа с накопителями информации. </w:t>
            </w:r>
          </w:p>
        </w:tc>
        <w:tc>
          <w:tcPr>
            <w:tcW w:w="8788" w:type="dxa"/>
          </w:tcPr>
          <w:p w:rsidR="00AA7CF9" w:rsidRPr="00A56AD7" w:rsidRDefault="00AA7CF9" w:rsidP="0036302C">
            <w:r>
              <w:t xml:space="preserve">Типы накопителей. Их основные характеристики и параметры. </w:t>
            </w:r>
          </w:p>
        </w:tc>
        <w:tc>
          <w:tcPr>
            <w:tcW w:w="1134" w:type="dxa"/>
          </w:tcPr>
          <w:p w:rsidR="00AA7CF9" w:rsidRPr="00A56AD7" w:rsidRDefault="00AA7CF9" w:rsidP="0036302C">
            <w:pPr>
              <w:jc w:val="center"/>
            </w:pPr>
            <w:r>
              <w:t>2</w:t>
            </w:r>
          </w:p>
        </w:tc>
        <w:tc>
          <w:tcPr>
            <w:tcW w:w="1495" w:type="dxa"/>
          </w:tcPr>
          <w:p w:rsidR="00AA7CF9" w:rsidRPr="00A56AD7" w:rsidRDefault="00AA7CF9" w:rsidP="0036302C">
            <w:pPr>
              <w:jc w:val="center"/>
            </w:pPr>
            <w:r>
              <w:t>1</w:t>
            </w:r>
          </w:p>
        </w:tc>
      </w:tr>
      <w:tr w:rsidR="00AA7CF9" w:rsidTr="0036302C">
        <w:tc>
          <w:tcPr>
            <w:tcW w:w="3369" w:type="dxa"/>
          </w:tcPr>
          <w:p w:rsidR="00AA7CF9" w:rsidRPr="00A56AD7" w:rsidRDefault="00AA7CF9" w:rsidP="0036302C">
            <w:r w:rsidRPr="00FE2E16">
              <w:rPr>
                <w:b/>
              </w:rPr>
              <w:t>Тема 2.3.</w:t>
            </w:r>
            <w:r>
              <w:t xml:space="preserve"> Локальные сети.</w:t>
            </w:r>
          </w:p>
        </w:tc>
        <w:tc>
          <w:tcPr>
            <w:tcW w:w="8788" w:type="dxa"/>
          </w:tcPr>
          <w:p w:rsidR="00AA7CF9" w:rsidRPr="00A56AD7" w:rsidRDefault="00AA7CF9" w:rsidP="0036302C">
            <w:r>
              <w:t>Типы сетей: назначение, технология подключения.</w:t>
            </w:r>
          </w:p>
        </w:tc>
        <w:tc>
          <w:tcPr>
            <w:tcW w:w="1134" w:type="dxa"/>
          </w:tcPr>
          <w:p w:rsidR="00AA7CF9" w:rsidRPr="00A56AD7" w:rsidRDefault="00AA7CF9" w:rsidP="0036302C">
            <w:pPr>
              <w:jc w:val="center"/>
            </w:pPr>
            <w:r>
              <w:t>2</w:t>
            </w:r>
          </w:p>
        </w:tc>
        <w:tc>
          <w:tcPr>
            <w:tcW w:w="1495" w:type="dxa"/>
          </w:tcPr>
          <w:p w:rsidR="00AA7CF9" w:rsidRPr="00A56AD7" w:rsidRDefault="00AA7CF9" w:rsidP="0036302C">
            <w:pPr>
              <w:jc w:val="center"/>
            </w:pPr>
            <w:r>
              <w:t>1</w:t>
            </w:r>
          </w:p>
        </w:tc>
      </w:tr>
      <w:tr w:rsidR="00AA7CF9" w:rsidTr="0036302C">
        <w:tc>
          <w:tcPr>
            <w:tcW w:w="3369" w:type="dxa"/>
          </w:tcPr>
          <w:p w:rsidR="00AA7CF9" w:rsidRPr="00A56AD7" w:rsidRDefault="00AA7CF9" w:rsidP="0036302C">
            <w:r w:rsidRPr="00FE2E16">
              <w:rPr>
                <w:b/>
              </w:rPr>
              <w:t>Тема 2.4.</w:t>
            </w:r>
            <w:r>
              <w:t xml:space="preserve"> Защита информации.</w:t>
            </w:r>
          </w:p>
        </w:tc>
        <w:tc>
          <w:tcPr>
            <w:tcW w:w="8788" w:type="dxa"/>
          </w:tcPr>
          <w:p w:rsidR="00AA7CF9" w:rsidRPr="00A56AD7" w:rsidRDefault="00AA7CF9" w:rsidP="0036302C">
            <w:r>
              <w:t xml:space="preserve">Источники угрозы. Приемы работы с защищенными файлами. </w:t>
            </w:r>
          </w:p>
        </w:tc>
        <w:tc>
          <w:tcPr>
            <w:tcW w:w="1134" w:type="dxa"/>
          </w:tcPr>
          <w:p w:rsidR="00AA7CF9" w:rsidRPr="00A56AD7" w:rsidRDefault="00AA7CF9" w:rsidP="0036302C">
            <w:pPr>
              <w:jc w:val="center"/>
            </w:pPr>
            <w:r>
              <w:t>2</w:t>
            </w:r>
          </w:p>
        </w:tc>
        <w:tc>
          <w:tcPr>
            <w:tcW w:w="1495" w:type="dxa"/>
          </w:tcPr>
          <w:p w:rsidR="00AA7CF9" w:rsidRPr="00A56AD7" w:rsidRDefault="00AA7CF9" w:rsidP="0036302C">
            <w:pPr>
              <w:jc w:val="center"/>
            </w:pPr>
            <w:r>
              <w:t>1</w:t>
            </w:r>
          </w:p>
        </w:tc>
      </w:tr>
      <w:tr w:rsidR="00AA7CF9" w:rsidTr="0036302C">
        <w:tc>
          <w:tcPr>
            <w:tcW w:w="3369" w:type="dxa"/>
          </w:tcPr>
          <w:p w:rsidR="00AA7CF9" w:rsidRPr="00A56AD7" w:rsidRDefault="00AA7CF9" w:rsidP="0036302C"/>
        </w:tc>
        <w:tc>
          <w:tcPr>
            <w:tcW w:w="8788" w:type="dxa"/>
          </w:tcPr>
          <w:p w:rsidR="00AA7CF9" w:rsidRPr="00E679AA" w:rsidRDefault="00AA7CF9" w:rsidP="0036302C">
            <w:pPr>
              <w:rPr>
                <w:b/>
              </w:rPr>
            </w:pPr>
            <w:r w:rsidRPr="00E679AA">
              <w:rPr>
                <w:b/>
              </w:rPr>
              <w:t>Самостоятельная работа</w:t>
            </w:r>
          </w:p>
          <w:p w:rsidR="00AA7CF9" w:rsidRDefault="00AA7CF9" w:rsidP="0036302C">
            <w:r>
              <w:t>Работа с учебной литературой: составление ОЛК, ОЛС по разделу 2.</w:t>
            </w:r>
          </w:p>
          <w:p w:rsidR="00AA7CF9" w:rsidRDefault="00AA7CF9" w:rsidP="0036302C">
            <w:pPr>
              <w:rPr>
                <w:b/>
              </w:rPr>
            </w:pPr>
            <w:r w:rsidRPr="000E0C39">
              <w:rPr>
                <w:b/>
              </w:rPr>
              <w:t>Тематика внеаудиторной самостоятельной работы</w:t>
            </w:r>
            <w:r>
              <w:rPr>
                <w:b/>
              </w:rPr>
              <w:t>.</w:t>
            </w:r>
          </w:p>
          <w:p w:rsidR="00AA7CF9" w:rsidRDefault="00AA7CF9" w:rsidP="0036302C">
            <w:pPr>
              <w:rPr>
                <w:b/>
              </w:rPr>
            </w:pPr>
            <w:r w:rsidRPr="00E679AA">
              <w:rPr>
                <w:rFonts w:eastAsia="Calibri"/>
                <w:bCs/>
                <w:sz w:val="24"/>
                <w:szCs w:val="24"/>
              </w:rPr>
              <w:t>Устройства хранения информации.</w:t>
            </w:r>
          </w:p>
          <w:p w:rsidR="00AA7CF9" w:rsidRDefault="00AA7CF9" w:rsidP="0036302C">
            <w:pPr>
              <w:rPr>
                <w:b/>
              </w:rPr>
            </w:pPr>
            <w:r w:rsidRPr="00E679AA">
              <w:rPr>
                <w:rFonts w:eastAsia="Calibri"/>
                <w:bCs/>
                <w:sz w:val="24"/>
                <w:szCs w:val="24"/>
              </w:rPr>
              <w:t>Информационная безопасность.</w:t>
            </w:r>
          </w:p>
          <w:p w:rsidR="00AA7CF9" w:rsidRDefault="00AA7CF9" w:rsidP="0036302C">
            <w:pPr>
              <w:rPr>
                <w:b/>
              </w:rPr>
            </w:pPr>
            <w:r w:rsidRPr="00E679AA">
              <w:rPr>
                <w:rFonts w:eastAsia="Calibri"/>
                <w:bCs/>
                <w:sz w:val="24"/>
                <w:szCs w:val="24"/>
              </w:rPr>
              <w:t>Безопасность работы в ВС.</w:t>
            </w:r>
          </w:p>
          <w:p w:rsidR="00AA7CF9" w:rsidRDefault="00AA7CF9" w:rsidP="0036302C">
            <w:pPr>
              <w:rPr>
                <w:b/>
              </w:rPr>
            </w:pPr>
            <w:r w:rsidRPr="00E679AA">
              <w:rPr>
                <w:rFonts w:eastAsia="Calibri"/>
                <w:bCs/>
                <w:sz w:val="24"/>
                <w:szCs w:val="24"/>
              </w:rPr>
              <w:t xml:space="preserve">Аппаратное обеспечение сети. </w:t>
            </w:r>
          </w:p>
          <w:p w:rsidR="00AA7CF9" w:rsidRPr="00E679AA" w:rsidRDefault="00AA7CF9" w:rsidP="0036302C">
            <w:pPr>
              <w:rPr>
                <w:b/>
              </w:rPr>
            </w:pPr>
            <w:r w:rsidRPr="00E679AA">
              <w:rPr>
                <w:rFonts w:eastAsia="Calibri"/>
                <w:bCs/>
                <w:sz w:val="24"/>
                <w:szCs w:val="24"/>
              </w:rPr>
              <w:t>Установка сети. Доступ к ресурсам.</w:t>
            </w:r>
          </w:p>
        </w:tc>
        <w:tc>
          <w:tcPr>
            <w:tcW w:w="1134" w:type="dxa"/>
          </w:tcPr>
          <w:p w:rsidR="00AA7CF9" w:rsidRPr="00A56AD7" w:rsidRDefault="00AA7CF9" w:rsidP="0036302C">
            <w:pPr>
              <w:jc w:val="center"/>
            </w:pPr>
            <w:r>
              <w:t>5</w:t>
            </w:r>
          </w:p>
        </w:tc>
        <w:tc>
          <w:tcPr>
            <w:tcW w:w="1495" w:type="dxa"/>
          </w:tcPr>
          <w:p w:rsidR="00AA7CF9" w:rsidRPr="00A56AD7" w:rsidRDefault="00AA7CF9" w:rsidP="0036302C">
            <w:pPr>
              <w:jc w:val="center"/>
            </w:pPr>
            <w:r>
              <w:t>3</w:t>
            </w:r>
          </w:p>
        </w:tc>
      </w:tr>
      <w:tr w:rsidR="00AA7CF9" w:rsidTr="0036302C">
        <w:tc>
          <w:tcPr>
            <w:tcW w:w="12157" w:type="dxa"/>
            <w:gridSpan w:val="2"/>
          </w:tcPr>
          <w:p w:rsidR="00AA7CF9" w:rsidRPr="00252741" w:rsidRDefault="00AA7CF9" w:rsidP="0036302C">
            <w:pPr>
              <w:rPr>
                <w:b/>
              </w:rPr>
            </w:pPr>
            <w:r w:rsidRPr="00252741">
              <w:rPr>
                <w:b/>
              </w:rPr>
              <w:t xml:space="preserve">Раздел 3. Технологии сбора информации. </w:t>
            </w:r>
          </w:p>
        </w:tc>
        <w:tc>
          <w:tcPr>
            <w:tcW w:w="1134" w:type="dxa"/>
          </w:tcPr>
          <w:p w:rsidR="00AA7CF9" w:rsidRPr="00252741" w:rsidRDefault="00AA7CF9" w:rsidP="0036302C">
            <w:pPr>
              <w:jc w:val="center"/>
              <w:rPr>
                <w:b/>
              </w:rPr>
            </w:pPr>
            <w:r w:rsidRPr="00252741">
              <w:rPr>
                <w:b/>
              </w:rPr>
              <w:t xml:space="preserve">13 </w:t>
            </w:r>
          </w:p>
        </w:tc>
        <w:tc>
          <w:tcPr>
            <w:tcW w:w="1495" w:type="dxa"/>
          </w:tcPr>
          <w:p w:rsidR="00AA7CF9" w:rsidRPr="00A56AD7" w:rsidRDefault="00AA7CF9" w:rsidP="0036302C">
            <w:pPr>
              <w:jc w:val="center"/>
            </w:pPr>
          </w:p>
        </w:tc>
      </w:tr>
      <w:tr w:rsidR="00AA7CF9" w:rsidTr="0036302C">
        <w:tc>
          <w:tcPr>
            <w:tcW w:w="3369" w:type="dxa"/>
          </w:tcPr>
          <w:p w:rsidR="00AA7CF9" w:rsidRDefault="00AA7CF9" w:rsidP="0036302C">
            <w:r w:rsidRPr="00FE2E16">
              <w:rPr>
                <w:b/>
              </w:rPr>
              <w:t>Тема 3.1.</w:t>
            </w:r>
            <w:r>
              <w:t xml:space="preserve"> </w:t>
            </w:r>
          </w:p>
          <w:p w:rsidR="00AA7CF9" w:rsidRPr="00A56AD7" w:rsidRDefault="00AA7CF9" w:rsidP="0036302C">
            <w:r>
              <w:t>Поиск информации.</w:t>
            </w:r>
          </w:p>
        </w:tc>
        <w:tc>
          <w:tcPr>
            <w:tcW w:w="8788" w:type="dxa"/>
          </w:tcPr>
          <w:p w:rsidR="00AA7CF9" w:rsidRPr="00A56AD7" w:rsidRDefault="00AA7CF9" w:rsidP="0036302C">
            <w:r>
              <w:t xml:space="preserve">Классификация типов информации. Источники информации. </w:t>
            </w:r>
          </w:p>
        </w:tc>
        <w:tc>
          <w:tcPr>
            <w:tcW w:w="1134" w:type="dxa"/>
          </w:tcPr>
          <w:p w:rsidR="00AA7CF9" w:rsidRPr="00A56AD7" w:rsidRDefault="00AA7CF9" w:rsidP="0036302C">
            <w:pPr>
              <w:jc w:val="center"/>
            </w:pPr>
            <w:r>
              <w:t>2</w:t>
            </w:r>
          </w:p>
        </w:tc>
        <w:tc>
          <w:tcPr>
            <w:tcW w:w="1495" w:type="dxa"/>
          </w:tcPr>
          <w:p w:rsidR="00AA7CF9" w:rsidRPr="00A56AD7" w:rsidRDefault="00AA7CF9" w:rsidP="0036302C">
            <w:pPr>
              <w:jc w:val="center"/>
            </w:pPr>
            <w:r>
              <w:t>1</w:t>
            </w:r>
          </w:p>
        </w:tc>
      </w:tr>
      <w:tr w:rsidR="00AA7CF9" w:rsidTr="0036302C">
        <w:tc>
          <w:tcPr>
            <w:tcW w:w="3369" w:type="dxa"/>
          </w:tcPr>
          <w:p w:rsidR="00AA7CF9" w:rsidRDefault="00AA7CF9" w:rsidP="0036302C">
            <w:r w:rsidRPr="00FE2E16">
              <w:rPr>
                <w:b/>
              </w:rPr>
              <w:t>Тема 3.2.</w:t>
            </w:r>
            <w:r>
              <w:t xml:space="preserve"> </w:t>
            </w:r>
          </w:p>
          <w:p w:rsidR="00AA7CF9" w:rsidRPr="00A56AD7" w:rsidRDefault="00AA7CF9" w:rsidP="0036302C">
            <w:r>
              <w:t>Ввод информации с бумажных носителей с помощью сканера.</w:t>
            </w:r>
          </w:p>
        </w:tc>
        <w:tc>
          <w:tcPr>
            <w:tcW w:w="8788" w:type="dxa"/>
          </w:tcPr>
          <w:p w:rsidR="00AA7CF9" w:rsidRPr="00A56AD7" w:rsidRDefault="00AA7CF9" w:rsidP="0036302C">
            <w:r>
              <w:t xml:space="preserve">Назначение и типы сканеров. Стандарт для драйверов. </w:t>
            </w:r>
          </w:p>
        </w:tc>
        <w:tc>
          <w:tcPr>
            <w:tcW w:w="1134" w:type="dxa"/>
          </w:tcPr>
          <w:p w:rsidR="00AA7CF9" w:rsidRPr="00A56AD7" w:rsidRDefault="00AA7CF9" w:rsidP="0036302C">
            <w:pPr>
              <w:jc w:val="center"/>
            </w:pPr>
            <w:r>
              <w:t>2</w:t>
            </w:r>
          </w:p>
        </w:tc>
        <w:tc>
          <w:tcPr>
            <w:tcW w:w="1495" w:type="dxa"/>
          </w:tcPr>
          <w:p w:rsidR="00AA7CF9" w:rsidRPr="00A56AD7" w:rsidRDefault="00AA7CF9" w:rsidP="0036302C">
            <w:pPr>
              <w:jc w:val="center"/>
            </w:pPr>
            <w:r>
              <w:t>1</w:t>
            </w:r>
          </w:p>
        </w:tc>
      </w:tr>
      <w:tr w:rsidR="00AA7CF9" w:rsidTr="0036302C">
        <w:tc>
          <w:tcPr>
            <w:tcW w:w="3369" w:type="dxa"/>
            <w:vMerge w:val="restart"/>
          </w:tcPr>
          <w:p w:rsidR="00AA7CF9" w:rsidRDefault="00AA7CF9" w:rsidP="0036302C">
            <w:r w:rsidRPr="00FE2E16">
              <w:rPr>
                <w:b/>
              </w:rPr>
              <w:t>Тема 3.3.</w:t>
            </w:r>
            <w:r>
              <w:t xml:space="preserve"> </w:t>
            </w:r>
          </w:p>
          <w:p w:rsidR="00AA7CF9" w:rsidRPr="00A56AD7" w:rsidRDefault="00AA7CF9" w:rsidP="0036302C">
            <w:r>
              <w:t xml:space="preserve">Ввод информации с внешних компьютерных носителей. </w:t>
            </w:r>
          </w:p>
        </w:tc>
        <w:tc>
          <w:tcPr>
            <w:tcW w:w="8788" w:type="dxa"/>
          </w:tcPr>
          <w:p w:rsidR="00AA7CF9" w:rsidRPr="00252741" w:rsidRDefault="00AA7CF9" w:rsidP="0036302C">
            <w:pPr>
              <w:tabs>
                <w:tab w:val="left" w:pos="317"/>
              </w:tabs>
              <w:ind w:left="33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252741">
              <w:rPr>
                <w:rFonts w:eastAsia="Calibri"/>
                <w:sz w:val="24"/>
                <w:szCs w:val="24"/>
              </w:rPr>
              <w:t>ипы внешних компьютерных носителей информации</w:t>
            </w:r>
            <w:r>
              <w:rPr>
                <w:sz w:val="24"/>
                <w:szCs w:val="24"/>
              </w:rPr>
              <w:t>. Технология</w:t>
            </w:r>
            <w:r w:rsidRPr="00252741">
              <w:rPr>
                <w:rFonts w:eastAsia="Calibri"/>
                <w:sz w:val="24"/>
                <w:szCs w:val="24"/>
              </w:rPr>
              <w:t xml:space="preserve"> ввода информации в ПК </w:t>
            </w:r>
            <w:r>
              <w:rPr>
                <w:sz w:val="24"/>
                <w:szCs w:val="24"/>
              </w:rPr>
              <w:t xml:space="preserve">с внешних носителей информации. </w:t>
            </w:r>
          </w:p>
          <w:p w:rsidR="00AA7CF9" w:rsidRPr="00A56AD7" w:rsidRDefault="00AA7CF9" w:rsidP="0036302C"/>
        </w:tc>
        <w:tc>
          <w:tcPr>
            <w:tcW w:w="1134" w:type="dxa"/>
          </w:tcPr>
          <w:p w:rsidR="00AA7CF9" w:rsidRPr="00A56AD7" w:rsidRDefault="00AA7CF9" w:rsidP="0036302C">
            <w:pPr>
              <w:jc w:val="center"/>
            </w:pPr>
            <w:r>
              <w:t>2</w:t>
            </w:r>
          </w:p>
        </w:tc>
        <w:tc>
          <w:tcPr>
            <w:tcW w:w="1495" w:type="dxa"/>
          </w:tcPr>
          <w:p w:rsidR="00AA7CF9" w:rsidRPr="00A56AD7" w:rsidRDefault="00AA7CF9" w:rsidP="0036302C">
            <w:pPr>
              <w:jc w:val="center"/>
            </w:pPr>
            <w:r>
              <w:t>1</w:t>
            </w:r>
          </w:p>
        </w:tc>
      </w:tr>
      <w:tr w:rsidR="00AA7CF9" w:rsidTr="0036302C">
        <w:tc>
          <w:tcPr>
            <w:tcW w:w="3369" w:type="dxa"/>
            <w:vMerge/>
          </w:tcPr>
          <w:p w:rsidR="00AA7CF9" w:rsidRPr="00A56AD7" w:rsidRDefault="00AA7CF9" w:rsidP="0036302C"/>
        </w:tc>
        <w:tc>
          <w:tcPr>
            <w:tcW w:w="8788" w:type="dxa"/>
          </w:tcPr>
          <w:p w:rsidR="00AA7CF9" w:rsidRPr="00252741" w:rsidRDefault="00AA7CF9" w:rsidP="0036302C">
            <w:pPr>
              <w:rPr>
                <w:b/>
              </w:rPr>
            </w:pPr>
            <w:r w:rsidRPr="00252741">
              <w:rPr>
                <w:b/>
              </w:rPr>
              <w:t>Лабораторные работы</w:t>
            </w:r>
          </w:p>
        </w:tc>
        <w:tc>
          <w:tcPr>
            <w:tcW w:w="1134" w:type="dxa"/>
          </w:tcPr>
          <w:p w:rsidR="00AA7CF9" w:rsidRPr="00A56AD7" w:rsidRDefault="00AA7CF9" w:rsidP="0036302C">
            <w:pPr>
              <w:jc w:val="center"/>
            </w:pPr>
            <w:r>
              <w:t>2</w:t>
            </w:r>
          </w:p>
        </w:tc>
        <w:tc>
          <w:tcPr>
            <w:tcW w:w="1495" w:type="dxa"/>
          </w:tcPr>
          <w:p w:rsidR="00AA7CF9" w:rsidRPr="00A56AD7" w:rsidRDefault="00AA7CF9" w:rsidP="0036302C">
            <w:pPr>
              <w:jc w:val="center"/>
            </w:pPr>
            <w:r>
              <w:t>1,2</w:t>
            </w:r>
          </w:p>
        </w:tc>
      </w:tr>
      <w:tr w:rsidR="00AA7CF9" w:rsidTr="0036302C">
        <w:tc>
          <w:tcPr>
            <w:tcW w:w="3369" w:type="dxa"/>
            <w:vMerge/>
          </w:tcPr>
          <w:p w:rsidR="00AA7CF9" w:rsidRPr="00A56AD7" w:rsidRDefault="00AA7CF9" w:rsidP="0036302C"/>
        </w:tc>
        <w:tc>
          <w:tcPr>
            <w:tcW w:w="8788" w:type="dxa"/>
          </w:tcPr>
          <w:p w:rsidR="00AA7CF9" w:rsidRPr="005C5785" w:rsidRDefault="00AA7CF9" w:rsidP="0036302C">
            <w:pPr>
              <w:tabs>
                <w:tab w:val="left" w:pos="33"/>
              </w:tabs>
              <w:ind w:lef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Распознавание и просмотр</w:t>
            </w:r>
            <w:r w:rsidRPr="00252741">
              <w:rPr>
                <w:rFonts w:eastAsia="Calibri"/>
                <w:sz w:val="24"/>
                <w:szCs w:val="24"/>
              </w:rPr>
              <w:t xml:space="preserve"> сканированного текста </w:t>
            </w:r>
            <w:r w:rsidRPr="00252741">
              <w:rPr>
                <w:rFonts w:eastAsia="Calibri"/>
                <w:sz w:val="24"/>
                <w:szCs w:val="24"/>
                <w:lang w:val="en-US"/>
              </w:rPr>
              <w:t>ABBYY</w:t>
            </w:r>
            <w:r w:rsidRPr="00252741">
              <w:rPr>
                <w:rFonts w:eastAsia="Calibri"/>
                <w:sz w:val="24"/>
                <w:szCs w:val="24"/>
              </w:rPr>
              <w:t xml:space="preserve"> </w:t>
            </w:r>
            <w:r w:rsidRPr="00252741">
              <w:rPr>
                <w:rFonts w:eastAsia="Calibri"/>
                <w:sz w:val="24"/>
                <w:szCs w:val="24"/>
                <w:lang w:val="en-US"/>
              </w:rPr>
              <w:t>Fine</w:t>
            </w:r>
            <w:r w:rsidRPr="00252741">
              <w:rPr>
                <w:rFonts w:eastAsia="Calibri"/>
                <w:sz w:val="24"/>
                <w:szCs w:val="24"/>
              </w:rPr>
              <w:t xml:space="preserve"> </w:t>
            </w:r>
            <w:r w:rsidRPr="00252741">
              <w:rPr>
                <w:rFonts w:eastAsia="Calibri"/>
                <w:sz w:val="24"/>
                <w:szCs w:val="24"/>
                <w:lang w:val="en-US"/>
              </w:rPr>
              <w:t>Reader</w:t>
            </w:r>
            <w:r w:rsidRPr="00252741">
              <w:rPr>
                <w:rFonts w:eastAsia="Calibri"/>
                <w:sz w:val="24"/>
                <w:szCs w:val="24"/>
              </w:rPr>
              <w:t xml:space="preserve"> </w:t>
            </w:r>
            <w:r w:rsidRPr="00252741">
              <w:rPr>
                <w:rFonts w:eastAsia="Calibri"/>
                <w:sz w:val="24"/>
                <w:szCs w:val="24"/>
                <w:lang w:val="en-US"/>
              </w:rPr>
              <w:t>Office</w:t>
            </w:r>
            <w:r w:rsidRPr="00252741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AA7CF9" w:rsidRPr="00A56AD7" w:rsidRDefault="00AA7CF9" w:rsidP="0036302C">
            <w:pPr>
              <w:jc w:val="center"/>
            </w:pPr>
          </w:p>
        </w:tc>
        <w:tc>
          <w:tcPr>
            <w:tcW w:w="1495" w:type="dxa"/>
          </w:tcPr>
          <w:p w:rsidR="00AA7CF9" w:rsidRPr="00A56AD7" w:rsidRDefault="00AA7CF9" w:rsidP="0036302C">
            <w:pPr>
              <w:jc w:val="center"/>
            </w:pPr>
          </w:p>
        </w:tc>
      </w:tr>
      <w:tr w:rsidR="00AA7CF9" w:rsidTr="0036302C">
        <w:tc>
          <w:tcPr>
            <w:tcW w:w="3369" w:type="dxa"/>
            <w:vMerge/>
          </w:tcPr>
          <w:p w:rsidR="00AA7CF9" w:rsidRPr="00A56AD7" w:rsidRDefault="00AA7CF9" w:rsidP="0036302C"/>
        </w:tc>
        <w:tc>
          <w:tcPr>
            <w:tcW w:w="8788" w:type="dxa"/>
          </w:tcPr>
          <w:p w:rsidR="00AA7CF9" w:rsidRPr="00252741" w:rsidRDefault="00AA7CF9" w:rsidP="0036302C">
            <w:pPr>
              <w:rPr>
                <w:b/>
              </w:rPr>
            </w:pPr>
            <w:r w:rsidRPr="00252741">
              <w:rPr>
                <w:b/>
              </w:rPr>
              <w:t>Самостоятельная работа</w:t>
            </w:r>
          </w:p>
          <w:p w:rsidR="00AA7CF9" w:rsidRDefault="00AA7CF9" w:rsidP="0036302C">
            <w:r>
              <w:t>Работа с учебной литературой: составление ОЛК, ОЛС по разделу 3.</w:t>
            </w:r>
          </w:p>
          <w:p w:rsidR="00AA7CF9" w:rsidRPr="00252741" w:rsidRDefault="00AA7CF9" w:rsidP="0036302C">
            <w:pPr>
              <w:rPr>
                <w:b/>
              </w:rPr>
            </w:pPr>
            <w:r w:rsidRPr="00252741">
              <w:rPr>
                <w:b/>
              </w:rPr>
              <w:t>Тематика внеаудиторной самостоятельной работы.</w:t>
            </w:r>
          </w:p>
          <w:p w:rsidR="00AA7CF9" w:rsidRPr="00252741" w:rsidRDefault="00AA7CF9" w:rsidP="0036302C">
            <w:pPr>
              <w:jc w:val="both"/>
            </w:pPr>
            <w:r w:rsidRPr="00252741">
              <w:rPr>
                <w:rFonts w:eastAsia="Calibri"/>
              </w:rPr>
              <w:t xml:space="preserve">Поиск информации. </w:t>
            </w:r>
          </w:p>
          <w:p w:rsidR="00AA7CF9" w:rsidRPr="00252741" w:rsidRDefault="00AA7CF9" w:rsidP="0036302C">
            <w:pPr>
              <w:jc w:val="both"/>
            </w:pPr>
            <w:r w:rsidRPr="00252741">
              <w:rPr>
                <w:rFonts w:eastAsia="Calibri"/>
              </w:rPr>
              <w:t xml:space="preserve">Программы поиска файлов. </w:t>
            </w:r>
          </w:p>
          <w:p w:rsidR="00AA7CF9" w:rsidRPr="00252741" w:rsidRDefault="00AA7CF9" w:rsidP="0036302C">
            <w:pPr>
              <w:jc w:val="both"/>
            </w:pPr>
            <w:r w:rsidRPr="00252741">
              <w:rPr>
                <w:rFonts w:eastAsia="Calibri"/>
              </w:rPr>
              <w:t xml:space="preserve">Программы для поиска текстовых документов внутри баз данных. </w:t>
            </w:r>
          </w:p>
          <w:p w:rsidR="00AA7CF9" w:rsidRPr="00A56AD7" w:rsidRDefault="00AA7CF9" w:rsidP="0036302C">
            <w:pPr>
              <w:jc w:val="both"/>
            </w:pPr>
            <w:r w:rsidRPr="00252741">
              <w:t>Н</w:t>
            </w:r>
            <w:r w:rsidRPr="00252741">
              <w:rPr>
                <w:rFonts w:eastAsia="Calibri"/>
              </w:rPr>
              <w:t>аиболее популярные программы расп</w:t>
            </w:r>
            <w:r w:rsidRPr="00252741">
              <w:t>ознавания сканированного текста.</w:t>
            </w:r>
          </w:p>
        </w:tc>
        <w:tc>
          <w:tcPr>
            <w:tcW w:w="1134" w:type="dxa"/>
          </w:tcPr>
          <w:p w:rsidR="00AA7CF9" w:rsidRPr="00A56AD7" w:rsidRDefault="00AA7CF9" w:rsidP="0036302C">
            <w:pPr>
              <w:jc w:val="center"/>
            </w:pPr>
            <w:r>
              <w:t>5</w:t>
            </w:r>
          </w:p>
        </w:tc>
        <w:tc>
          <w:tcPr>
            <w:tcW w:w="1495" w:type="dxa"/>
          </w:tcPr>
          <w:p w:rsidR="00AA7CF9" w:rsidRPr="00A56AD7" w:rsidRDefault="00AA7CF9" w:rsidP="0036302C">
            <w:pPr>
              <w:jc w:val="center"/>
            </w:pPr>
            <w:r>
              <w:t>3</w:t>
            </w:r>
          </w:p>
        </w:tc>
      </w:tr>
      <w:tr w:rsidR="00AA7CF9" w:rsidTr="0036302C">
        <w:tc>
          <w:tcPr>
            <w:tcW w:w="12157" w:type="dxa"/>
            <w:gridSpan w:val="2"/>
          </w:tcPr>
          <w:p w:rsidR="00AA7CF9" w:rsidRPr="005C5785" w:rsidRDefault="00AA7CF9" w:rsidP="0036302C">
            <w:pPr>
              <w:rPr>
                <w:b/>
              </w:rPr>
            </w:pPr>
            <w:r w:rsidRPr="005C5785">
              <w:rPr>
                <w:b/>
              </w:rPr>
              <w:t xml:space="preserve">Раздел 4. Технологии обработки и преобразования информации. </w:t>
            </w:r>
          </w:p>
        </w:tc>
        <w:tc>
          <w:tcPr>
            <w:tcW w:w="1134" w:type="dxa"/>
          </w:tcPr>
          <w:p w:rsidR="00AA7CF9" w:rsidRPr="00125330" w:rsidRDefault="00AA7CF9" w:rsidP="0036302C">
            <w:pPr>
              <w:jc w:val="center"/>
              <w:rPr>
                <w:b/>
              </w:rPr>
            </w:pPr>
            <w:r w:rsidRPr="00125330">
              <w:rPr>
                <w:b/>
              </w:rPr>
              <w:t>21</w:t>
            </w:r>
          </w:p>
        </w:tc>
        <w:tc>
          <w:tcPr>
            <w:tcW w:w="1495" w:type="dxa"/>
          </w:tcPr>
          <w:p w:rsidR="00AA7CF9" w:rsidRPr="00A56AD7" w:rsidRDefault="00AA7CF9" w:rsidP="0036302C">
            <w:pPr>
              <w:jc w:val="center"/>
            </w:pPr>
          </w:p>
        </w:tc>
      </w:tr>
      <w:tr w:rsidR="00AA7CF9" w:rsidTr="0036302C">
        <w:tc>
          <w:tcPr>
            <w:tcW w:w="3369" w:type="dxa"/>
          </w:tcPr>
          <w:p w:rsidR="00AA7CF9" w:rsidRDefault="00AA7CF9" w:rsidP="0036302C">
            <w:r w:rsidRPr="00FE2E16">
              <w:rPr>
                <w:b/>
              </w:rPr>
              <w:t>Тема 4.1.</w:t>
            </w:r>
            <w:r>
              <w:t xml:space="preserve"> </w:t>
            </w:r>
          </w:p>
          <w:p w:rsidR="00AA7CF9" w:rsidRPr="005C5785" w:rsidRDefault="00AA7CF9" w:rsidP="0036302C">
            <w:r>
              <w:t xml:space="preserve">Профессиональное использование </w:t>
            </w:r>
            <w:r>
              <w:rPr>
                <w:lang w:val="en-US"/>
              </w:rPr>
              <w:t>Microsoft</w:t>
            </w:r>
            <w:r w:rsidRPr="005C5785">
              <w:t xml:space="preserve"> </w:t>
            </w:r>
            <w:r>
              <w:rPr>
                <w:lang w:val="en-US"/>
              </w:rPr>
              <w:t>Office</w:t>
            </w:r>
            <w:r>
              <w:t>.</w:t>
            </w:r>
          </w:p>
        </w:tc>
        <w:tc>
          <w:tcPr>
            <w:tcW w:w="8788" w:type="dxa"/>
          </w:tcPr>
          <w:p w:rsidR="00AA7CF9" w:rsidRPr="005C5785" w:rsidRDefault="00AA7CF9" w:rsidP="0036302C">
            <w:pPr>
              <w:tabs>
                <w:tab w:val="left" w:pos="175"/>
              </w:tabs>
              <w:ind w:lef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5C5785">
              <w:rPr>
                <w:rFonts w:eastAsia="Calibri"/>
                <w:sz w:val="24"/>
                <w:szCs w:val="24"/>
              </w:rPr>
              <w:t xml:space="preserve">азначение, возможности  и сферы применения приложений </w:t>
            </w:r>
            <w:r w:rsidRPr="005C5785">
              <w:rPr>
                <w:rFonts w:eastAsia="Calibri"/>
                <w:sz w:val="24"/>
                <w:szCs w:val="24"/>
                <w:lang w:val="en-US"/>
              </w:rPr>
              <w:t>MS</w:t>
            </w:r>
            <w:r w:rsidRPr="005C5785">
              <w:rPr>
                <w:rFonts w:eastAsia="Calibri"/>
                <w:sz w:val="24"/>
                <w:szCs w:val="24"/>
              </w:rPr>
              <w:t xml:space="preserve">  </w:t>
            </w:r>
            <w:r w:rsidRPr="005C5785">
              <w:rPr>
                <w:rFonts w:eastAsia="Calibri"/>
                <w:sz w:val="24"/>
                <w:szCs w:val="24"/>
                <w:lang w:val="en-US"/>
              </w:rPr>
              <w:t>Office</w:t>
            </w:r>
            <w:r w:rsidRPr="005C5785">
              <w:rPr>
                <w:rFonts w:eastAsia="Calibri"/>
                <w:sz w:val="24"/>
                <w:szCs w:val="24"/>
              </w:rPr>
              <w:t xml:space="preserve"> (</w:t>
            </w:r>
            <w:r w:rsidRPr="005C5785">
              <w:rPr>
                <w:rFonts w:eastAsia="Calibri"/>
                <w:sz w:val="24"/>
                <w:szCs w:val="24"/>
                <w:lang w:val="en-US"/>
              </w:rPr>
              <w:t>MS</w:t>
            </w:r>
            <w:r w:rsidRPr="005C5785">
              <w:rPr>
                <w:rFonts w:eastAsia="Calibri"/>
                <w:sz w:val="24"/>
                <w:szCs w:val="24"/>
              </w:rPr>
              <w:t xml:space="preserve"> </w:t>
            </w:r>
            <w:r w:rsidRPr="005C5785">
              <w:rPr>
                <w:rFonts w:eastAsia="Calibri"/>
                <w:sz w:val="24"/>
                <w:szCs w:val="24"/>
                <w:lang w:val="en-US"/>
              </w:rPr>
              <w:t>Word</w:t>
            </w:r>
            <w:r w:rsidRPr="005C5785">
              <w:rPr>
                <w:rFonts w:eastAsia="Calibri"/>
                <w:sz w:val="24"/>
                <w:szCs w:val="24"/>
              </w:rPr>
              <w:t xml:space="preserve">, </w:t>
            </w:r>
            <w:r w:rsidRPr="005C5785">
              <w:rPr>
                <w:rFonts w:eastAsia="Calibri"/>
                <w:sz w:val="24"/>
                <w:szCs w:val="24"/>
                <w:lang w:val="en-US"/>
              </w:rPr>
              <w:t>MS</w:t>
            </w:r>
            <w:r w:rsidRPr="005C5785">
              <w:rPr>
                <w:rFonts w:eastAsia="Calibri"/>
                <w:sz w:val="24"/>
                <w:szCs w:val="24"/>
              </w:rPr>
              <w:t xml:space="preserve"> </w:t>
            </w:r>
            <w:r w:rsidRPr="005C5785">
              <w:rPr>
                <w:rFonts w:eastAsia="Calibri"/>
                <w:sz w:val="24"/>
                <w:szCs w:val="24"/>
                <w:lang w:val="en-US"/>
              </w:rPr>
              <w:t>Excel</w:t>
            </w:r>
            <w:r w:rsidRPr="005C5785">
              <w:rPr>
                <w:rFonts w:eastAsia="Calibri"/>
                <w:sz w:val="24"/>
                <w:szCs w:val="24"/>
              </w:rPr>
              <w:t xml:space="preserve">, </w:t>
            </w:r>
            <w:r w:rsidRPr="005C5785">
              <w:rPr>
                <w:rFonts w:eastAsia="Calibri"/>
                <w:sz w:val="24"/>
                <w:szCs w:val="24"/>
                <w:lang w:val="en-US"/>
              </w:rPr>
              <w:t>MS</w:t>
            </w:r>
            <w:r w:rsidRPr="005C5785">
              <w:rPr>
                <w:rFonts w:eastAsia="Calibri"/>
                <w:sz w:val="24"/>
                <w:szCs w:val="24"/>
              </w:rPr>
              <w:t xml:space="preserve"> </w:t>
            </w:r>
            <w:r w:rsidRPr="005C5785">
              <w:rPr>
                <w:rFonts w:eastAsia="Calibri"/>
                <w:sz w:val="24"/>
                <w:szCs w:val="24"/>
                <w:lang w:val="en-US"/>
              </w:rPr>
              <w:t>Access</w:t>
            </w:r>
            <w:r w:rsidRPr="005C5785">
              <w:rPr>
                <w:rFonts w:eastAsia="Calibri"/>
                <w:sz w:val="24"/>
                <w:szCs w:val="24"/>
              </w:rPr>
              <w:t xml:space="preserve">, </w:t>
            </w:r>
            <w:r w:rsidRPr="005C5785">
              <w:rPr>
                <w:rFonts w:eastAsia="Calibri"/>
                <w:sz w:val="24"/>
                <w:szCs w:val="24"/>
                <w:lang w:val="en-US"/>
              </w:rPr>
              <w:t>MS</w:t>
            </w:r>
            <w:r w:rsidRPr="005C5785">
              <w:rPr>
                <w:rFonts w:eastAsia="Calibri"/>
                <w:sz w:val="24"/>
                <w:szCs w:val="24"/>
              </w:rPr>
              <w:t xml:space="preserve"> </w:t>
            </w:r>
            <w:r w:rsidRPr="005C5785">
              <w:rPr>
                <w:rFonts w:eastAsia="Calibri"/>
                <w:sz w:val="24"/>
                <w:szCs w:val="24"/>
                <w:lang w:val="en-US"/>
              </w:rPr>
              <w:t>Power</w:t>
            </w:r>
            <w:r w:rsidRPr="005C5785">
              <w:rPr>
                <w:rFonts w:eastAsia="Calibri"/>
                <w:sz w:val="24"/>
                <w:szCs w:val="24"/>
              </w:rPr>
              <w:t xml:space="preserve"> </w:t>
            </w:r>
            <w:r w:rsidRPr="005C5785">
              <w:rPr>
                <w:rFonts w:eastAsia="Calibri"/>
                <w:sz w:val="24"/>
                <w:szCs w:val="24"/>
                <w:lang w:val="en-US"/>
              </w:rPr>
              <w:t>Point</w:t>
            </w:r>
            <w:r w:rsidRPr="005C5785">
              <w:rPr>
                <w:rFonts w:eastAsia="Calibri"/>
                <w:sz w:val="24"/>
                <w:szCs w:val="24"/>
              </w:rPr>
              <w:t xml:space="preserve">, </w:t>
            </w:r>
            <w:r w:rsidRPr="005C5785">
              <w:rPr>
                <w:rFonts w:eastAsia="Calibri"/>
                <w:sz w:val="24"/>
                <w:szCs w:val="24"/>
                <w:lang w:val="en-US"/>
              </w:rPr>
              <w:t>MS</w:t>
            </w:r>
            <w:r w:rsidRPr="005C5785">
              <w:rPr>
                <w:rFonts w:eastAsia="Calibri"/>
                <w:sz w:val="24"/>
                <w:szCs w:val="24"/>
              </w:rPr>
              <w:t xml:space="preserve"> </w:t>
            </w:r>
            <w:r w:rsidRPr="005C5785">
              <w:rPr>
                <w:rFonts w:eastAsia="Calibri"/>
                <w:sz w:val="24"/>
                <w:szCs w:val="24"/>
                <w:lang w:val="en-US"/>
              </w:rPr>
              <w:t>Internet</w:t>
            </w:r>
            <w:r w:rsidRPr="005C5785">
              <w:rPr>
                <w:rFonts w:eastAsia="Calibri"/>
                <w:sz w:val="24"/>
                <w:szCs w:val="24"/>
              </w:rPr>
              <w:t xml:space="preserve"> </w:t>
            </w:r>
            <w:r w:rsidRPr="005C5785">
              <w:rPr>
                <w:rFonts w:eastAsia="Calibri"/>
                <w:sz w:val="24"/>
                <w:szCs w:val="24"/>
                <w:lang w:val="en-US"/>
              </w:rPr>
              <w:t>Explorer</w:t>
            </w:r>
            <w:r w:rsidRPr="005C5785">
              <w:rPr>
                <w:rFonts w:eastAsia="Calibri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AA7CF9" w:rsidRPr="00A56AD7" w:rsidRDefault="00AA7CF9" w:rsidP="0036302C">
            <w:pPr>
              <w:jc w:val="center"/>
            </w:pPr>
            <w:r>
              <w:t>2</w:t>
            </w:r>
          </w:p>
        </w:tc>
        <w:tc>
          <w:tcPr>
            <w:tcW w:w="1495" w:type="dxa"/>
          </w:tcPr>
          <w:p w:rsidR="00AA7CF9" w:rsidRPr="00A56AD7" w:rsidRDefault="00AA7CF9" w:rsidP="0036302C">
            <w:pPr>
              <w:jc w:val="center"/>
            </w:pPr>
            <w:r>
              <w:t>1</w:t>
            </w:r>
          </w:p>
        </w:tc>
      </w:tr>
      <w:tr w:rsidR="00AA7CF9" w:rsidTr="0036302C">
        <w:tc>
          <w:tcPr>
            <w:tcW w:w="3369" w:type="dxa"/>
            <w:vMerge w:val="restart"/>
          </w:tcPr>
          <w:p w:rsidR="00AA7CF9" w:rsidRDefault="00AA7CF9" w:rsidP="0036302C">
            <w:r w:rsidRPr="00FE2E16">
              <w:rPr>
                <w:b/>
              </w:rPr>
              <w:t>Тема 4.2</w:t>
            </w:r>
            <w:r>
              <w:t xml:space="preserve">. </w:t>
            </w:r>
          </w:p>
          <w:p w:rsidR="00AA7CF9" w:rsidRPr="00A56AD7" w:rsidRDefault="00AA7CF9" w:rsidP="0036302C">
            <w:r w:rsidRPr="005C5785">
              <w:t>Изучение и работа с пакетом программ по профилю специальности</w:t>
            </w:r>
            <w:r>
              <w:t>.</w:t>
            </w:r>
          </w:p>
        </w:tc>
        <w:tc>
          <w:tcPr>
            <w:tcW w:w="8788" w:type="dxa"/>
          </w:tcPr>
          <w:p w:rsidR="00AA7CF9" w:rsidRPr="005C5785" w:rsidRDefault="00AA7CF9" w:rsidP="0036302C">
            <w:pPr>
              <w:tabs>
                <w:tab w:val="left" w:pos="33"/>
              </w:tabs>
              <w:ind w:left="33"/>
              <w:jc w:val="both"/>
              <w:rPr>
                <w:rFonts w:eastAsia="Calibri"/>
                <w:sz w:val="24"/>
                <w:szCs w:val="24"/>
              </w:rPr>
            </w:pPr>
            <w:r w:rsidRPr="005C5785">
              <w:rPr>
                <w:sz w:val="24"/>
                <w:szCs w:val="24"/>
              </w:rPr>
              <w:t>Н</w:t>
            </w:r>
            <w:r w:rsidRPr="005C5785">
              <w:rPr>
                <w:rFonts w:eastAsia="Calibri"/>
                <w:sz w:val="24"/>
                <w:szCs w:val="24"/>
              </w:rPr>
              <w:t>аиболее популярные пакеты прикладных пр</w:t>
            </w:r>
            <w:r w:rsidRPr="005C5785">
              <w:rPr>
                <w:sz w:val="24"/>
                <w:szCs w:val="24"/>
              </w:rPr>
              <w:t>ограмм по профилю специальности.</w:t>
            </w:r>
          </w:p>
          <w:p w:rsidR="00AA7CF9" w:rsidRPr="005C5785" w:rsidRDefault="00AA7CF9" w:rsidP="0036302C">
            <w:pPr>
              <w:tabs>
                <w:tab w:val="left" w:pos="33"/>
              </w:tabs>
              <w:ind w:left="33"/>
              <w:jc w:val="both"/>
              <w:rPr>
                <w:sz w:val="24"/>
                <w:szCs w:val="24"/>
              </w:rPr>
            </w:pPr>
            <w:r w:rsidRPr="005C5785">
              <w:rPr>
                <w:sz w:val="24"/>
                <w:szCs w:val="24"/>
              </w:rPr>
              <w:t>Т</w:t>
            </w:r>
            <w:r w:rsidRPr="005C5785">
              <w:rPr>
                <w:rFonts w:eastAsia="Calibri"/>
                <w:sz w:val="24"/>
                <w:szCs w:val="24"/>
              </w:rPr>
              <w:t>енденции и перспективы развития программного обесп</w:t>
            </w:r>
            <w:r w:rsidRPr="005C5785">
              <w:rPr>
                <w:sz w:val="24"/>
                <w:szCs w:val="24"/>
              </w:rPr>
              <w:t>ечения по профилю специальности.</w:t>
            </w:r>
          </w:p>
        </w:tc>
        <w:tc>
          <w:tcPr>
            <w:tcW w:w="1134" w:type="dxa"/>
          </w:tcPr>
          <w:p w:rsidR="00AA7CF9" w:rsidRPr="00A56AD7" w:rsidRDefault="00AA7CF9" w:rsidP="0036302C">
            <w:pPr>
              <w:jc w:val="center"/>
            </w:pPr>
            <w:r>
              <w:t>4</w:t>
            </w:r>
          </w:p>
        </w:tc>
        <w:tc>
          <w:tcPr>
            <w:tcW w:w="1495" w:type="dxa"/>
          </w:tcPr>
          <w:p w:rsidR="00AA7CF9" w:rsidRPr="00A56AD7" w:rsidRDefault="00AA7CF9" w:rsidP="0036302C">
            <w:pPr>
              <w:jc w:val="center"/>
            </w:pPr>
            <w:r>
              <w:t>1</w:t>
            </w:r>
          </w:p>
        </w:tc>
      </w:tr>
      <w:tr w:rsidR="00AA7CF9" w:rsidTr="0036302C">
        <w:tc>
          <w:tcPr>
            <w:tcW w:w="3369" w:type="dxa"/>
            <w:vMerge/>
          </w:tcPr>
          <w:p w:rsidR="00AA7CF9" w:rsidRPr="00A56AD7" w:rsidRDefault="00AA7CF9" w:rsidP="0036302C"/>
        </w:tc>
        <w:tc>
          <w:tcPr>
            <w:tcW w:w="8788" w:type="dxa"/>
          </w:tcPr>
          <w:p w:rsidR="00AA7CF9" w:rsidRPr="005C5785" w:rsidRDefault="00AA7CF9" w:rsidP="0036302C">
            <w:pPr>
              <w:rPr>
                <w:b/>
              </w:rPr>
            </w:pPr>
            <w:r w:rsidRPr="005C5785">
              <w:rPr>
                <w:b/>
              </w:rPr>
              <w:t>Лабораторные работы.</w:t>
            </w:r>
          </w:p>
        </w:tc>
        <w:tc>
          <w:tcPr>
            <w:tcW w:w="1134" w:type="dxa"/>
          </w:tcPr>
          <w:p w:rsidR="00AA7CF9" w:rsidRPr="00A56AD7" w:rsidRDefault="00AA7CF9" w:rsidP="0036302C">
            <w:pPr>
              <w:jc w:val="center"/>
            </w:pPr>
            <w:r>
              <w:t>10</w:t>
            </w:r>
          </w:p>
        </w:tc>
        <w:tc>
          <w:tcPr>
            <w:tcW w:w="1495" w:type="dxa"/>
          </w:tcPr>
          <w:p w:rsidR="00AA7CF9" w:rsidRPr="00A56AD7" w:rsidRDefault="00AA7CF9" w:rsidP="0036302C">
            <w:pPr>
              <w:jc w:val="center"/>
            </w:pPr>
            <w:r>
              <w:t>1,2</w:t>
            </w:r>
          </w:p>
        </w:tc>
      </w:tr>
      <w:tr w:rsidR="00AA7CF9" w:rsidTr="0036302C">
        <w:tc>
          <w:tcPr>
            <w:tcW w:w="3369" w:type="dxa"/>
            <w:vMerge/>
          </w:tcPr>
          <w:p w:rsidR="00AA7CF9" w:rsidRPr="00A56AD7" w:rsidRDefault="00AA7CF9" w:rsidP="0036302C"/>
        </w:tc>
        <w:tc>
          <w:tcPr>
            <w:tcW w:w="8788" w:type="dxa"/>
            <w:vMerge w:val="restart"/>
          </w:tcPr>
          <w:p w:rsidR="00AA7CF9" w:rsidRPr="005C5785" w:rsidRDefault="00AA7CF9" w:rsidP="0036302C">
            <w:pPr>
              <w:ind w:lef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5C5785">
              <w:rPr>
                <w:rFonts w:eastAsia="Calibri"/>
                <w:sz w:val="24"/>
                <w:szCs w:val="24"/>
              </w:rPr>
              <w:t xml:space="preserve">Профессиональная работа с программой </w:t>
            </w:r>
            <w:r w:rsidRPr="005C5785">
              <w:rPr>
                <w:rFonts w:eastAsia="Calibri"/>
                <w:sz w:val="24"/>
                <w:szCs w:val="24"/>
                <w:lang w:val="en-US"/>
              </w:rPr>
              <w:t>MS</w:t>
            </w:r>
            <w:r w:rsidRPr="005C5785">
              <w:rPr>
                <w:rFonts w:eastAsia="Calibri"/>
                <w:sz w:val="24"/>
                <w:szCs w:val="24"/>
              </w:rPr>
              <w:t xml:space="preserve"> </w:t>
            </w:r>
            <w:r w:rsidRPr="005C5785">
              <w:rPr>
                <w:rFonts w:eastAsia="Calibri"/>
                <w:sz w:val="24"/>
                <w:szCs w:val="24"/>
                <w:lang w:val="en-US"/>
              </w:rPr>
              <w:t>Word</w:t>
            </w:r>
            <w:r w:rsidRPr="005C5785">
              <w:rPr>
                <w:rFonts w:eastAsia="Calibri"/>
                <w:sz w:val="24"/>
                <w:szCs w:val="24"/>
              </w:rPr>
              <w:t>.</w:t>
            </w:r>
          </w:p>
          <w:p w:rsidR="00AA7CF9" w:rsidRPr="005C5785" w:rsidRDefault="00AA7CF9" w:rsidP="0036302C">
            <w:pPr>
              <w:ind w:lef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5C5785">
              <w:rPr>
                <w:rFonts w:eastAsia="Calibri"/>
                <w:sz w:val="24"/>
                <w:szCs w:val="24"/>
              </w:rPr>
              <w:t xml:space="preserve">Профессиональная работа с программой </w:t>
            </w:r>
            <w:r w:rsidRPr="005C5785">
              <w:rPr>
                <w:rFonts w:eastAsia="Calibri"/>
                <w:sz w:val="24"/>
                <w:szCs w:val="24"/>
                <w:lang w:val="en-US"/>
              </w:rPr>
              <w:t>MS</w:t>
            </w:r>
            <w:r w:rsidRPr="005C5785">
              <w:rPr>
                <w:rFonts w:eastAsia="Calibri"/>
                <w:sz w:val="24"/>
                <w:szCs w:val="24"/>
              </w:rPr>
              <w:t xml:space="preserve"> </w:t>
            </w:r>
            <w:r w:rsidRPr="005C5785">
              <w:rPr>
                <w:rFonts w:eastAsia="Calibri"/>
                <w:sz w:val="24"/>
                <w:szCs w:val="24"/>
                <w:lang w:val="en-US"/>
              </w:rPr>
              <w:t>Access</w:t>
            </w:r>
            <w:r w:rsidRPr="005C5785">
              <w:rPr>
                <w:rFonts w:eastAsia="Calibri"/>
                <w:sz w:val="24"/>
                <w:szCs w:val="24"/>
              </w:rPr>
              <w:t>.</w:t>
            </w:r>
          </w:p>
          <w:p w:rsidR="00AA7CF9" w:rsidRPr="005C5785" w:rsidRDefault="00AA7CF9" w:rsidP="0036302C">
            <w:pPr>
              <w:ind w:lef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Pr="005C5785">
              <w:rPr>
                <w:rFonts w:eastAsia="Calibri"/>
                <w:sz w:val="24"/>
                <w:szCs w:val="24"/>
              </w:rPr>
              <w:t xml:space="preserve">Профессиональная работа с программой </w:t>
            </w:r>
            <w:r w:rsidRPr="005C5785">
              <w:rPr>
                <w:rFonts w:eastAsia="Calibri"/>
                <w:sz w:val="24"/>
                <w:szCs w:val="24"/>
                <w:lang w:val="en-US"/>
              </w:rPr>
              <w:t>MS</w:t>
            </w:r>
            <w:r w:rsidRPr="005C5785">
              <w:rPr>
                <w:rFonts w:eastAsia="Calibri"/>
                <w:sz w:val="24"/>
                <w:szCs w:val="24"/>
              </w:rPr>
              <w:t xml:space="preserve"> </w:t>
            </w:r>
            <w:r w:rsidRPr="005C5785">
              <w:rPr>
                <w:rFonts w:eastAsia="Calibri"/>
                <w:sz w:val="24"/>
                <w:szCs w:val="24"/>
                <w:lang w:val="en-US"/>
              </w:rPr>
              <w:t>Excel</w:t>
            </w:r>
            <w:r w:rsidRPr="005C5785">
              <w:rPr>
                <w:rFonts w:eastAsia="Calibri"/>
                <w:sz w:val="24"/>
                <w:szCs w:val="24"/>
              </w:rPr>
              <w:t>.</w:t>
            </w:r>
          </w:p>
          <w:p w:rsidR="00AA7CF9" w:rsidRPr="005C5785" w:rsidRDefault="00AA7CF9" w:rsidP="0036302C">
            <w:pPr>
              <w:ind w:lef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  <w:r w:rsidRPr="005C5785">
              <w:rPr>
                <w:rFonts w:eastAsia="Calibri"/>
                <w:sz w:val="24"/>
                <w:szCs w:val="24"/>
              </w:rPr>
              <w:t xml:space="preserve">Профессиональная работа с программой </w:t>
            </w:r>
            <w:r w:rsidRPr="005C5785">
              <w:rPr>
                <w:rFonts w:eastAsia="Calibri"/>
                <w:sz w:val="24"/>
                <w:szCs w:val="24"/>
                <w:lang w:val="en-US"/>
              </w:rPr>
              <w:t>MS</w:t>
            </w:r>
            <w:r w:rsidRPr="005C5785">
              <w:rPr>
                <w:rFonts w:eastAsia="Calibri"/>
                <w:sz w:val="24"/>
                <w:szCs w:val="24"/>
              </w:rPr>
              <w:t xml:space="preserve"> </w:t>
            </w:r>
            <w:r w:rsidRPr="005C5785">
              <w:rPr>
                <w:rFonts w:eastAsia="Calibri"/>
                <w:sz w:val="24"/>
                <w:szCs w:val="24"/>
                <w:lang w:val="en-US"/>
              </w:rPr>
              <w:t>Power</w:t>
            </w:r>
            <w:r w:rsidRPr="005C5785">
              <w:rPr>
                <w:rFonts w:eastAsia="Calibri"/>
                <w:sz w:val="24"/>
                <w:szCs w:val="24"/>
              </w:rPr>
              <w:t xml:space="preserve"> </w:t>
            </w:r>
            <w:r w:rsidRPr="005C5785">
              <w:rPr>
                <w:rFonts w:eastAsia="Calibri"/>
                <w:sz w:val="24"/>
                <w:szCs w:val="24"/>
                <w:lang w:val="en-US"/>
              </w:rPr>
              <w:t>Point</w:t>
            </w:r>
            <w:r w:rsidRPr="005C5785">
              <w:rPr>
                <w:rFonts w:eastAsia="Calibri"/>
                <w:sz w:val="24"/>
                <w:szCs w:val="24"/>
              </w:rPr>
              <w:t>.</w:t>
            </w:r>
          </w:p>
          <w:p w:rsidR="00AA7CF9" w:rsidRPr="005C5785" w:rsidRDefault="00AA7CF9" w:rsidP="0036302C">
            <w:pPr>
              <w:ind w:lef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</w:t>
            </w:r>
            <w:r w:rsidRPr="005C5785">
              <w:rPr>
                <w:rFonts w:eastAsia="Calibri"/>
                <w:sz w:val="24"/>
                <w:szCs w:val="24"/>
              </w:rPr>
              <w:t xml:space="preserve">Профессиональная работа с программой </w:t>
            </w:r>
            <w:r w:rsidRPr="005C5785">
              <w:rPr>
                <w:rFonts w:eastAsia="Calibri"/>
                <w:sz w:val="24"/>
                <w:szCs w:val="24"/>
                <w:lang w:val="en-US"/>
              </w:rPr>
              <w:t>MS</w:t>
            </w:r>
            <w:r w:rsidRPr="005C5785">
              <w:rPr>
                <w:rFonts w:eastAsia="Calibri"/>
                <w:sz w:val="24"/>
                <w:szCs w:val="24"/>
              </w:rPr>
              <w:t xml:space="preserve"> </w:t>
            </w:r>
            <w:r w:rsidRPr="005C5785">
              <w:rPr>
                <w:rFonts w:eastAsia="Calibri"/>
                <w:sz w:val="24"/>
                <w:szCs w:val="24"/>
                <w:lang w:val="en-US"/>
              </w:rPr>
              <w:t>Internet</w:t>
            </w:r>
            <w:r w:rsidRPr="005C5785">
              <w:rPr>
                <w:rFonts w:eastAsia="Calibri"/>
                <w:sz w:val="24"/>
                <w:szCs w:val="24"/>
              </w:rPr>
              <w:t xml:space="preserve"> </w:t>
            </w:r>
            <w:r w:rsidRPr="005C5785">
              <w:rPr>
                <w:rFonts w:eastAsia="Calibri"/>
                <w:sz w:val="24"/>
                <w:szCs w:val="24"/>
                <w:lang w:val="en-US"/>
              </w:rPr>
              <w:t>Explorer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AA7CF9" w:rsidRPr="00A56AD7" w:rsidRDefault="00AA7CF9" w:rsidP="0036302C">
            <w:pPr>
              <w:jc w:val="center"/>
            </w:pPr>
          </w:p>
        </w:tc>
        <w:tc>
          <w:tcPr>
            <w:tcW w:w="1495" w:type="dxa"/>
          </w:tcPr>
          <w:p w:rsidR="00AA7CF9" w:rsidRPr="00A56AD7" w:rsidRDefault="00AA7CF9" w:rsidP="0036302C">
            <w:pPr>
              <w:jc w:val="center"/>
            </w:pPr>
          </w:p>
        </w:tc>
      </w:tr>
      <w:tr w:rsidR="00AA7CF9" w:rsidTr="0036302C">
        <w:tc>
          <w:tcPr>
            <w:tcW w:w="3369" w:type="dxa"/>
            <w:vMerge/>
          </w:tcPr>
          <w:p w:rsidR="00AA7CF9" w:rsidRPr="00A56AD7" w:rsidRDefault="00AA7CF9" w:rsidP="0036302C"/>
        </w:tc>
        <w:tc>
          <w:tcPr>
            <w:tcW w:w="8788" w:type="dxa"/>
            <w:vMerge/>
          </w:tcPr>
          <w:p w:rsidR="00AA7CF9" w:rsidRPr="005C5785" w:rsidRDefault="00AA7CF9" w:rsidP="0036302C">
            <w:pPr>
              <w:ind w:left="33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A7CF9" w:rsidRPr="00A56AD7" w:rsidRDefault="00AA7CF9" w:rsidP="0036302C">
            <w:pPr>
              <w:jc w:val="center"/>
            </w:pPr>
          </w:p>
        </w:tc>
        <w:tc>
          <w:tcPr>
            <w:tcW w:w="1495" w:type="dxa"/>
          </w:tcPr>
          <w:p w:rsidR="00AA7CF9" w:rsidRPr="00A56AD7" w:rsidRDefault="00AA7CF9" w:rsidP="0036302C">
            <w:pPr>
              <w:jc w:val="center"/>
            </w:pPr>
          </w:p>
        </w:tc>
      </w:tr>
      <w:tr w:rsidR="00AA7CF9" w:rsidTr="0036302C">
        <w:tc>
          <w:tcPr>
            <w:tcW w:w="3369" w:type="dxa"/>
            <w:vMerge/>
          </w:tcPr>
          <w:p w:rsidR="00AA7CF9" w:rsidRPr="00A56AD7" w:rsidRDefault="00AA7CF9" w:rsidP="0036302C"/>
        </w:tc>
        <w:tc>
          <w:tcPr>
            <w:tcW w:w="8788" w:type="dxa"/>
            <w:vMerge/>
          </w:tcPr>
          <w:p w:rsidR="00AA7CF9" w:rsidRPr="005C5785" w:rsidRDefault="00AA7CF9" w:rsidP="0036302C">
            <w:pPr>
              <w:ind w:left="33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A7CF9" w:rsidRPr="00A56AD7" w:rsidRDefault="00AA7CF9" w:rsidP="0036302C">
            <w:pPr>
              <w:jc w:val="center"/>
            </w:pPr>
          </w:p>
        </w:tc>
        <w:tc>
          <w:tcPr>
            <w:tcW w:w="1495" w:type="dxa"/>
          </w:tcPr>
          <w:p w:rsidR="00AA7CF9" w:rsidRPr="00A56AD7" w:rsidRDefault="00AA7CF9" w:rsidP="0036302C">
            <w:pPr>
              <w:jc w:val="center"/>
            </w:pPr>
          </w:p>
        </w:tc>
      </w:tr>
      <w:tr w:rsidR="00AA7CF9" w:rsidTr="0036302C">
        <w:tc>
          <w:tcPr>
            <w:tcW w:w="3369" w:type="dxa"/>
            <w:vMerge/>
          </w:tcPr>
          <w:p w:rsidR="00AA7CF9" w:rsidRPr="00A56AD7" w:rsidRDefault="00AA7CF9" w:rsidP="0036302C"/>
        </w:tc>
        <w:tc>
          <w:tcPr>
            <w:tcW w:w="8788" w:type="dxa"/>
            <w:vMerge/>
          </w:tcPr>
          <w:p w:rsidR="00AA7CF9" w:rsidRPr="005C5785" w:rsidRDefault="00AA7CF9" w:rsidP="0036302C">
            <w:pPr>
              <w:ind w:left="33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A7CF9" w:rsidRPr="00A56AD7" w:rsidRDefault="00AA7CF9" w:rsidP="0036302C">
            <w:pPr>
              <w:jc w:val="center"/>
            </w:pPr>
          </w:p>
        </w:tc>
        <w:tc>
          <w:tcPr>
            <w:tcW w:w="1495" w:type="dxa"/>
          </w:tcPr>
          <w:p w:rsidR="00AA7CF9" w:rsidRPr="00A56AD7" w:rsidRDefault="00AA7CF9" w:rsidP="0036302C">
            <w:pPr>
              <w:jc w:val="center"/>
            </w:pPr>
          </w:p>
        </w:tc>
      </w:tr>
      <w:tr w:rsidR="00AA7CF9" w:rsidTr="0036302C">
        <w:tc>
          <w:tcPr>
            <w:tcW w:w="3369" w:type="dxa"/>
            <w:vMerge/>
          </w:tcPr>
          <w:p w:rsidR="00AA7CF9" w:rsidRPr="00A56AD7" w:rsidRDefault="00AA7CF9" w:rsidP="0036302C"/>
        </w:tc>
        <w:tc>
          <w:tcPr>
            <w:tcW w:w="8788" w:type="dxa"/>
            <w:vMerge/>
          </w:tcPr>
          <w:p w:rsidR="00AA7CF9" w:rsidRPr="005C5785" w:rsidRDefault="00AA7CF9" w:rsidP="0036302C">
            <w:pPr>
              <w:ind w:left="33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A7CF9" w:rsidRPr="00A56AD7" w:rsidRDefault="00AA7CF9" w:rsidP="0036302C">
            <w:pPr>
              <w:jc w:val="center"/>
            </w:pPr>
          </w:p>
        </w:tc>
        <w:tc>
          <w:tcPr>
            <w:tcW w:w="1495" w:type="dxa"/>
          </w:tcPr>
          <w:p w:rsidR="00AA7CF9" w:rsidRPr="00A56AD7" w:rsidRDefault="00AA7CF9" w:rsidP="0036302C">
            <w:pPr>
              <w:jc w:val="center"/>
            </w:pPr>
          </w:p>
        </w:tc>
      </w:tr>
      <w:tr w:rsidR="00AA7CF9" w:rsidTr="0036302C">
        <w:tc>
          <w:tcPr>
            <w:tcW w:w="3369" w:type="dxa"/>
            <w:vMerge/>
          </w:tcPr>
          <w:p w:rsidR="00AA7CF9" w:rsidRPr="00A56AD7" w:rsidRDefault="00AA7CF9" w:rsidP="0036302C"/>
        </w:tc>
        <w:tc>
          <w:tcPr>
            <w:tcW w:w="8788" w:type="dxa"/>
          </w:tcPr>
          <w:p w:rsidR="00AA7CF9" w:rsidRPr="00252741" w:rsidRDefault="00AA7CF9" w:rsidP="0036302C">
            <w:pPr>
              <w:rPr>
                <w:b/>
              </w:rPr>
            </w:pPr>
            <w:r w:rsidRPr="00252741">
              <w:rPr>
                <w:b/>
              </w:rPr>
              <w:t>Самостоятельная работа</w:t>
            </w:r>
          </w:p>
          <w:p w:rsidR="00AA7CF9" w:rsidRDefault="00AA7CF9" w:rsidP="0036302C">
            <w:r>
              <w:t>Работа с учебной литературой: составление ОЛК, ОЛС по разделу 4.</w:t>
            </w:r>
          </w:p>
          <w:p w:rsidR="00AA7CF9" w:rsidRPr="00252741" w:rsidRDefault="00AA7CF9" w:rsidP="0036302C">
            <w:pPr>
              <w:rPr>
                <w:b/>
              </w:rPr>
            </w:pPr>
            <w:r w:rsidRPr="00252741">
              <w:rPr>
                <w:b/>
              </w:rPr>
              <w:t>Тематика внеаудиторной самостоятельной работы.</w:t>
            </w:r>
          </w:p>
          <w:p w:rsidR="00AA7CF9" w:rsidRPr="005C5785" w:rsidRDefault="00AA7CF9" w:rsidP="0036302C">
            <w:pPr>
              <w:ind w:firstLine="33"/>
              <w:jc w:val="both"/>
              <w:rPr>
                <w:spacing w:val="-2"/>
                <w:sz w:val="24"/>
                <w:szCs w:val="24"/>
              </w:rPr>
            </w:pPr>
            <w:r w:rsidRPr="005C5785">
              <w:rPr>
                <w:rFonts w:eastAsia="Calibri"/>
                <w:spacing w:val="-2"/>
                <w:sz w:val="24"/>
                <w:szCs w:val="24"/>
              </w:rPr>
              <w:t xml:space="preserve">Приложения </w:t>
            </w:r>
            <w:r w:rsidRPr="005C5785">
              <w:rPr>
                <w:rFonts w:eastAsia="Calibri"/>
                <w:spacing w:val="-2"/>
                <w:sz w:val="24"/>
                <w:szCs w:val="24"/>
                <w:lang w:val="en-US"/>
              </w:rPr>
              <w:t>Microsoft</w:t>
            </w:r>
            <w:r w:rsidRPr="005C5785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5C5785">
              <w:rPr>
                <w:rFonts w:eastAsia="Calibri"/>
                <w:spacing w:val="-2"/>
                <w:sz w:val="24"/>
                <w:szCs w:val="24"/>
                <w:lang w:val="en-US"/>
              </w:rPr>
              <w:t>Office</w:t>
            </w:r>
            <w:r w:rsidRPr="005C5785">
              <w:rPr>
                <w:rFonts w:eastAsia="Calibri"/>
                <w:spacing w:val="-2"/>
                <w:sz w:val="24"/>
                <w:szCs w:val="24"/>
              </w:rPr>
              <w:t xml:space="preserve"> (</w:t>
            </w:r>
            <w:r w:rsidRPr="005C5785">
              <w:rPr>
                <w:rFonts w:eastAsia="Calibri"/>
                <w:spacing w:val="-2"/>
                <w:sz w:val="24"/>
                <w:szCs w:val="24"/>
                <w:lang w:val="en-US"/>
              </w:rPr>
              <w:t>Word</w:t>
            </w:r>
            <w:r w:rsidRPr="005C5785">
              <w:rPr>
                <w:rFonts w:eastAsia="Calibri"/>
                <w:spacing w:val="-2"/>
                <w:sz w:val="24"/>
                <w:szCs w:val="24"/>
              </w:rPr>
              <w:t xml:space="preserve">, </w:t>
            </w:r>
            <w:r w:rsidRPr="005C5785">
              <w:rPr>
                <w:rFonts w:eastAsia="Calibri"/>
                <w:spacing w:val="-2"/>
                <w:sz w:val="24"/>
                <w:szCs w:val="24"/>
                <w:lang w:val="en-US"/>
              </w:rPr>
              <w:t>Excel</w:t>
            </w:r>
            <w:r w:rsidRPr="005C5785">
              <w:rPr>
                <w:rFonts w:eastAsia="Calibri"/>
                <w:spacing w:val="-2"/>
                <w:sz w:val="24"/>
                <w:szCs w:val="24"/>
              </w:rPr>
              <w:t xml:space="preserve">, </w:t>
            </w:r>
            <w:r w:rsidRPr="005C5785">
              <w:rPr>
                <w:rFonts w:eastAsia="Calibri"/>
                <w:spacing w:val="-2"/>
                <w:sz w:val="24"/>
                <w:szCs w:val="24"/>
                <w:lang w:val="en-US"/>
              </w:rPr>
              <w:t>Access</w:t>
            </w:r>
            <w:r w:rsidRPr="005C5785">
              <w:rPr>
                <w:rFonts w:eastAsia="Calibri"/>
                <w:spacing w:val="-2"/>
                <w:sz w:val="24"/>
                <w:szCs w:val="24"/>
              </w:rPr>
              <w:t xml:space="preserve">, </w:t>
            </w:r>
            <w:r w:rsidRPr="005C5785">
              <w:rPr>
                <w:rFonts w:eastAsia="Calibri"/>
                <w:spacing w:val="-2"/>
                <w:sz w:val="24"/>
                <w:szCs w:val="24"/>
                <w:lang w:val="en-US"/>
              </w:rPr>
              <w:t>Power</w:t>
            </w:r>
            <w:r w:rsidRPr="005C5785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5C5785">
              <w:rPr>
                <w:rFonts w:eastAsia="Calibri"/>
                <w:spacing w:val="-2"/>
                <w:sz w:val="24"/>
                <w:szCs w:val="24"/>
                <w:lang w:val="en-US"/>
              </w:rPr>
              <w:t>Point</w:t>
            </w:r>
            <w:r w:rsidRPr="005C5785">
              <w:rPr>
                <w:rFonts w:eastAsia="Calibri"/>
                <w:spacing w:val="-2"/>
                <w:sz w:val="24"/>
                <w:szCs w:val="24"/>
              </w:rPr>
              <w:t xml:space="preserve">, </w:t>
            </w:r>
            <w:r w:rsidRPr="005C5785">
              <w:rPr>
                <w:rFonts w:eastAsia="Calibri"/>
                <w:spacing w:val="-2"/>
                <w:sz w:val="24"/>
                <w:szCs w:val="24"/>
                <w:lang w:val="en-US"/>
              </w:rPr>
              <w:t>Internet</w:t>
            </w:r>
            <w:r w:rsidRPr="005C5785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5C5785">
              <w:rPr>
                <w:rFonts w:eastAsia="Calibri"/>
                <w:spacing w:val="-2"/>
                <w:sz w:val="24"/>
                <w:szCs w:val="24"/>
                <w:lang w:val="en-US"/>
              </w:rPr>
              <w:t>Explorer</w:t>
            </w:r>
            <w:r w:rsidRPr="005C5785">
              <w:rPr>
                <w:rFonts w:eastAsia="Calibri"/>
                <w:spacing w:val="-2"/>
                <w:sz w:val="24"/>
                <w:szCs w:val="24"/>
              </w:rPr>
              <w:t xml:space="preserve">, </w:t>
            </w:r>
            <w:r w:rsidRPr="005C5785">
              <w:rPr>
                <w:rFonts w:eastAsia="Calibri"/>
                <w:spacing w:val="-2"/>
                <w:sz w:val="24"/>
                <w:szCs w:val="24"/>
                <w:lang w:val="en-US"/>
              </w:rPr>
              <w:t>Front</w:t>
            </w:r>
            <w:r w:rsidRPr="005C5785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5C5785">
              <w:rPr>
                <w:rFonts w:eastAsia="Calibri"/>
                <w:spacing w:val="-2"/>
                <w:sz w:val="24"/>
                <w:szCs w:val="24"/>
                <w:lang w:val="en-US"/>
              </w:rPr>
              <w:t>Page</w:t>
            </w:r>
            <w:r w:rsidRPr="005C5785">
              <w:rPr>
                <w:rFonts w:eastAsia="Calibri"/>
                <w:spacing w:val="-2"/>
                <w:sz w:val="24"/>
                <w:szCs w:val="24"/>
              </w:rPr>
              <w:t xml:space="preserve">, </w:t>
            </w:r>
            <w:r w:rsidRPr="005C5785">
              <w:rPr>
                <w:rFonts w:eastAsia="Calibri"/>
                <w:spacing w:val="-2"/>
                <w:sz w:val="24"/>
                <w:szCs w:val="24"/>
                <w:lang w:val="en-US"/>
              </w:rPr>
              <w:t>Outlook</w:t>
            </w:r>
            <w:r w:rsidRPr="005C5785">
              <w:rPr>
                <w:rFonts w:eastAsia="Calibri"/>
                <w:spacing w:val="-2"/>
                <w:sz w:val="24"/>
                <w:szCs w:val="24"/>
              </w:rPr>
              <w:t xml:space="preserve"> и </w:t>
            </w:r>
            <w:r w:rsidRPr="005C5785">
              <w:rPr>
                <w:rFonts w:eastAsia="Calibri"/>
                <w:spacing w:val="-2"/>
                <w:sz w:val="24"/>
                <w:szCs w:val="24"/>
                <w:lang w:val="en-US"/>
              </w:rPr>
              <w:t>Publisher</w:t>
            </w:r>
            <w:r w:rsidRPr="005C5785">
              <w:rPr>
                <w:rFonts w:eastAsia="Calibri"/>
                <w:spacing w:val="-2"/>
                <w:sz w:val="24"/>
                <w:szCs w:val="24"/>
              </w:rPr>
              <w:t>): назначение, возможности, области применения, особенности использования в профессиональной деятельности.</w:t>
            </w:r>
          </w:p>
        </w:tc>
        <w:tc>
          <w:tcPr>
            <w:tcW w:w="1134" w:type="dxa"/>
          </w:tcPr>
          <w:p w:rsidR="00AA7CF9" w:rsidRPr="00A56AD7" w:rsidRDefault="00AA7CF9" w:rsidP="0036302C">
            <w:pPr>
              <w:jc w:val="center"/>
            </w:pPr>
            <w:r>
              <w:t>5</w:t>
            </w:r>
          </w:p>
        </w:tc>
        <w:tc>
          <w:tcPr>
            <w:tcW w:w="1495" w:type="dxa"/>
          </w:tcPr>
          <w:p w:rsidR="00AA7CF9" w:rsidRPr="00A56AD7" w:rsidRDefault="00AA7CF9" w:rsidP="0036302C">
            <w:pPr>
              <w:jc w:val="center"/>
            </w:pPr>
            <w:r>
              <w:t>3</w:t>
            </w:r>
          </w:p>
        </w:tc>
      </w:tr>
      <w:tr w:rsidR="00AA7CF9" w:rsidTr="0036302C">
        <w:tc>
          <w:tcPr>
            <w:tcW w:w="12157" w:type="dxa"/>
            <w:gridSpan w:val="2"/>
          </w:tcPr>
          <w:p w:rsidR="00AA7CF9" w:rsidRPr="00125330" w:rsidRDefault="00AA7CF9" w:rsidP="0036302C">
            <w:pPr>
              <w:rPr>
                <w:b/>
              </w:rPr>
            </w:pPr>
            <w:r w:rsidRPr="00125330">
              <w:rPr>
                <w:b/>
              </w:rPr>
              <w:t>Раздел 5. Представление информации.</w:t>
            </w:r>
          </w:p>
        </w:tc>
        <w:tc>
          <w:tcPr>
            <w:tcW w:w="1134" w:type="dxa"/>
          </w:tcPr>
          <w:p w:rsidR="00AA7CF9" w:rsidRPr="00FE2E16" w:rsidRDefault="00AA7CF9" w:rsidP="0036302C">
            <w:pPr>
              <w:jc w:val="center"/>
              <w:rPr>
                <w:b/>
              </w:rPr>
            </w:pPr>
            <w:r w:rsidRPr="00FE2E16">
              <w:rPr>
                <w:b/>
              </w:rPr>
              <w:t>15</w:t>
            </w:r>
          </w:p>
        </w:tc>
        <w:tc>
          <w:tcPr>
            <w:tcW w:w="1495" w:type="dxa"/>
          </w:tcPr>
          <w:p w:rsidR="00AA7CF9" w:rsidRPr="00A56AD7" w:rsidRDefault="00AA7CF9" w:rsidP="0036302C">
            <w:pPr>
              <w:jc w:val="center"/>
            </w:pPr>
          </w:p>
        </w:tc>
      </w:tr>
      <w:tr w:rsidR="00AA7CF9" w:rsidTr="0036302C">
        <w:tc>
          <w:tcPr>
            <w:tcW w:w="3369" w:type="dxa"/>
          </w:tcPr>
          <w:p w:rsidR="00AA7CF9" w:rsidRPr="00FE2E16" w:rsidRDefault="00AA7CF9" w:rsidP="0036302C">
            <w:pPr>
              <w:rPr>
                <w:b/>
              </w:rPr>
            </w:pPr>
            <w:r w:rsidRPr="00FE2E16">
              <w:rPr>
                <w:b/>
              </w:rPr>
              <w:t xml:space="preserve">Тема 5.1. </w:t>
            </w:r>
          </w:p>
          <w:p w:rsidR="00AA7CF9" w:rsidRPr="00A56AD7" w:rsidRDefault="00AA7CF9" w:rsidP="0036302C">
            <w:r>
              <w:t xml:space="preserve">Способы представления информации. </w:t>
            </w:r>
          </w:p>
        </w:tc>
        <w:tc>
          <w:tcPr>
            <w:tcW w:w="8788" w:type="dxa"/>
          </w:tcPr>
          <w:p w:rsidR="00AA7CF9" w:rsidRPr="00125330" w:rsidRDefault="00AA7CF9" w:rsidP="0036302C">
            <w:pPr>
              <w:tabs>
                <w:tab w:val="left" w:pos="175"/>
              </w:tabs>
              <w:ind w:left="33"/>
              <w:jc w:val="both"/>
              <w:rPr>
                <w:sz w:val="24"/>
                <w:szCs w:val="24"/>
              </w:rPr>
            </w:pPr>
            <w:r w:rsidRPr="00125330">
              <w:rPr>
                <w:sz w:val="24"/>
                <w:szCs w:val="24"/>
              </w:rPr>
              <w:t>Т</w:t>
            </w:r>
            <w:r w:rsidRPr="00125330">
              <w:rPr>
                <w:rFonts w:eastAsia="Calibri"/>
                <w:sz w:val="24"/>
                <w:szCs w:val="24"/>
              </w:rPr>
              <w:t>ипы принтеров, их осно</w:t>
            </w:r>
            <w:r w:rsidRPr="00125330">
              <w:rPr>
                <w:sz w:val="24"/>
                <w:szCs w:val="24"/>
              </w:rPr>
              <w:t>вные характеристики и параметры.</w:t>
            </w:r>
          </w:p>
          <w:p w:rsidR="00AA7CF9" w:rsidRPr="00125330" w:rsidRDefault="00AA7CF9" w:rsidP="0036302C">
            <w:pPr>
              <w:tabs>
                <w:tab w:val="left" w:pos="175"/>
              </w:tabs>
              <w:ind w:left="33"/>
              <w:jc w:val="both"/>
              <w:rPr>
                <w:sz w:val="24"/>
                <w:szCs w:val="24"/>
              </w:rPr>
            </w:pPr>
            <w:r w:rsidRPr="00125330">
              <w:rPr>
                <w:sz w:val="24"/>
                <w:szCs w:val="24"/>
              </w:rPr>
              <w:t xml:space="preserve">Технология печати. </w:t>
            </w:r>
          </w:p>
        </w:tc>
        <w:tc>
          <w:tcPr>
            <w:tcW w:w="1134" w:type="dxa"/>
          </w:tcPr>
          <w:p w:rsidR="00AA7CF9" w:rsidRPr="00A56AD7" w:rsidRDefault="00AA7CF9" w:rsidP="0036302C">
            <w:pPr>
              <w:jc w:val="center"/>
            </w:pPr>
            <w:r>
              <w:t>2</w:t>
            </w:r>
          </w:p>
        </w:tc>
        <w:tc>
          <w:tcPr>
            <w:tcW w:w="1495" w:type="dxa"/>
          </w:tcPr>
          <w:p w:rsidR="00AA7CF9" w:rsidRPr="00A56AD7" w:rsidRDefault="00AA7CF9" w:rsidP="0036302C">
            <w:pPr>
              <w:jc w:val="center"/>
            </w:pPr>
            <w:r>
              <w:t>1</w:t>
            </w:r>
          </w:p>
        </w:tc>
      </w:tr>
      <w:tr w:rsidR="00AA7CF9" w:rsidTr="0036302C">
        <w:tc>
          <w:tcPr>
            <w:tcW w:w="3369" w:type="dxa"/>
            <w:vMerge w:val="restart"/>
          </w:tcPr>
          <w:p w:rsidR="00AA7CF9" w:rsidRPr="00FE2E16" w:rsidRDefault="00AA7CF9" w:rsidP="0036302C">
            <w:pPr>
              <w:rPr>
                <w:b/>
              </w:rPr>
            </w:pPr>
            <w:r w:rsidRPr="00FE2E16">
              <w:rPr>
                <w:b/>
              </w:rPr>
              <w:t xml:space="preserve">Тема 5.2. </w:t>
            </w:r>
          </w:p>
          <w:p w:rsidR="00AA7CF9" w:rsidRPr="00A56AD7" w:rsidRDefault="00AA7CF9" w:rsidP="0036302C">
            <w:r w:rsidRPr="00125330">
              <w:t xml:space="preserve">Использование </w:t>
            </w:r>
            <w:proofErr w:type="spellStart"/>
            <w:r w:rsidRPr="00125330">
              <w:t>Internet</w:t>
            </w:r>
            <w:proofErr w:type="spellEnd"/>
            <w:r w:rsidRPr="00125330">
              <w:t xml:space="preserve"> и  его служб</w:t>
            </w:r>
            <w:r>
              <w:t>.</w:t>
            </w:r>
          </w:p>
        </w:tc>
        <w:tc>
          <w:tcPr>
            <w:tcW w:w="8788" w:type="dxa"/>
          </w:tcPr>
          <w:p w:rsidR="00AA7CF9" w:rsidRPr="00125330" w:rsidRDefault="00AA7CF9" w:rsidP="0036302C">
            <w:r w:rsidRPr="00125330">
              <w:rPr>
                <w:rFonts w:eastAsia="Calibri"/>
                <w:sz w:val="24"/>
                <w:szCs w:val="24"/>
              </w:rPr>
              <w:t xml:space="preserve">Ресурсы </w:t>
            </w:r>
            <w:r w:rsidRPr="00125330">
              <w:rPr>
                <w:rFonts w:eastAsia="Calibri"/>
                <w:sz w:val="24"/>
                <w:szCs w:val="24"/>
                <w:lang w:val="en-US"/>
              </w:rPr>
              <w:t>Internet</w:t>
            </w:r>
            <w:r w:rsidRPr="00125330">
              <w:rPr>
                <w:rFonts w:eastAsia="Calibri"/>
                <w:sz w:val="24"/>
                <w:szCs w:val="24"/>
              </w:rPr>
              <w:t xml:space="preserve">. Службы </w:t>
            </w:r>
            <w:r w:rsidRPr="00125330">
              <w:rPr>
                <w:rFonts w:eastAsia="Calibri"/>
                <w:sz w:val="24"/>
                <w:szCs w:val="24"/>
                <w:lang w:val="en-US"/>
              </w:rPr>
              <w:t>Internet</w:t>
            </w:r>
            <w:r w:rsidRPr="00125330">
              <w:rPr>
                <w:rFonts w:eastAsia="Calibri"/>
                <w:sz w:val="24"/>
                <w:szCs w:val="24"/>
              </w:rPr>
              <w:t xml:space="preserve">. Поиск информации  в </w:t>
            </w:r>
            <w:r w:rsidRPr="00125330">
              <w:rPr>
                <w:rFonts w:eastAsia="Calibri"/>
                <w:sz w:val="24"/>
                <w:szCs w:val="24"/>
                <w:lang w:val="en-US"/>
              </w:rPr>
              <w:t>Internet</w:t>
            </w:r>
            <w:r w:rsidRPr="00125330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AA7CF9" w:rsidRPr="00A56AD7" w:rsidRDefault="00AA7CF9" w:rsidP="0036302C">
            <w:pPr>
              <w:jc w:val="center"/>
            </w:pPr>
            <w:r>
              <w:t>2</w:t>
            </w:r>
          </w:p>
        </w:tc>
        <w:tc>
          <w:tcPr>
            <w:tcW w:w="1495" w:type="dxa"/>
          </w:tcPr>
          <w:p w:rsidR="00AA7CF9" w:rsidRPr="00A56AD7" w:rsidRDefault="00AA7CF9" w:rsidP="0036302C">
            <w:pPr>
              <w:jc w:val="center"/>
            </w:pPr>
            <w:r>
              <w:t>1</w:t>
            </w:r>
          </w:p>
        </w:tc>
      </w:tr>
      <w:tr w:rsidR="00AA7CF9" w:rsidTr="0036302C">
        <w:tc>
          <w:tcPr>
            <w:tcW w:w="3369" w:type="dxa"/>
            <w:vMerge/>
          </w:tcPr>
          <w:p w:rsidR="00AA7CF9" w:rsidRPr="00A56AD7" w:rsidRDefault="00AA7CF9" w:rsidP="0036302C"/>
        </w:tc>
        <w:tc>
          <w:tcPr>
            <w:tcW w:w="8788" w:type="dxa"/>
          </w:tcPr>
          <w:p w:rsidR="00AA7CF9" w:rsidRPr="007C6C82" w:rsidRDefault="00AA7CF9" w:rsidP="0036302C">
            <w:pPr>
              <w:rPr>
                <w:b/>
              </w:rPr>
            </w:pPr>
            <w:r w:rsidRPr="007C6C82">
              <w:rPr>
                <w:b/>
              </w:rPr>
              <w:t xml:space="preserve">Лабораторные работы. </w:t>
            </w:r>
          </w:p>
        </w:tc>
        <w:tc>
          <w:tcPr>
            <w:tcW w:w="1134" w:type="dxa"/>
          </w:tcPr>
          <w:p w:rsidR="00AA7CF9" w:rsidRPr="00A56AD7" w:rsidRDefault="00AA7CF9" w:rsidP="0036302C">
            <w:pPr>
              <w:jc w:val="center"/>
            </w:pPr>
            <w:r>
              <w:t>6</w:t>
            </w:r>
          </w:p>
        </w:tc>
        <w:tc>
          <w:tcPr>
            <w:tcW w:w="1495" w:type="dxa"/>
          </w:tcPr>
          <w:p w:rsidR="00AA7CF9" w:rsidRPr="00A56AD7" w:rsidRDefault="00AA7CF9" w:rsidP="0036302C">
            <w:pPr>
              <w:jc w:val="center"/>
            </w:pPr>
            <w:r>
              <w:t>1,2</w:t>
            </w:r>
          </w:p>
        </w:tc>
      </w:tr>
      <w:tr w:rsidR="00AA7CF9" w:rsidTr="0036302C">
        <w:tc>
          <w:tcPr>
            <w:tcW w:w="3369" w:type="dxa"/>
            <w:vMerge/>
          </w:tcPr>
          <w:p w:rsidR="00AA7CF9" w:rsidRPr="00A56AD7" w:rsidRDefault="00AA7CF9" w:rsidP="0036302C"/>
        </w:tc>
        <w:tc>
          <w:tcPr>
            <w:tcW w:w="8788" w:type="dxa"/>
            <w:vMerge w:val="restart"/>
          </w:tcPr>
          <w:p w:rsidR="00AA7CF9" w:rsidRPr="00125330" w:rsidRDefault="00AA7CF9" w:rsidP="0036302C">
            <w:r w:rsidRPr="00125330">
              <w:t xml:space="preserve">8.Изучение и работа с ресурсами </w:t>
            </w:r>
            <w:r w:rsidRPr="00125330">
              <w:rPr>
                <w:rFonts w:eastAsia="Calibri"/>
                <w:sz w:val="24"/>
                <w:szCs w:val="24"/>
                <w:lang w:val="en-US"/>
              </w:rPr>
              <w:t>Internet</w:t>
            </w:r>
            <w:r w:rsidRPr="00125330">
              <w:rPr>
                <w:rFonts w:eastAsia="Calibri"/>
                <w:sz w:val="24"/>
                <w:szCs w:val="24"/>
              </w:rPr>
              <w:t>.</w:t>
            </w:r>
          </w:p>
          <w:p w:rsidR="00AA7CF9" w:rsidRDefault="00AA7CF9" w:rsidP="0036302C">
            <w:r w:rsidRPr="00125330">
              <w:t>9.</w:t>
            </w:r>
            <w:r w:rsidRPr="00125330">
              <w:rPr>
                <w:sz w:val="24"/>
                <w:szCs w:val="24"/>
              </w:rPr>
              <w:t xml:space="preserve"> </w:t>
            </w:r>
            <w:r w:rsidRPr="00125330">
              <w:rPr>
                <w:rFonts w:eastAsia="Calibri"/>
                <w:sz w:val="24"/>
                <w:szCs w:val="24"/>
              </w:rPr>
              <w:t xml:space="preserve">Поиск информации  в </w:t>
            </w:r>
            <w:r w:rsidRPr="00125330">
              <w:rPr>
                <w:rFonts w:eastAsia="Calibri"/>
                <w:sz w:val="24"/>
                <w:szCs w:val="24"/>
                <w:lang w:val="en-US"/>
              </w:rPr>
              <w:t>Internet</w:t>
            </w:r>
            <w:r w:rsidRPr="00125330">
              <w:rPr>
                <w:rFonts w:eastAsia="Calibri"/>
                <w:sz w:val="24"/>
                <w:szCs w:val="24"/>
              </w:rPr>
              <w:t>.</w:t>
            </w:r>
          </w:p>
          <w:p w:rsidR="00AA7CF9" w:rsidRPr="00125330" w:rsidRDefault="00AA7CF9" w:rsidP="0036302C">
            <w:r w:rsidRPr="00125330">
              <w:t>10.</w:t>
            </w:r>
            <w:r w:rsidRPr="00125330">
              <w:rPr>
                <w:sz w:val="24"/>
                <w:szCs w:val="24"/>
              </w:rPr>
              <w:t xml:space="preserve"> Изучение программ браузера</w:t>
            </w:r>
            <w:r w:rsidRPr="00125330">
              <w:rPr>
                <w:rFonts w:eastAsia="Calibri"/>
                <w:sz w:val="24"/>
                <w:szCs w:val="24"/>
              </w:rPr>
              <w:t xml:space="preserve">  </w:t>
            </w:r>
            <w:r w:rsidRPr="00125330">
              <w:rPr>
                <w:rFonts w:eastAsia="Calibri"/>
                <w:sz w:val="24"/>
                <w:szCs w:val="24"/>
                <w:lang w:val="en-US"/>
              </w:rPr>
              <w:t>Internet</w:t>
            </w:r>
            <w:r w:rsidRPr="00125330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AA7CF9" w:rsidRPr="00A56AD7" w:rsidRDefault="00AA7CF9" w:rsidP="0036302C">
            <w:pPr>
              <w:jc w:val="center"/>
            </w:pPr>
          </w:p>
        </w:tc>
        <w:tc>
          <w:tcPr>
            <w:tcW w:w="1495" w:type="dxa"/>
          </w:tcPr>
          <w:p w:rsidR="00AA7CF9" w:rsidRPr="00A56AD7" w:rsidRDefault="00AA7CF9" w:rsidP="0036302C">
            <w:pPr>
              <w:jc w:val="center"/>
            </w:pPr>
          </w:p>
        </w:tc>
      </w:tr>
      <w:tr w:rsidR="00AA7CF9" w:rsidTr="0036302C">
        <w:tc>
          <w:tcPr>
            <w:tcW w:w="3369" w:type="dxa"/>
            <w:vMerge/>
          </w:tcPr>
          <w:p w:rsidR="00AA7CF9" w:rsidRPr="00A56AD7" w:rsidRDefault="00AA7CF9" w:rsidP="0036302C"/>
        </w:tc>
        <w:tc>
          <w:tcPr>
            <w:tcW w:w="8788" w:type="dxa"/>
            <w:vMerge/>
          </w:tcPr>
          <w:p w:rsidR="00AA7CF9" w:rsidRPr="00125330" w:rsidRDefault="00AA7CF9" w:rsidP="0036302C">
            <w:pPr>
              <w:tabs>
                <w:tab w:val="left" w:pos="175"/>
              </w:tabs>
              <w:ind w:left="33"/>
              <w:jc w:val="both"/>
            </w:pPr>
          </w:p>
        </w:tc>
        <w:tc>
          <w:tcPr>
            <w:tcW w:w="1134" w:type="dxa"/>
          </w:tcPr>
          <w:p w:rsidR="00AA7CF9" w:rsidRPr="00A56AD7" w:rsidRDefault="00AA7CF9" w:rsidP="0036302C">
            <w:pPr>
              <w:jc w:val="center"/>
            </w:pPr>
          </w:p>
        </w:tc>
        <w:tc>
          <w:tcPr>
            <w:tcW w:w="1495" w:type="dxa"/>
          </w:tcPr>
          <w:p w:rsidR="00AA7CF9" w:rsidRPr="00A56AD7" w:rsidRDefault="00AA7CF9" w:rsidP="0036302C">
            <w:pPr>
              <w:jc w:val="center"/>
            </w:pPr>
          </w:p>
        </w:tc>
      </w:tr>
      <w:tr w:rsidR="00AA7CF9" w:rsidTr="0036302C">
        <w:tc>
          <w:tcPr>
            <w:tcW w:w="3369" w:type="dxa"/>
            <w:vMerge/>
          </w:tcPr>
          <w:p w:rsidR="00AA7CF9" w:rsidRPr="00A56AD7" w:rsidRDefault="00AA7CF9" w:rsidP="0036302C"/>
        </w:tc>
        <w:tc>
          <w:tcPr>
            <w:tcW w:w="8788" w:type="dxa"/>
            <w:vMerge/>
          </w:tcPr>
          <w:p w:rsidR="00AA7CF9" w:rsidRPr="00125330" w:rsidRDefault="00AA7CF9" w:rsidP="0036302C">
            <w:pPr>
              <w:tabs>
                <w:tab w:val="left" w:pos="175"/>
              </w:tabs>
              <w:ind w:left="33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A7CF9" w:rsidRPr="00A56AD7" w:rsidRDefault="00AA7CF9" w:rsidP="0036302C">
            <w:pPr>
              <w:jc w:val="center"/>
            </w:pPr>
          </w:p>
        </w:tc>
        <w:tc>
          <w:tcPr>
            <w:tcW w:w="1495" w:type="dxa"/>
          </w:tcPr>
          <w:p w:rsidR="00AA7CF9" w:rsidRPr="00A56AD7" w:rsidRDefault="00AA7CF9" w:rsidP="0036302C">
            <w:pPr>
              <w:jc w:val="center"/>
            </w:pPr>
          </w:p>
        </w:tc>
      </w:tr>
      <w:tr w:rsidR="00AA7CF9" w:rsidTr="0036302C">
        <w:tc>
          <w:tcPr>
            <w:tcW w:w="3369" w:type="dxa"/>
            <w:vMerge/>
          </w:tcPr>
          <w:p w:rsidR="00AA7CF9" w:rsidRPr="00A56AD7" w:rsidRDefault="00AA7CF9" w:rsidP="0036302C"/>
        </w:tc>
        <w:tc>
          <w:tcPr>
            <w:tcW w:w="8788" w:type="dxa"/>
          </w:tcPr>
          <w:p w:rsidR="00AA7CF9" w:rsidRPr="00252741" w:rsidRDefault="00AA7CF9" w:rsidP="0036302C">
            <w:pPr>
              <w:rPr>
                <w:b/>
              </w:rPr>
            </w:pPr>
            <w:r w:rsidRPr="00252741">
              <w:rPr>
                <w:b/>
              </w:rPr>
              <w:t>Самостоятельная работа</w:t>
            </w:r>
          </w:p>
          <w:p w:rsidR="00AA7CF9" w:rsidRDefault="00AA7CF9" w:rsidP="0036302C">
            <w:r>
              <w:t>Работа с учебной литературой: составление ОЛК, ОЛС по разделу 5.</w:t>
            </w:r>
          </w:p>
          <w:p w:rsidR="00AA7CF9" w:rsidRPr="00252741" w:rsidRDefault="00AA7CF9" w:rsidP="0036302C">
            <w:pPr>
              <w:rPr>
                <w:b/>
              </w:rPr>
            </w:pPr>
            <w:r w:rsidRPr="00252741">
              <w:rPr>
                <w:b/>
              </w:rPr>
              <w:t>Тематика внеаудиторной самостоятельной работы.</w:t>
            </w:r>
          </w:p>
          <w:p w:rsidR="00AA7CF9" w:rsidRDefault="00AA7CF9" w:rsidP="0036302C">
            <w:pPr>
              <w:ind w:left="33"/>
              <w:rPr>
                <w:sz w:val="24"/>
                <w:szCs w:val="24"/>
              </w:rPr>
            </w:pPr>
            <w:r w:rsidRPr="00125330">
              <w:rPr>
                <w:rFonts w:eastAsia="Calibri"/>
                <w:sz w:val="24"/>
                <w:szCs w:val="24"/>
              </w:rPr>
              <w:t>Печать документов с помощью принтеров.</w:t>
            </w:r>
          </w:p>
          <w:p w:rsidR="00AA7CF9" w:rsidRDefault="00AA7CF9" w:rsidP="0036302C">
            <w:pPr>
              <w:ind w:left="33"/>
              <w:rPr>
                <w:sz w:val="24"/>
                <w:szCs w:val="24"/>
              </w:rPr>
            </w:pPr>
            <w:r w:rsidRPr="00125330">
              <w:rPr>
                <w:rFonts w:eastAsia="Calibri"/>
                <w:sz w:val="24"/>
                <w:szCs w:val="24"/>
              </w:rPr>
              <w:lastRenderedPageBreak/>
              <w:t>Ауди</w:t>
            </w:r>
            <w:proofErr w:type="gramStart"/>
            <w:r w:rsidRPr="00125330">
              <w:rPr>
                <w:rFonts w:eastAsia="Calibri"/>
                <w:sz w:val="24"/>
                <w:szCs w:val="24"/>
              </w:rPr>
              <w:t>о-</w:t>
            </w:r>
            <w:proofErr w:type="gramEnd"/>
            <w:r w:rsidRPr="00125330">
              <w:rPr>
                <w:rFonts w:eastAsia="Calibri"/>
                <w:sz w:val="24"/>
                <w:szCs w:val="24"/>
              </w:rPr>
              <w:t xml:space="preserve"> и </w:t>
            </w:r>
            <w:proofErr w:type="spellStart"/>
            <w:r w:rsidRPr="00125330">
              <w:rPr>
                <w:rFonts w:eastAsia="Calibri"/>
                <w:sz w:val="24"/>
                <w:szCs w:val="24"/>
              </w:rPr>
              <w:t>видеоотображение</w:t>
            </w:r>
            <w:proofErr w:type="spellEnd"/>
            <w:r w:rsidRPr="00125330">
              <w:rPr>
                <w:rFonts w:eastAsia="Calibri"/>
                <w:sz w:val="24"/>
                <w:szCs w:val="24"/>
              </w:rPr>
              <w:t xml:space="preserve"> информации в профессиональной деятельности.</w:t>
            </w:r>
          </w:p>
          <w:p w:rsidR="00AA7CF9" w:rsidRPr="00125330" w:rsidRDefault="00AA7CF9" w:rsidP="0036302C">
            <w:pPr>
              <w:ind w:left="33"/>
              <w:rPr>
                <w:sz w:val="24"/>
                <w:szCs w:val="24"/>
              </w:rPr>
            </w:pPr>
            <w:r w:rsidRPr="00125330">
              <w:rPr>
                <w:rFonts w:eastAsia="Calibri"/>
                <w:sz w:val="24"/>
                <w:szCs w:val="24"/>
                <w:lang w:val="en-US"/>
              </w:rPr>
              <w:t>Web</w:t>
            </w:r>
            <w:r w:rsidRPr="00125330">
              <w:rPr>
                <w:rFonts w:eastAsia="Calibri"/>
                <w:sz w:val="24"/>
                <w:szCs w:val="24"/>
              </w:rPr>
              <w:t xml:space="preserve">-каталоги </w:t>
            </w:r>
            <w:r w:rsidRPr="00125330">
              <w:rPr>
                <w:rFonts w:eastAsia="Calibri"/>
                <w:sz w:val="24"/>
                <w:szCs w:val="24"/>
                <w:lang w:val="en-US"/>
              </w:rPr>
              <w:t>Yahoo</w:t>
            </w:r>
            <w:r w:rsidRPr="00125330">
              <w:rPr>
                <w:rFonts w:eastAsia="Calibri"/>
                <w:sz w:val="24"/>
                <w:szCs w:val="24"/>
              </w:rPr>
              <w:t xml:space="preserve">!, </w:t>
            </w:r>
            <w:r w:rsidRPr="00125330">
              <w:rPr>
                <w:rFonts w:eastAsia="Calibri"/>
                <w:sz w:val="24"/>
                <w:szCs w:val="24"/>
                <w:lang w:val="en-US"/>
              </w:rPr>
              <w:t>Magellan</w:t>
            </w:r>
            <w:r w:rsidRPr="00125330">
              <w:rPr>
                <w:rFonts w:eastAsia="Calibri"/>
                <w:sz w:val="24"/>
                <w:szCs w:val="24"/>
              </w:rPr>
              <w:t xml:space="preserve">. Гибридные системы поиска. Онлайновые справочники. </w:t>
            </w:r>
          </w:p>
        </w:tc>
        <w:tc>
          <w:tcPr>
            <w:tcW w:w="1134" w:type="dxa"/>
          </w:tcPr>
          <w:p w:rsidR="00AA7CF9" w:rsidRPr="00A56AD7" w:rsidRDefault="00AA7CF9" w:rsidP="0036302C">
            <w:pPr>
              <w:jc w:val="center"/>
            </w:pPr>
            <w:r>
              <w:lastRenderedPageBreak/>
              <w:t>5</w:t>
            </w:r>
          </w:p>
        </w:tc>
        <w:tc>
          <w:tcPr>
            <w:tcW w:w="1495" w:type="dxa"/>
          </w:tcPr>
          <w:p w:rsidR="00AA7CF9" w:rsidRPr="00A56AD7" w:rsidRDefault="00AA7CF9" w:rsidP="0036302C">
            <w:pPr>
              <w:jc w:val="center"/>
            </w:pPr>
            <w:r>
              <w:t>3</w:t>
            </w:r>
          </w:p>
        </w:tc>
      </w:tr>
      <w:tr w:rsidR="00AA7CF9" w:rsidTr="0036302C">
        <w:tc>
          <w:tcPr>
            <w:tcW w:w="3369" w:type="dxa"/>
          </w:tcPr>
          <w:p w:rsidR="00AA7CF9" w:rsidRPr="00A56AD7" w:rsidRDefault="00AA7CF9" w:rsidP="0036302C"/>
        </w:tc>
        <w:tc>
          <w:tcPr>
            <w:tcW w:w="8788" w:type="dxa"/>
          </w:tcPr>
          <w:p w:rsidR="00AA7CF9" w:rsidRPr="00FE2E16" w:rsidRDefault="00AA7CF9" w:rsidP="0036302C">
            <w:pPr>
              <w:jc w:val="right"/>
              <w:rPr>
                <w:b/>
              </w:rPr>
            </w:pPr>
            <w:r w:rsidRPr="00FE2E16">
              <w:rPr>
                <w:b/>
              </w:rPr>
              <w:t>Итого за курс</w:t>
            </w:r>
          </w:p>
        </w:tc>
        <w:tc>
          <w:tcPr>
            <w:tcW w:w="1134" w:type="dxa"/>
          </w:tcPr>
          <w:p w:rsidR="00AA7CF9" w:rsidRPr="00FE2E16" w:rsidRDefault="00AA7CF9" w:rsidP="0036302C">
            <w:pPr>
              <w:jc w:val="center"/>
              <w:rPr>
                <w:b/>
              </w:rPr>
            </w:pPr>
            <w:r w:rsidRPr="00FE2E16">
              <w:rPr>
                <w:b/>
              </w:rPr>
              <w:t>76</w:t>
            </w:r>
          </w:p>
        </w:tc>
        <w:tc>
          <w:tcPr>
            <w:tcW w:w="1495" w:type="dxa"/>
          </w:tcPr>
          <w:p w:rsidR="00AA7CF9" w:rsidRPr="00A56AD7" w:rsidRDefault="00AA7CF9" w:rsidP="0036302C">
            <w:pPr>
              <w:jc w:val="center"/>
            </w:pPr>
          </w:p>
        </w:tc>
      </w:tr>
    </w:tbl>
    <w:p w:rsidR="00AA7CF9" w:rsidRDefault="00AA7CF9" w:rsidP="00AA7CF9">
      <w:pPr>
        <w:rPr>
          <w:sz w:val="28"/>
          <w:szCs w:val="28"/>
        </w:rPr>
      </w:pPr>
    </w:p>
    <w:p w:rsidR="00AA7CF9" w:rsidRDefault="00AA7CF9" w:rsidP="00AA7C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AA7CF9" w:rsidRDefault="00AA7CF9" w:rsidP="00AA7C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1</w:t>
      </w:r>
      <w:r w:rsidRPr="00F0337C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 xml:space="preserve">– </w:t>
      </w:r>
      <w:proofErr w:type="gramStart"/>
      <w:r>
        <w:rPr>
          <w:iCs/>
          <w:sz w:val="24"/>
          <w:szCs w:val="24"/>
        </w:rPr>
        <w:t>ознакомительный</w:t>
      </w:r>
      <w:proofErr w:type="gramEnd"/>
      <w:r>
        <w:rPr>
          <w:iCs/>
          <w:sz w:val="24"/>
          <w:szCs w:val="24"/>
        </w:rPr>
        <w:t xml:space="preserve"> (узнавание ранее изученных объектов, свойств);</w:t>
      </w:r>
    </w:p>
    <w:p w:rsidR="00AA7CF9" w:rsidRDefault="00AA7CF9" w:rsidP="00AA7C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iCs/>
          <w:sz w:val="24"/>
          <w:szCs w:val="24"/>
        </w:rPr>
      </w:pPr>
      <w:r>
        <w:rPr>
          <w:iCs/>
          <w:sz w:val="24"/>
          <w:szCs w:val="24"/>
        </w:rPr>
        <w:t>2</w:t>
      </w:r>
      <w:r w:rsidRPr="00F0337C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 xml:space="preserve">– </w:t>
      </w:r>
      <w:proofErr w:type="gramStart"/>
      <w:r>
        <w:rPr>
          <w:iCs/>
          <w:sz w:val="24"/>
          <w:szCs w:val="24"/>
        </w:rPr>
        <w:t>репродуктивный</w:t>
      </w:r>
      <w:proofErr w:type="gramEnd"/>
      <w:r>
        <w:rPr>
          <w:iCs/>
          <w:sz w:val="24"/>
          <w:szCs w:val="24"/>
        </w:rPr>
        <w:t xml:space="preserve"> (выполнение деятельности по образцу, инструкции или под руководством)</w:t>
      </w:r>
    </w:p>
    <w:p w:rsidR="00AA7CF9" w:rsidRDefault="00AA7CF9" w:rsidP="00AA7CF9">
      <w:pPr>
        <w:widowControl w:val="0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iCs/>
          <w:sz w:val="24"/>
          <w:szCs w:val="24"/>
        </w:rPr>
        <w:sectPr w:rsidR="00AA7CF9" w:rsidSect="00AB3A73">
          <w:footerReference w:type="default" r:id="rId9"/>
          <w:pgSz w:w="16838" w:h="11906" w:orient="landscape"/>
          <w:pgMar w:top="567" w:right="567" w:bottom="680" w:left="1134" w:header="720" w:footer="284" w:gutter="0"/>
          <w:pgNumType w:start="7"/>
          <w:cols w:space="720"/>
          <w:docGrid w:linePitch="326"/>
        </w:sectPr>
      </w:pPr>
      <w:proofErr w:type="gramStart"/>
      <w:r>
        <w:rPr>
          <w:iCs/>
          <w:sz w:val="24"/>
          <w:szCs w:val="24"/>
        </w:rPr>
        <w:t>3</w:t>
      </w:r>
      <w:r w:rsidRPr="00F0337C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– продуктивный (планирование и самостоятельное выполнение деятельности,</w:t>
      </w:r>
      <w:r>
        <w:rPr>
          <w:iCs/>
          <w:sz w:val="28"/>
          <w:szCs w:val="28"/>
        </w:rPr>
        <w:t xml:space="preserve"> </w:t>
      </w:r>
      <w:r>
        <w:rPr>
          <w:iCs/>
          <w:sz w:val="24"/>
          <w:szCs w:val="24"/>
        </w:rPr>
        <w:t>решение проблемных задач.</w:t>
      </w:r>
      <w:proofErr w:type="gramEnd"/>
    </w:p>
    <w:p w:rsidR="001D3410" w:rsidRPr="001D3410" w:rsidRDefault="001D3410" w:rsidP="00AA7CF9">
      <w:pPr>
        <w:suppressAutoHyphens w:val="0"/>
        <w:spacing w:after="200" w:line="276" w:lineRule="auto"/>
        <w:jc w:val="center"/>
        <w:rPr>
          <w:sz w:val="28"/>
          <w:szCs w:val="28"/>
        </w:rPr>
      </w:pPr>
      <w:r w:rsidRPr="001D3410">
        <w:rPr>
          <w:sz w:val="28"/>
          <w:szCs w:val="28"/>
        </w:rPr>
        <w:lastRenderedPageBreak/>
        <w:t>3. УСЛОВИЯ РЕАЛИЗАЦИИ УЧЕБНОЙ ДИСЦИПЛИНЫ</w:t>
      </w:r>
    </w:p>
    <w:p w:rsidR="001D3410" w:rsidRPr="001D3410" w:rsidRDefault="001D3410" w:rsidP="001D3410">
      <w:pPr>
        <w:rPr>
          <w:b/>
        </w:rPr>
      </w:pPr>
    </w:p>
    <w:p w:rsidR="001D3410" w:rsidRPr="003C0D64" w:rsidRDefault="001D3410" w:rsidP="001D3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color w:val="000000"/>
          <w:sz w:val="24"/>
          <w:szCs w:val="24"/>
        </w:rPr>
      </w:pPr>
      <w:r w:rsidRPr="003C0D64">
        <w:rPr>
          <w:b/>
          <w:bCs/>
          <w:color w:val="000000"/>
          <w:sz w:val="24"/>
          <w:szCs w:val="24"/>
        </w:rPr>
        <w:t>3.1. Требования к минимальному материально-техническому обеспечению:</w:t>
      </w:r>
    </w:p>
    <w:p w:rsidR="001D3410" w:rsidRPr="003C0D64" w:rsidRDefault="001D3410" w:rsidP="001D3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</w:rPr>
      </w:pPr>
      <w:r w:rsidRPr="003C0D64">
        <w:rPr>
          <w:color w:val="000000"/>
          <w:sz w:val="24"/>
          <w:szCs w:val="24"/>
        </w:rPr>
        <w:t xml:space="preserve">Реализация учебной дисциплины требует наличия учебного кабинета информатики и информационных технологий. </w:t>
      </w:r>
    </w:p>
    <w:p w:rsidR="001D3410" w:rsidRPr="003C0D64" w:rsidRDefault="001D3410" w:rsidP="001D3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4"/>
          <w:szCs w:val="24"/>
        </w:rPr>
      </w:pPr>
      <w:r w:rsidRPr="003C0D64">
        <w:rPr>
          <w:b/>
          <w:bCs/>
          <w:sz w:val="24"/>
          <w:szCs w:val="24"/>
        </w:rPr>
        <w:t>Оборудование кабинета информатики:</w:t>
      </w:r>
      <w:r w:rsidRPr="003C0D64">
        <w:rPr>
          <w:sz w:val="24"/>
          <w:szCs w:val="24"/>
        </w:rPr>
        <w:t xml:space="preserve"> </w:t>
      </w:r>
    </w:p>
    <w:p w:rsidR="001D3410" w:rsidRPr="003C0D64" w:rsidRDefault="001D3410" w:rsidP="001D3410">
      <w:pPr>
        <w:numPr>
          <w:ilvl w:val="0"/>
          <w:numId w:val="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3C0D64">
        <w:rPr>
          <w:sz w:val="24"/>
          <w:szCs w:val="24"/>
        </w:rPr>
        <w:t>посадочные места студентов;</w:t>
      </w:r>
    </w:p>
    <w:p w:rsidR="001D3410" w:rsidRPr="003C0D64" w:rsidRDefault="001D3410" w:rsidP="001D3410">
      <w:pPr>
        <w:numPr>
          <w:ilvl w:val="0"/>
          <w:numId w:val="9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3C0D64">
        <w:rPr>
          <w:sz w:val="24"/>
          <w:szCs w:val="24"/>
        </w:rPr>
        <w:t>рабочее место преподавателя;</w:t>
      </w:r>
    </w:p>
    <w:p w:rsidR="001D3410" w:rsidRPr="003C0D64" w:rsidRDefault="001D3410" w:rsidP="001D3410">
      <w:pPr>
        <w:numPr>
          <w:ilvl w:val="0"/>
          <w:numId w:val="9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3C0D64">
        <w:rPr>
          <w:sz w:val="24"/>
          <w:szCs w:val="24"/>
        </w:rPr>
        <w:t>рабочая меловая доска;</w:t>
      </w:r>
    </w:p>
    <w:p w:rsidR="001D3410" w:rsidRPr="003C0D64" w:rsidRDefault="001D3410" w:rsidP="001D3410">
      <w:pPr>
        <w:numPr>
          <w:ilvl w:val="0"/>
          <w:numId w:val="9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3C0D64">
        <w:rPr>
          <w:sz w:val="24"/>
          <w:szCs w:val="24"/>
        </w:rPr>
        <w:t>наглядные пособия (учебники, опорные конспекты, стенды, карточки, раздаточный материал).</w:t>
      </w:r>
    </w:p>
    <w:p w:rsidR="001D3410" w:rsidRPr="003C0D64" w:rsidRDefault="001D3410" w:rsidP="001D3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sz w:val="24"/>
          <w:szCs w:val="24"/>
        </w:rPr>
      </w:pPr>
      <w:r w:rsidRPr="003C0D64">
        <w:rPr>
          <w:b/>
          <w:bCs/>
          <w:sz w:val="24"/>
          <w:szCs w:val="24"/>
        </w:rPr>
        <w:t>Технические средства обучения:</w:t>
      </w:r>
      <w:r w:rsidRPr="003C0D64">
        <w:rPr>
          <w:sz w:val="24"/>
          <w:szCs w:val="24"/>
        </w:rPr>
        <w:t xml:space="preserve"> </w:t>
      </w:r>
    </w:p>
    <w:p w:rsidR="001D3410" w:rsidRPr="003C0D64" w:rsidRDefault="001D3410" w:rsidP="001D3410">
      <w:pPr>
        <w:numPr>
          <w:ilvl w:val="0"/>
          <w:numId w:val="6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proofErr w:type="spellStart"/>
      <w:r w:rsidRPr="003C0D64">
        <w:rPr>
          <w:sz w:val="24"/>
          <w:szCs w:val="24"/>
        </w:rPr>
        <w:t>мультимедийный</w:t>
      </w:r>
      <w:proofErr w:type="spellEnd"/>
      <w:r w:rsidRPr="003C0D64">
        <w:rPr>
          <w:sz w:val="24"/>
          <w:szCs w:val="24"/>
        </w:rPr>
        <w:t xml:space="preserve"> проектор;</w:t>
      </w:r>
    </w:p>
    <w:p w:rsidR="001D3410" w:rsidRPr="003C0D64" w:rsidRDefault="001D3410" w:rsidP="001D3410">
      <w:pPr>
        <w:numPr>
          <w:ilvl w:val="0"/>
          <w:numId w:val="6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3C0D64">
        <w:rPr>
          <w:sz w:val="24"/>
          <w:szCs w:val="24"/>
        </w:rPr>
        <w:t xml:space="preserve">проекционный экран; </w:t>
      </w:r>
    </w:p>
    <w:p w:rsidR="001D3410" w:rsidRPr="003C0D64" w:rsidRDefault="001D3410" w:rsidP="001D3410">
      <w:pPr>
        <w:numPr>
          <w:ilvl w:val="0"/>
          <w:numId w:val="6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3C0D64">
        <w:rPr>
          <w:sz w:val="24"/>
          <w:szCs w:val="24"/>
        </w:rPr>
        <w:t xml:space="preserve">компьютерная техника для </w:t>
      </w:r>
      <w:proofErr w:type="gramStart"/>
      <w:r w:rsidRPr="003C0D64">
        <w:rPr>
          <w:sz w:val="24"/>
          <w:szCs w:val="24"/>
        </w:rPr>
        <w:t>обучающихся</w:t>
      </w:r>
      <w:proofErr w:type="gramEnd"/>
      <w:r w:rsidRPr="003C0D64">
        <w:rPr>
          <w:sz w:val="24"/>
          <w:szCs w:val="24"/>
        </w:rPr>
        <w:t xml:space="preserve"> с наличием лицензионного программного обеспечения;</w:t>
      </w:r>
    </w:p>
    <w:p w:rsidR="001D3410" w:rsidRPr="003C0D64" w:rsidRDefault="001D3410" w:rsidP="001D3410">
      <w:pPr>
        <w:numPr>
          <w:ilvl w:val="0"/>
          <w:numId w:val="6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3C0D64">
        <w:rPr>
          <w:sz w:val="24"/>
          <w:szCs w:val="24"/>
        </w:rPr>
        <w:t>колонки.</w:t>
      </w:r>
    </w:p>
    <w:p w:rsidR="001D3410" w:rsidRPr="003C0D64" w:rsidRDefault="001D3410" w:rsidP="001D3410">
      <w:pPr>
        <w:widowControl w:val="0"/>
        <w:numPr>
          <w:ilvl w:val="1"/>
          <w:numId w:val="11"/>
        </w:numPr>
        <w:jc w:val="both"/>
        <w:rPr>
          <w:b/>
          <w:bCs/>
          <w:sz w:val="24"/>
          <w:szCs w:val="24"/>
        </w:rPr>
      </w:pPr>
      <w:r w:rsidRPr="003C0D64">
        <w:rPr>
          <w:b/>
          <w:bCs/>
          <w:sz w:val="24"/>
          <w:szCs w:val="24"/>
        </w:rPr>
        <w:t xml:space="preserve">Действующая нормативно-техническая и технологическая документация: </w:t>
      </w:r>
    </w:p>
    <w:p w:rsidR="001D3410" w:rsidRPr="003C0D64" w:rsidRDefault="001D3410" w:rsidP="001D3410">
      <w:pPr>
        <w:widowControl w:val="0"/>
        <w:numPr>
          <w:ilvl w:val="0"/>
          <w:numId w:val="8"/>
        </w:numPr>
        <w:jc w:val="both"/>
        <w:rPr>
          <w:sz w:val="24"/>
          <w:szCs w:val="24"/>
        </w:rPr>
      </w:pPr>
      <w:r w:rsidRPr="003C0D64">
        <w:rPr>
          <w:sz w:val="24"/>
          <w:szCs w:val="24"/>
        </w:rPr>
        <w:t>правила техники безопасности;</w:t>
      </w:r>
    </w:p>
    <w:p w:rsidR="001D3410" w:rsidRPr="003C0D64" w:rsidRDefault="001D3410" w:rsidP="001D3410">
      <w:pPr>
        <w:widowControl w:val="0"/>
        <w:numPr>
          <w:ilvl w:val="0"/>
          <w:numId w:val="8"/>
        </w:numPr>
        <w:jc w:val="both"/>
        <w:rPr>
          <w:sz w:val="24"/>
          <w:szCs w:val="24"/>
        </w:rPr>
      </w:pPr>
      <w:r w:rsidRPr="003C0D64">
        <w:rPr>
          <w:sz w:val="24"/>
          <w:szCs w:val="24"/>
        </w:rPr>
        <w:t>инструкции по эксплуатации компьютерной техники.</w:t>
      </w:r>
    </w:p>
    <w:p w:rsidR="001D3410" w:rsidRPr="003C0D64" w:rsidRDefault="001D3410" w:rsidP="001D3410">
      <w:pPr>
        <w:widowControl w:val="0"/>
        <w:numPr>
          <w:ilvl w:val="1"/>
          <w:numId w:val="11"/>
        </w:numPr>
        <w:jc w:val="both"/>
        <w:rPr>
          <w:b/>
          <w:bCs/>
          <w:sz w:val="24"/>
          <w:szCs w:val="24"/>
        </w:rPr>
      </w:pPr>
      <w:r w:rsidRPr="003C0D64">
        <w:rPr>
          <w:b/>
          <w:bCs/>
          <w:sz w:val="24"/>
          <w:szCs w:val="24"/>
        </w:rPr>
        <w:t>Программное обеспечение:</w:t>
      </w:r>
    </w:p>
    <w:p w:rsidR="001D3410" w:rsidRPr="003C0D64" w:rsidRDefault="001D3410" w:rsidP="001D3410">
      <w:pPr>
        <w:pStyle w:val="ac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</w:rPr>
      </w:pPr>
      <w:r w:rsidRPr="003C0D64">
        <w:rPr>
          <w:rFonts w:ascii="Times New Roman" w:hAnsi="Times New Roman" w:cs="Times New Roman"/>
        </w:rPr>
        <w:t xml:space="preserve">Интегрированный пакет </w:t>
      </w:r>
      <w:r w:rsidRPr="003C0D64">
        <w:rPr>
          <w:rFonts w:ascii="Times New Roman" w:hAnsi="Times New Roman" w:cs="Times New Roman"/>
          <w:lang w:val="en-US"/>
        </w:rPr>
        <w:t>MS Office</w:t>
      </w:r>
      <w:r w:rsidRPr="003C0D64">
        <w:rPr>
          <w:rFonts w:ascii="Times New Roman" w:hAnsi="Times New Roman" w:cs="Times New Roman"/>
        </w:rPr>
        <w:t>;</w:t>
      </w:r>
    </w:p>
    <w:p w:rsidR="001D3410" w:rsidRPr="003C0D64" w:rsidRDefault="001D3410" w:rsidP="001D3410">
      <w:pPr>
        <w:pStyle w:val="ac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</w:rPr>
      </w:pPr>
      <w:r w:rsidRPr="003C0D64">
        <w:rPr>
          <w:rFonts w:ascii="Times New Roman" w:hAnsi="Times New Roman" w:cs="Times New Roman"/>
        </w:rPr>
        <w:t>браузеры для работы в Интернете;</w:t>
      </w:r>
    </w:p>
    <w:p w:rsidR="001D3410" w:rsidRPr="003C0D64" w:rsidRDefault="001D3410" w:rsidP="001D3410">
      <w:pPr>
        <w:pStyle w:val="ac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lang w:val="en-US"/>
        </w:rPr>
      </w:pPr>
      <w:r w:rsidRPr="003C0D64">
        <w:rPr>
          <w:rFonts w:ascii="Times New Roman" w:hAnsi="Times New Roman" w:cs="Times New Roman"/>
        </w:rPr>
        <w:t xml:space="preserve">архиватор </w:t>
      </w:r>
      <w:r w:rsidRPr="003C0D64">
        <w:rPr>
          <w:rFonts w:ascii="Times New Roman" w:hAnsi="Times New Roman" w:cs="Times New Roman"/>
          <w:lang w:val="en-US"/>
        </w:rPr>
        <w:t>7-zip;</w:t>
      </w:r>
    </w:p>
    <w:p w:rsidR="001D3410" w:rsidRPr="003C0D64" w:rsidRDefault="001D3410" w:rsidP="001D3410">
      <w:pPr>
        <w:pStyle w:val="ac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</w:rPr>
      </w:pPr>
      <w:proofErr w:type="gramStart"/>
      <w:r w:rsidRPr="003C0D64">
        <w:rPr>
          <w:rFonts w:ascii="Times New Roman" w:hAnsi="Times New Roman" w:cs="Times New Roman"/>
        </w:rPr>
        <w:t>растровые</w:t>
      </w:r>
      <w:proofErr w:type="gramEnd"/>
      <w:r w:rsidRPr="003C0D64">
        <w:rPr>
          <w:rFonts w:ascii="Times New Roman" w:hAnsi="Times New Roman" w:cs="Times New Roman"/>
        </w:rPr>
        <w:t xml:space="preserve"> графические редактор </w:t>
      </w:r>
      <w:r w:rsidRPr="003C0D64">
        <w:rPr>
          <w:rFonts w:ascii="Times New Roman" w:hAnsi="Times New Roman" w:cs="Times New Roman"/>
          <w:lang w:val="en-US"/>
        </w:rPr>
        <w:t>GIMP</w:t>
      </w:r>
      <w:r w:rsidRPr="003C0D64">
        <w:rPr>
          <w:rFonts w:ascii="Times New Roman" w:hAnsi="Times New Roman" w:cs="Times New Roman"/>
        </w:rPr>
        <w:t>;</w:t>
      </w:r>
    </w:p>
    <w:p w:rsidR="001D3410" w:rsidRPr="003C0D64" w:rsidRDefault="001D3410" w:rsidP="001D3410">
      <w:pPr>
        <w:pStyle w:val="ac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lang w:val="en-US"/>
        </w:rPr>
      </w:pPr>
      <w:r w:rsidRPr="003C0D64">
        <w:rPr>
          <w:rFonts w:ascii="Times New Roman" w:hAnsi="Times New Roman" w:cs="Times New Roman"/>
        </w:rPr>
        <w:t>векторный графический редактор</w:t>
      </w:r>
      <w:r w:rsidRPr="003C0D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C0D64">
        <w:rPr>
          <w:rFonts w:ascii="Times New Roman" w:hAnsi="Times New Roman" w:cs="Times New Roman"/>
          <w:lang w:val="en-US"/>
        </w:rPr>
        <w:t>Inkscape</w:t>
      </w:r>
      <w:proofErr w:type="spellEnd"/>
      <w:r w:rsidRPr="003C0D64">
        <w:rPr>
          <w:rFonts w:ascii="Times New Roman" w:hAnsi="Times New Roman" w:cs="Times New Roman"/>
          <w:lang w:val="en-US"/>
        </w:rPr>
        <w:t>.</w:t>
      </w:r>
    </w:p>
    <w:p w:rsidR="001D3410" w:rsidRPr="003C0D64" w:rsidRDefault="001D3410" w:rsidP="001D3410">
      <w:pPr>
        <w:pStyle w:val="1"/>
        <w:numPr>
          <w:ilvl w:val="0"/>
          <w:numId w:val="5"/>
        </w:numPr>
        <w:tabs>
          <w:tab w:val="clear" w:pos="432"/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 w:val="0"/>
          <w:bCs/>
          <w:color w:val="000000"/>
          <w:sz w:val="24"/>
          <w:szCs w:val="24"/>
        </w:rPr>
      </w:pPr>
      <w:r w:rsidRPr="003C0D64">
        <w:rPr>
          <w:color w:val="000000"/>
          <w:sz w:val="24"/>
          <w:szCs w:val="24"/>
        </w:rPr>
        <w:t>3.4.</w:t>
      </w:r>
      <w:r w:rsidRPr="003C0D64">
        <w:rPr>
          <w:b w:val="0"/>
          <w:color w:val="000000"/>
          <w:sz w:val="24"/>
          <w:szCs w:val="24"/>
        </w:rPr>
        <w:t xml:space="preserve"> Информационное обеспечение обучения</w:t>
      </w:r>
    </w:p>
    <w:p w:rsidR="001D3410" w:rsidRPr="003C0D64" w:rsidRDefault="001D3410" w:rsidP="001D3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b/>
          <w:bCs/>
          <w:color w:val="000000"/>
          <w:sz w:val="24"/>
          <w:szCs w:val="24"/>
        </w:rPr>
      </w:pPr>
      <w:r w:rsidRPr="003C0D64">
        <w:rPr>
          <w:b/>
          <w:bCs/>
          <w:color w:val="000000"/>
          <w:sz w:val="24"/>
          <w:szCs w:val="24"/>
        </w:rPr>
        <w:t>3.4.1. Основная литература</w:t>
      </w:r>
    </w:p>
    <w:p w:rsidR="001D3410" w:rsidRPr="003C0D64" w:rsidRDefault="001D3410" w:rsidP="001D3410">
      <w:pPr>
        <w:numPr>
          <w:ilvl w:val="0"/>
          <w:numId w:val="7"/>
        </w:numPr>
        <w:shd w:val="clear" w:color="auto" w:fill="FFFFFF"/>
        <w:autoSpaceDE w:val="0"/>
        <w:jc w:val="both"/>
        <w:rPr>
          <w:sz w:val="24"/>
          <w:szCs w:val="24"/>
        </w:rPr>
      </w:pPr>
      <w:r w:rsidRPr="003C0D64">
        <w:rPr>
          <w:sz w:val="24"/>
          <w:szCs w:val="24"/>
        </w:rPr>
        <w:t xml:space="preserve">Макарова Н.В. Информатика. Теория– </w:t>
      </w:r>
      <w:proofErr w:type="gramStart"/>
      <w:r w:rsidRPr="003C0D64">
        <w:rPr>
          <w:sz w:val="24"/>
          <w:szCs w:val="24"/>
        </w:rPr>
        <w:t>СП</w:t>
      </w:r>
      <w:proofErr w:type="gramEnd"/>
      <w:r w:rsidRPr="003C0D64">
        <w:rPr>
          <w:sz w:val="24"/>
          <w:szCs w:val="24"/>
        </w:rPr>
        <w:t>б.: Питер, 2010. – 675 с.: ил.</w:t>
      </w:r>
    </w:p>
    <w:p w:rsidR="001D3410" w:rsidRPr="003C0D64" w:rsidRDefault="001D3410" w:rsidP="001D3410">
      <w:pPr>
        <w:numPr>
          <w:ilvl w:val="0"/>
          <w:numId w:val="7"/>
        </w:numPr>
        <w:jc w:val="both"/>
        <w:rPr>
          <w:sz w:val="24"/>
          <w:szCs w:val="24"/>
        </w:rPr>
      </w:pPr>
      <w:r w:rsidRPr="003C0D64">
        <w:rPr>
          <w:sz w:val="24"/>
          <w:szCs w:val="24"/>
        </w:rPr>
        <w:t xml:space="preserve">Михеева Е.В., Титова О.И Информатика: Учебник для среднего профессионального образования. Изд. 2-е, </w:t>
      </w:r>
      <w:proofErr w:type="spellStart"/>
      <w:r w:rsidRPr="003C0D64">
        <w:rPr>
          <w:sz w:val="24"/>
          <w:szCs w:val="24"/>
        </w:rPr>
        <w:t>испр</w:t>
      </w:r>
      <w:proofErr w:type="spellEnd"/>
      <w:r w:rsidRPr="003C0D64">
        <w:rPr>
          <w:sz w:val="24"/>
          <w:szCs w:val="24"/>
        </w:rPr>
        <w:t xml:space="preserve">. ИЦ «Академия», 2008. </w:t>
      </w:r>
    </w:p>
    <w:p w:rsidR="001D3410" w:rsidRPr="003C0D64" w:rsidRDefault="001D3410" w:rsidP="001D3410">
      <w:pPr>
        <w:numPr>
          <w:ilvl w:val="0"/>
          <w:numId w:val="7"/>
        </w:numPr>
        <w:rPr>
          <w:color w:val="000000"/>
          <w:sz w:val="24"/>
          <w:szCs w:val="24"/>
        </w:rPr>
      </w:pPr>
      <w:r w:rsidRPr="003C0D64">
        <w:rPr>
          <w:color w:val="000000"/>
          <w:sz w:val="24"/>
          <w:szCs w:val="24"/>
        </w:rPr>
        <w:t xml:space="preserve">Сергеева И.И, </w:t>
      </w:r>
      <w:proofErr w:type="spellStart"/>
      <w:r w:rsidRPr="003C0D64">
        <w:rPr>
          <w:color w:val="000000"/>
          <w:sz w:val="24"/>
          <w:szCs w:val="24"/>
        </w:rPr>
        <w:t>Музалевская</w:t>
      </w:r>
      <w:proofErr w:type="spellEnd"/>
      <w:r w:rsidRPr="003C0D64">
        <w:rPr>
          <w:color w:val="000000"/>
          <w:sz w:val="24"/>
          <w:szCs w:val="24"/>
        </w:rPr>
        <w:t xml:space="preserve"> А.А, Тарасова Н.В. Информатика: учебник. – М.:ИД «Форум»: ИНФРА-М, 2008.-336с.</w:t>
      </w:r>
      <w:proofErr w:type="gramStart"/>
      <w:r w:rsidRPr="003C0D64">
        <w:rPr>
          <w:color w:val="000000"/>
          <w:sz w:val="24"/>
          <w:szCs w:val="24"/>
        </w:rPr>
        <w:t>:и</w:t>
      </w:r>
      <w:proofErr w:type="gramEnd"/>
      <w:r w:rsidRPr="003C0D64">
        <w:rPr>
          <w:color w:val="000000"/>
          <w:sz w:val="24"/>
          <w:szCs w:val="24"/>
        </w:rPr>
        <w:t>л. – (Профессиональное образование)</w:t>
      </w:r>
    </w:p>
    <w:p w:rsidR="001D3410" w:rsidRPr="003C0D64" w:rsidRDefault="001D3410" w:rsidP="001D3410">
      <w:pPr>
        <w:numPr>
          <w:ilvl w:val="0"/>
          <w:numId w:val="7"/>
        </w:numPr>
        <w:jc w:val="both"/>
        <w:rPr>
          <w:sz w:val="24"/>
          <w:szCs w:val="24"/>
        </w:rPr>
      </w:pPr>
      <w:proofErr w:type="spellStart"/>
      <w:r w:rsidRPr="003C0D64">
        <w:rPr>
          <w:sz w:val="24"/>
          <w:szCs w:val="24"/>
        </w:rPr>
        <w:t>Угринович</w:t>
      </w:r>
      <w:proofErr w:type="spellEnd"/>
      <w:r w:rsidRPr="003C0D64">
        <w:rPr>
          <w:sz w:val="24"/>
          <w:szCs w:val="24"/>
        </w:rPr>
        <w:t xml:space="preserve"> Н.Д, </w:t>
      </w:r>
      <w:proofErr w:type="spellStart"/>
      <w:r w:rsidRPr="003C0D64">
        <w:rPr>
          <w:sz w:val="24"/>
          <w:szCs w:val="24"/>
        </w:rPr>
        <w:t>Босова</w:t>
      </w:r>
      <w:proofErr w:type="spellEnd"/>
      <w:r w:rsidRPr="003C0D64">
        <w:rPr>
          <w:sz w:val="24"/>
          <w:szCs w:val="24"/>
        </w:rPr>
        <w:t xml:space="preserve"> Л.Л, Михайлова Н.И. Практикум по информатике и информационным технологиям. Учебное пособие для общеобразовательных учреждений, 3-е изд. – М. БИНОМ. Лаборатория знаний, 2010. – 394 </w:t>
      </w:r>
      <w:proofErr w:type="gramStart"/>
      <w:r w:rsidRPr="003C0D64">
        <w:rPr>
          <w:sz w:val="24"/>
          <w:szCs w:val="24"/>
        </w:rPr>
        <w:t>с</w:t>
      </w:r>
      <w:proofErr w:type="gramEnd"/>
      <w:r w:rsidRPr="003C0D64">
        <w:rPr>
          <w:sz w:val="24"/>
          <w:szCs w:val="24"/>
        </w:rPr>
        <w:t>.</w:t>
      </w:r>
    </w:p>
    <w:p w:rsidR="001D3410" w:rsidRPr="003C0D64" w:rsidRDefault="001D3410" w:rsidP="001D3410">
      <w:pPr>
        <w:numPr>
          <w:ilvl w:val="0"/>
          <w:numId w:val="7"/>
        </w:numPr>
        <w:jc w:val="both"/>
        <w:rPr>
          <w:sz w:val="24"/>
          <w:szCs w:val="24"/>
        </w:rPr>
      </w:pPr>
      <w:r w:rsidRPr="003C0D64">
        <w:rPr>
          <w:sz w:val="24"/>
          <w:szCs w:val="24"/>
        </w:rPr>
        <w:t xml:space="preserve">Угринович Н.Д. Информатика и информационные технологии. Учебник для 10-11 классов– </w:t>
      </w:r>
      <w:proofErr w:type="gramStart"/>
      <w:r w:rsidRPr="003C0D64">
        <w:rPr>
          <w:sz w:val="24"/>
          <w:szCs w:val="24"/>
        </w:rPr>
        <w:t>М.</w:t>
      </w:r>
      <w:proofErr w:type="gramEnd"/>
      <w:r w:rsidRPr="003C0D64">
        <w:rPr>
          <w:sz w:val="24"/>
          <w:szCs w:val="24"/>
        </w:rPr>
        <w:t xml:space="preserve"> БИНОМ. Лаборатория знаний, 2010. – 511 с.: ил.</w:t>
      </w:r>
    </w:p>
    <w:p w:rsidR="001D3410" w:rsidRPr="003C0D64" w:rsidRDefault="001D3410" w:rsidP="001D3410">
      <w:pPr>
        <w:shd w:val="clear" w:color="auto" w:fill="FFFFFF"/>
        <w:ind w:left="284" w:right="48"/>
        <w:jc w:val="both"/>
        <w:rPr>
          <w:b/>
          <w:bCs/>
          <w:color w:val="000000"/>
          <w:spacing w:val="-1"/>
          <w:sz w:val="24"/>
          <w:szCs w:val="24"/>
        </w:rPr>
      </w:pPr>
      <w:r w:rsidRPr="003C0D64">
        <w:rPr>
          <w:b/>
          <w:bCs/>
          <w:color w:val="000000"/>
          <w:spacing w:val="-1"/>
          <w:sz w:val="24"/>
          <w:szCs w:val="24"/>
        </w:rPr>
        <w:t>3.4.2. Дополнительная литература</w:t>
      </w:r>
    </w:p>
    <w:p w:rsidR="001D3410" w:rsidRPr="003C0D64" w:rsidRDefault="001D3410" w:rsidP="001D3410">
      <w:pPr>
        <w:numPr>
          <w:ilvl w:val="0"/>
          <w:numId w:val="7"/>
        </w:numPr>
        <w:jc w:val="both"/>
        <w:rPr>
          <w:sz w:val="24"/>
          <w:szCs w:val="24"/>
        </w:rPr>
      </w:pPr>
      <w:r w:rsidRPr="003C0D64">
        <w:rPr>
          <w:sz w:val="24"/>
          <w:szCs w:val="24"/>
        </w:rPr>
        <w:t xml:space="preserve">Макарова Н.В. Информатика: Практикум по технологии работы на компьютере, 3-е изд., </w:t>
      </w:r>
      <w:proofErr w:type="spellStart"/>
      <w:r w:rsidRPr="003C0D64">
        <w:rPr>
          <w:sz w:val="24"/>
          <w:szCs w:val="24"/>
        </w:rPr>
        <w:t>перераб</w:t>
      </w:r>
      <w:proofErr w:type="spellEnd"/>
      <w:r w:rsidRPr="003C0D64">
        <w:rPr>
          <w:sz w:val="24"/>
          <w:szCs w:val="24"/>
        </w:rPr>
        <w:t>. – М.: Финансы и статистика, 2003. -256 с.: ил.</w:t>
      </w:r>
    </w:p>
    <w:p w:rsidR="001D3410" w:rsidRPr="003C0D64" w:rsidRDefault="001D3410" w:rsidP="001D3410">
      <w:pPr>
        <w:numPr>
          <w:ilvl w:val="0"/>
          <w:numId w:val="7"/>
        </w:numPr>
        <w:jc w:val="both"/>
        <w:rPr>
          <w:sz w:val="24"/>
          <w:szCs w:val="24"/>
        </w:rPr>
      </w:pPr>
      <w:r w:rsidRPr="003C0D64">
        <w:rPr>
          <w:sz w:val="24"/>
          <w:szCs w:val="24"/>
        </w:rPr>
        <w:t>Угринович Н.Д. Информатика и ИКТ. Базовый уровень: учебник для 10 класса, 2010. – 212 с.: ил.</w:t>
      </w:r>
    </w:p>
    <w:p w:rsidR="001D3410" w:rsidRPr="003C0D64" w:rsidRDefault="001D3410" w:rsidP="001D3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b/>
          <w:bCs/>
          <w:color w:val="000000"/>
          <w:sz w:val="24"/>
          <w:szCs w:val="24"/>
        </w:rPr>
      </w:pPr>
      <w:r w:rsidRPr="003C0D64">
        <w:rPr>
          <w:b/>
          <w:bCs/>
          <w:color w:val="000000"/>
          <w:sz w:val="24"/>
          <w:szCs w:val="24"/>
        </w:rPr>
        <w:t>3.4.3. Интернет-ресурсы</w:t>
      </w:r>
    </w:p>
    <w:p w:rsidR="00F370E2" w:rsidRDefault="00CA09B6" w:rsidP="00F370E2">
      <w:pPr>
        <w:numPr>
          <w:ilvl w:val="0"/>
          <w:numId w:val="12"/>
        </w:numPr>
        <w:jc w:val="both"/>
        <w:rPr>
          <w:sz w:val="24"/>
          <w:szCs w:val="24"/>
        </w:rPr>
      </w:pPr>
      <w:hyperlink r:id="rId10" w:history="1">
        <w:r w:rsidR="001D3410" w:rsidRPr="003C0D64">
          <w:rPr>
            <w:rStyle w:val="ab"/>
            <w:sz w:val="24"/>
            <w:szCs w:val="24"/>
          </w:rPr>
          <w:t>http://ru.wikipedia.org/wiki/Википедия</w:t>
        </w:r>
      </w:hyperlink>
    </w:p>
    <w:p w:rsidR="001D3410" w:rsidRPr="00F370E2" w:rsidRDefault="00CA09B6" w:rsidP="00F370E2">
      <w:pPr>
        <w:numPr>
          <w:ilvl w:val="0"/>
          <w:numId w:val="12"/>
        </w:numPr>
        <w:jc w:val="both"/>
        <w:rPr>
          <w:sz w:val="24"/>
          <w:szCs w:val="24"/>
        </w:rPr>
      </w:pPr>
      <w:hyperlink r:id="rId11" w:history="1">
        <w:r w:rsidR="001D3410" w:rsidRPr="00F370E2">
          <w:rPr>
            <w:rStyle w:val="ab"/>
            <w:sz w:val="24"/>
            <w:szCs w:val="24"/>
          </w:rPr>
          <w:t>http://urist.fatal.ru/Book/Glava8/Glava8.htm</w:t>
        </w:r>
      </w:hyperlink>
      <w:r w:rsidR="001D3410" w:rsidRPr="00F370E2">
        <w:rPr>
          <w:color w:val="000000"/>
          <w:sz w:val="24"/>
          <w:szCs w:val="24"/>
        </w:rPr>
        <w:t xml:space="preserve"> Электронные презентации</w:t>
      </w:r>
    </w:p>
    <w:p w:rsidR="001D3410" w:rsidRPr="003C0D64" w:rsidRDefault="001D3410">
      <w:pPr>
        <w:suppressAutoHyphens w:val="0"/>
        <w:spacing w:after="200" w:line="276" w:lineRule="auto"/>
        <w:rPr>
          <w:sz w:val="24"/>
          <w:szCs w:val="24"/>
        </w:rPr>
      </w:pPr>
      <w:r w:rsidRPr="003C0D64">
        <w:rPr>
          <w:sz w:val="24"/>
          <w:szCs w:val="24"/>
        </w:rPr>
        <w:br w:type="page"/>
      </w:r>
    </w:p>
    <w:p w:rsidR="001D3410" w:rsidRDefault="001D3410" w:rsidP="001D3410">
      <w:pPr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b/>
          <w:bCs/>
          <w:caps/>
          <w:sz w:val="28"/>
          <w:szCs w:val="28"/>
        </w:rPr>
      </w:pPr>
      <w:r>
        <w:rPr>
          <w:rFonts w:eastAsia="Calibri"/>
          <w:b/>
          <w:bCs/>
          <w:caps/>
          <w:sz w:val="28"/>
          <w:szCs w:val="28"/>
        </w:rPr>
        <w:lastRenderedPageBreak/>
        <w:t>4. Контроль и оценка результатов освоения учебной дисциплины</w:t>
      </w:r>
    </w:p>
    <w:p w:rsidR="001D3410" w:rsidRPr="003C0D64" w:rsidRDefault="001D3410" w:rsidP="001D3410">
      <w:pPr>
        <w:shd w:val="clear" w:color="auto" w:fill="FFFFFF"/>
        <w:ind w:right="58"/>
        <w:jc w:val="both"/>
        <w:rPr>
          <w:sz w:val="24"/>
          <w:szCs w:val="24"/>
        </w:rPr>
      </w:pPr>
      <w:r w:rsidRPr="003C0D64">
        <w:rPr>
          <w:rFonts w:eastAsia="Calibri"/>
          <w:b/>
          <w:bCs/>
          <w:sz w:val="24"/>
          <w:szCs w:val="24"/>
        </w:rPr>
        <w:t>Контроль</w:t>
      </w:r>
      <w:r w:rsidRPr="003C0D64">
        <w:rPr>
          <w:rFonts w:eastAsia="Calibri"/>
          <w:sz w:val="24"/>
          <w:szCs w:val="24"/>
        </w:rPr>
        <w:t xml:space="preserve"> </w:t>
      </w:r>
      <w:r w:rsidRPr="003C0D64">
        <w:rPr>
          <w:rFonts w:eastAsia="Calibri"/>
          <w:b/>
          <w:bCs/>
          <w:sz w:val="24"/>
          <w:szCs w:val="24"/>
        </w:rPr>
        <w:t>и оценка</w:t>
      </w:r>
      <w:r w:rsidRPr="003C0D64">
        <w:rPr>
          <w:rFonts w:eastAsia="Calibri"/>
          <w:sz w:val="24"/>
          <w:szCs w:val="24"/>
        </w:rPr>
        <w:t xml:space="preserve"> результатов освоения учебной дисциплины осуществляется преподавателем в процессе проведения аудиторных  занятий, тестирования, а также выполнения </w:t>
      </w:r>
      <w:proofErr w:type="gramStart"/>
      <w:r w:rsidRPr="003C0D64">
        <w:rPr>
          <w:rFonts w:eastAsia="Calibri"/>
          <w:sz w:val="24"/>
          <w:szCs w:val="24"/>
        </w:rPr>
        <w:t>обучающимися</w:t>
      </w:r>
      <w:proofErr w:type="gramEnd"/>
      <w:r w:rsidRPr="003C0D64">
        <w:rPr>
          <w:rFonts w:eastAsia="Calibri"/>
          <w:sz w:val="24"/>
          <w:szCs w:val="24"/>
        </w:rPr>
        <w:t xml:space="preserve"> индивидуальных и групповых заданий, лабораторных работ.</w:t>
      </w:r>
    </w:p>
    <w:tbl>
      <w:tblPr>
        <w:tblStyle w:val="a8"/>
        <w:tblW w:w="0" w:type="auto"/>
        <w:tblLook w:val="04A0"/>
      </w:tblPr>
      <w:tblGrid>
        <w:gridCol w:w="3794"/>
        <w:gridCol w:w="4678"/>
      </w:tblGrid>
      <w:tr w:rsidR="00F370E2" w:rsidTr="00F370E2">
        <w:tc>
          <w:tcPr>
            <w:tcW w:w="3794" w:type="dxa"/>
          </w:tcPr>
          <w:p w:rsidR="00F370E2" w:rsidRPr="00AE78E6" w:rsidRDefault="00F370E2" w:rsidP="00F370E2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E78E6">
              <w:rPr>
                <w:rFonts w:ascii="Times New Roman" w:eastAsia="Calibri" w:hAnsi="Times New Roman" w:cs="Times New Roman"/>
                <w:b/>
              </w:rPr>
              <w:t>Результаты обучения:  уме</w:t>
            </w:r>
            <w:r>
              <w:rPr>
                <w:rFonts w:ascii="Times New Roman" w:eastAsia="Calibri" w:hAnsi="Times New Roman" w:cs="Times New Roman"/>
                <w:b/>
              </w:rPr>
              <w:t>ния, знания и общие компетенции</w:t>
            </w:r>
          </w:p>
        </w:tc>
        <w:tc>
          <w:tcPr>
            <w:tcW w:w="4678" w:type="dxa"/>
          </w:tcPr>
          <w:p w:rsidR="00F370E2" w:rsidRPr="00F370E2" w:rsidRDefault="00F370E2" w:rsidP="00F370E2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E78E6">
              <w:rPr>
                <w:rFonts w:ascii="Times New Roman" w:eastAsia="Calibri" w:hAnsi="Times New Roman" w:cs="Times New Roman"/>
                <w:b/>
              </w:rPr>
              <w:t>Форма контроля и оценивания</w:t>
            </w:r>
          </w:p>
        </w:tc>
      </w:tr>
      <w:tr w:rsidR="003C0D64" w:rsidTr="00F370E2">
        <w:tc>
          <w:tcPr>
            <w:tcW w:w="8472" w:type="dxa"/>
            <w:gridSpan w:val="2"/>
          </w:tcPr>
          <w:p w:rsidR="003C0D64" w:rsidRDefault="003C0D64">
            <w:pPr>
              <w:suppressAutoHyphens w:val="0"/>
              <w:spacing w:after="200" w:line="276" w:lineRule="auto"/>
              <w:rPr>
                <w:b/>
                <w:sz w:val="28"/>
                <w:szCs w:val="28"/>
              </w:rPr>
            </w:pPr>
            <w:r w:rsidRPr="001D3410">
              <w:rPr>
                <w:b/>
                <w:sz w:val="22"/>
                <w:szCs w:val="22"/>
              </w:rPr>
              <w:t>Уметь:</w:t>
            </w:r>
          </w:p>
        </w:tc>
      </w:tr>
      <w:tr w:rsidR="00F370E2" w:rsidTr="00F370E2">
        <w:tc>
          <w:tcPr>
            <w:tcW w:w="3794" w:type="dxa"/>
          </w:tcPr>
          <w:p w:rsidR="00F370E2" w:rsidRPr="001D3410" w:rsidRDefault="00F370E2" w:rsidP="001D34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C0D64">
              <w:rPr>
                <w:b/>
                <w:i/>
              </w:rPr>
              <w:t>У</w:t>
            </w:r>
            <w:proofErr w:type="gramStart"/>
            <w:r w:rsidRPr="003C0D64">
              <w:rPr>
                <w:b/>
                <w:i/>
              </w:rPr>
              <w:t>1</w:t>
            </w:r>
            <w:proofErr w:type="gramEnd"/>
            <w:r w:rsidRPr="003C0D64">
              <w:rPr>
                <w:b/>
                <w:i/>
              </w:rPr>
              <w:t>. использовать</w:t>
            </w:r>
            <w:r w:rsidRPr="001D3410">
              <w:t xml:space="preserve"> технологии сбора, размещения, хранения, накопления, преобразования и передачи данных в профессионально ориентированных информационных системах;</w:t>
            </w:r>
          </w:p>
        </w:tc>
        <w:tc>
          <w:tcPr>
            <w:tcW w:w="4678" w:type="dxa"/>
          </w:tcPr>
          <w:p w:rsidR="00F370E2" w:rsidRPr="00F370E2" w:rsidRDefault="00F370E2" w:rsidP="00F370E2">
            <w:pPr>
              <w:rPr>
                <w:rFonts w:eastAsia="Calibri"/>
                <w:bCs/>
              </w:rPr>
            </w:pPr>
            <w:r w:rsidRPr="00F370E2">
              <w:rPr>
                <w:rFonts w:eastAsia="Calibri"/>
                <w:bCs/>
              </w:rPr>
              <w:t>-Оценка защиты/выполнения лабораторной работы;</w:t>
            </w:r>
          </w:p>
          <w:p w:rsidR="00F370E2" w:rsidRPr="00F370E2" w:rsidRDefault="00F370E2" w:rsidP="00F370E2">
            <w:pPr>
              <w:rPr>
                <w:rFonts w:eastAsia="Calibri"/>
                <w:bCs/>
              </w:rPr>
            </w:pPr>
            <w:r w:rsidRPr="00F370E2">
              <w:rPr>
                <w:rFonts w:eastAsia="Calibri"/>
                <w:bCs/>
              </w:rPr>
              <w:t>-Устный опрос;</w:t>
            </w:r>
          </w:p>
          <w:p w:rsidR="00F370E2" w:rsidRPr="00F370E2" w:rsidRDefault="00F370E2" w:rsidP="00F370E2">
            <w:r w:rsidRPr="00F370E2">
              <w:rPr>
                <w:rFonts w:eastAsia="Calibri"/>
                <w:bCs/>
              </w:rPr>
              <w:t>-</w:t>
            </w:r>
            <w:r w:rsidRPr="00F370E2">
              <w:t xml:space="preserve"> Оценка выполнения индивидуального задания.</w:t>
            </w:r>
          </w:p>
        </w:tc>
      </w:tr>
      <w:tr w:rsidR="00F370E2" w:rsidTr="00F370E2">
        <w:tc>
          <w:tcPr>
            <w:tcW w:w="3794" w:type="dxa"/>
          </w:tcPr>
          <w:p w:rsidR="00F370E2" w:rsidRPr="001D3410" w:rsidRDefault="00F370E2" w:rsidP="001D34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C0D64">
              <w:rPr>
                <w:b/>
                <w:i/>
              </w:rPr>
              <w:t>У</w:t>
            </w:r>
            <w:proofErr w:type="gramStart"/>
            <w:r w:rsidRPr="003C0D64">
              <w:rPr>
                <w:b/>
                <w:i/>
              </w:rPr>
              <w:t>2</w:t>
            </w:r>
            <w:proofErr w:type="gramEnd"/>
            <w:r w:rsidRPr="003C0D64">
              <w:rPr>
                <w:b/>
                <w:i/>
              </w:rPr>
              <w:t>. использовать</w:t>
            </w:r>
            <w:r w:rsidRPr="001D3410">
              <w:t xml:space="preserve"> в профессиональной деятельности различные виды программного обеспечения, в т.ч. специального;</w:t>
            </w:r>
          </w:p>
          <w:p w:rsidR="00F370E2" w:rsidRPr="001D3410" w:rsidRDefault="00F370E2" w:rsidP="001D3410">
            <w:pPr>
              <w:suppressAutoHyphens w:val="0"/>
              <w:spacing w:after="200" w:line="276" w:lineRule="auto"/>
              <w:rPr>
                <w:b/>
              </w:rPr>
            </w:pPr>
          </w:p>
        </w:tc>
        <w:tc>
          <w:tcPr>
            <w:tcW w:w="4678" w:type="dxa"/>
          </w:tcPr>
          <w:p w:rsidR="00F370E2" w:rsidRPr="00F370E2" w:rsidRDefault="00F370E2" w:rsidP="00F370E2">
            <w:pPr>
              <w:rPr>
                <w:rFonts w:eastAsia="Calibri"/>
                <w:bCs/>
              </w:rPr>
            </w:pPr>
            <w:r w:rsidRPr="00F370E2">
              <w:rPr>
                <w:rFonts w:eastAsia="Calibri"/>
                <w:bCs/>
              </w:rPr>
              <w:t>-Оценка защиты/выполнения лабораторной работы;</w:t>
            </w:r>
          </w:p>
          <w:p w:rsidR="00F370E2" w:rsidRPr="00F370E2" w:rsidRDefault="00F370E2" w:rsidP="00F370E2">
            <w:pPr>
              <w:rPr>
                <w:rFonts w:eastAsia="Calibri"/>
                <w:bCs/>
              </w:rPr>
            </w:pPr>
            <w:r w:rsidRPr="00F370E2">
              <w:rPr>
                <w:rFonts w:eastAsia="Calibri"/>
                <w:bCs/>
              </w:rPr>
              <w:t>-Устный опрос;</w:t>
            </w:r>
          </w:p>
          <w:p w:rsidR="00F370E2" w:rsidRPr="00F370E2" w:rsidRDefault="00F370E2" w:rsidP="00F370E2">
            <w:pPr>
              <w:suppressAutoHyphens w:val="0"/>
            </w:pPr>
            <w:r w:rsidRPr="00F370E2">
              <w:rPr>
                <w:rFonts w:eastAsia="Calibri"/>
                <w:bCs/>
              </w:rPr>
              <w:t>-</w:t>
            </w:r>
            <w:r w:rsidRPr="00F370E2">
              <w:t xml:space="preserve"> Оценка выполнения индивидуального задания.</w:t>
            </w:r>
          </w:p>
        </w:tc>
      </w:tr>
      <w:tr w:rsidR="00F370E2" w:rsidTr="00F370E2">
        <w:tc>
          <w:tcPr>
            <w:tcW w:w="3794" w:type="dxa"/>
          </w:tcPr>
          <w:p w:rsidR="00F370E2" w:rsidRPr="001D3410" w:rsidRDefault="00F370E2" w:rsidP="001D34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C0D64">
              <w:rPr>
                <w:b/>
                <w:i/>
              </w:rPr>
              <w:t>У3. применять</w:t>
            </w:r>
            <w:r w:rsidRPr="001D3410">
              <w:t xml:space="preserve"> компьютерные и телекоммуникационные средства.</w:t>
            </w:r>
          </w:p>
          <w:p w:rsidR="00F370E2" w:rsidRPr="001D3410" w:rsidRDefault="00F370E2" w:rsidP="001D3410">
            <w:pPr>
              <w:suppressAutoHyphens w:val="0"/>
              <w:spacing w:after="200" w:line="276" w:lineRule="auto"/>
              <w:rPr>
                <w:b/>
              </w:rPr>
            </w:pPr>
          </w:p>
        </w:tc>
        <w:tc>
          <w:tcPr>
            <w:tcW w:w="4678" w:type="dxa"/>
          </w:tcPr>
          <w:p w:rsidR="00F370E2" w:rsidRPr="00F370E2" w:rsidRDefault="00F370E2" w:rsidP="00F370E2">
            <w:pPr>
              <w:rPr>
                <w:rFonts w:eastAsia="Calibri"/>
                <w:bCs/>
              </w:rPr>
            </w:pPr>
            <w:r w:rsidRPr="00F370E2">
              <w:rPr>
                <w:rFonts w:eastAsia="Calibri"/>
                <w:bCs/>
              </w:rPr>
              <w:t>-Оценка защиты/выполнения лабораторной работы;</w:t>
            </w:r>
          </w:p>
          <w:p w:rsidR="00F370E2" w:rsidRPr="00F370E2" w:rsidRDefault="00F370E2" w:rsidP="00F370E2">
            <w:pPr>
              <w:rPr>
                <w:rFonts w:eastAsia="Calibri"/>
                <w:bCs/>
              </w:rPr>
            </w:pPr>
            <w:r w:rsidRPr="00F370E2">
              <w:rPr>
                <w:rFonts w:eastAsia="Calibri"/>
                <w:bCs/>
              </w:rPr>
              <w:t>-Устный опрос;</w:t>
            </w:r>
          </w:p>
          <w:p w:rsidR="00F370E2" w:rsidRPr="00F370E2" w:rsidRDefault="00F370E2" w:rsidP="00F370E2">
            <w:pPr>
              <w:suppressAutoHyphens w:val="0"/>
            </w:pPr>
            <w:r w:rsidRPr="00F370E2">
              <w:rPr>
                <w:rFonts w:eastAsia="Calibri"/>
                <w:bCs/>
              </w:rPr>
              <w:t>-</w:t>
            </w:r>
            <w:r w:rsidRPr="00F370E2">
              <w:t xml:space="preserve"> Оценка выполнения индивидуального задания.</w:t>
            </w:r>
          </w:p>
        </w:tc>
      </w:tr>
      <w:tr w:rsidR="003C0D64" w:rsidTr="00F370E2">
        <w:tc>
          <w:tcPr>
            <w:tcW w:w="8472" w:type="dxa"/>
            <w:gridSpan w:val="2"/>
          </w:tcPr>
          <w:p w:rsidR="003C0D64" w:rsidRPr="00F370E2" w:rsidRDefault="003C0D64" w:rsidP="00F370E2">
            <w:pPr>
              <w:suppressAutoHyphens w:val="0"/>
            </w:pPr>
            <w:r w:rsidRPr="00F370E2">
              <w:t>Знать:</w:t>
            </w:r>
          </w:p>
        </w:tc>
      </w:tr>
      <w:tr w:rsidR="00F370E2" w:rsidTr="00F370E2">
        <w:tc>
          <w:tcPr>
            <w:tcW w:w="3794" w:type="dxa"/>
          </w:tcPr>
          <w:p w:rsidR="00F370E2" w:rsidRPr="003C0D64" w:rsidRDefault="00F370E2" w:rsidP="003C0D64">
            <w:pPr>
              <w:autoSpaceDE w:val="0"/>
            </w:pPr>
            <w:r w:rsidRPr="003C0D64">
              <w:rPr>
                <w:b/>
                <w:i/>
              </w:rPr>
              <w:t>З</w:t>
            </w:r>
            <w:proofErr w:type="gramStart"/>
            <w:r w:rsidRPr="003C0D64">
              <w:rPr>
                <w:b/>
                <w:i/>
              </w:rPr>
              <w:t>1</w:t>
            </w:r>
            <w:proofErr w:type="gramEnd"/>
            <w:r w:rsidRPr="003C0D64">
              <w:rPr>
                <w:b/>
                <w:i/>
              </w:rPr>
              <w:t>. основные</w:t>
            </w:r>
            <w:r w:rsidRPr="003C0D64">
              <w:t xml:space="preserve"> понятия автоматизированной обработки информации;</w:t>
            </w:r>
          </w:p>
          <w:p w:rsidR="00F370E2" w:rsidRPr="003C0D64" w:rsidRDefault="00F370E2" w:rsidP="003C0D64">
            <w:pPr>
              <w:autoSpaceDE w:val="0"/>
              <w:rPr>
                <w:b/>
              </w:rPr>
            </w:pPr>
          </w:p>
        </w:tc>
        <w:tc>
          <w:tcPr>
            <w:tcW w:w="4678" w:type="dxa"/>
          </w:tcPr>
          <w:p w:rsidR="00F370E2" w:rsidRPr="00F370E2" w:rsidRDefault="00F370E2" w:rsidP="00F370E2">
            <w:pPr>
              <w:rPr>
                <w:rFonts w:eastAsia="Calibri"/>
                <w:bCs/>
              </w:rPr>
            </w:pPr>
            <w:r w:rsidRPr="00F370E2">
              <w:rPr>
                <w:rFonts w:eastAsia="Calibri"/>
                <w:bCs/>
              </w:rPr>
              <w:t>-Оценка защиты/выполнения лабораторной работы;</w:t>
            </w:r>
          </w:p>
          <w:p w:rsidR="00F370E2" w:rsidRPr="00F370E2" w:rsidRDefault="00F370E2" w:rsidP="00F370E2">
            <w:pPr>
              <w:rPr>
                <w:rFonts w:eastAsia="Calibri"/>
                <w:bCs/>
              </w:rPr>
            </w:pPr>
            <w:r w:rsidRPr="00F370E2">
              <w:rPr>
                <w:rFonts w:eastAsia="Calibri"/>
                <w:bCs/>
              </w:rPr>
              <w:t>-Устный опрос;</w:t>
            </w:r>
          </w:p>
          <w:p w:rsidR="00F370E2" w:rsidRPr="00F370E2" w:rsidRDefault="00F370E2" w:rsidP="00F370E2">
            <w:pPr>
              <w:suppressAutoHyphens w:val="0"/>
            </w:pPr>
            <w:r w:rsidRPr="00F370E2">
              <w:rPr>
                <w:rFonts w:eastAsia="Calibri"/>
                <w:bCs/>
              </w:rPr>
              <w:t>-</w:t>
            </w:r>
            <w:r w:rsidRPr="00F370E2">
              <w:t xml:space="preserve"> Оценка выполнения индивидуального задания;</w:t>
            </w:r>
          </w:p>
          <w:p w:rsidR="00F370E2" w:rsidRPr="00F370E2" w:rsidRDefault="00F370E2" w:rsidP="00F370E2">
            <w:pPr>
              <w:suppressAutoHyphens w:val="0"/>
            </w:pPr>
            <w:r w:rsidRPr="00F370E2">
              <w:t>-Тестирование.</w:t>
            </w:r>
          </w:p>
        </w:tc>
      </w:tr>
      <w:tr w:rsidR="00F370E2" w:rsidTr="00F370E2">
        <w:tc>
          <w:tcPr>
            <w:tcW w:w="3794" w:type="dxa"/>
          </w:tcPr>
          <w:p w:rsidR="00F370E2" w:rsidRPr="003C0D64" w:rsidRDefault="00F370E2" w:rsidP="003C0D64">
            <w:pPr>
              <w:autoSpaceDE w:val="0"/>
            </w:pPr>
            <w:r w:rsidRPr="003C0D64">
              <w:rPr>
                <w:b/>
                <w:i/>
              </w:rPr>
              <w:t>З</w:t>
            </w:r>
            <w:proofErr w:type="gramStart"/>
            <w:r w:rsidRPr="003C0D64">
              <w:rPr>
                <w:b/>
                <w:i/>
              </w:rPr>
              <w:t>2</w:t>
            </w:r>
            <w:proofErr w:type="gramEnd"/>
            <w:r w:rsidRPr="003C0D64">
              <w:rPr>
                <w:b/>
                <w:i/>
              </w:rPr>
              <w:t>. общий</w:t>
            </w:r>
            <w:r w:rsidRPr="003C0D64">
              <w:t xml:space="preserve"> состав и структуру персональных компьютеров и вычислительных систем;</w:t>
            </w:r>
          </w:p>
          <w:p w:rsidR="00F370E2" w:rsidRPr="003C0D64" w:rsidRDefault="00F370E2" w:rsidP="003C0D64">
            <w:pPr>
              <w:suppressAutoHyphens w:val="0"/>
              <w:spacing w:after="200" w:line="276" w:lineRule="auto"/>
              <w:rPr>
                <w:b/>
              </w:rPr>
            </w:pPr>
          </w:p>
        </w:tc>
        <w:tc>
          <w:tcPr>
            <w:tcW w:w="4678" w:type="dxa"/>
          </w:tcPr>
          <w:p w:rsidR="00F370E2" w:rsidRPr="00F370E2" w:rsidRDefault="00F370E2" w:rsidP="00F370E2">
            <w:pPr>
              <w:rPr>
                <w:rFonts w:eastAsia="Calibri"/>
                <w:bCs/>
              </w:rPr>
            </w:pPr>
            <w:r w:rsidRPr="00F370E2">
              <w:rPr>
                <w:rFonts w:eastAsia="Calibri"/>
                <w:bCs/>
              </w:rPr>
              <w:t>-Оценка защиты/выполнения лабораторной работы;</w:t>
            </w:r>
          </w:p>
          <w:p w:rsidR="00F370E2" w:rsidRPr="00F370E2" w:rsidRDefault="00F370E2" w:rsidP="00F370E2">
            <w:pPr>
              <w:rPr>
                <w:rFonts w:eastAsia="Calibri"/>
                <w:bCs/>
              </w:rPr>
            </w:pPr>
            <w:r w:rsidRPr="00F370E2">
              <w:rPr>
                <w:rFonts w:eastAsia="Calibri"/>
                <w:bCs/>
              </w:rPr>
              <w:t>-Устный опрос;</w:t>
            </w:r>
          </w:p>
          <w:p w:rsidR="00F370E2" w:rsidRPr="00F370E2" w:rsidRDefault="00F370E2" w:rsidP="00F370E2">
            <w:pPr>
              <w:suppressAutoHyphens w:val="0"/>
            </w:pPr>
            <w:r w:rsidRPr="00F370E2">
              <w:rPr>
                <w:rFonts w:eastAsia="Calibri"/>
                <w:bCs/>
              </w:rPr>
              <w:t>-</w:t>
            </w:r>
            <w:r w:rsidRPr="00F370E2">
              <w:t xml:space="preserve"> Оценка выполнения индивидуального задания;</w:t>
            </w:r>
          </w:p>
          <w:p w:rsidR="00F370E2" w:rsidRPr="00F370E2" w:rsidRDefault="00F370E2" w:rsidP="00F370E2">
            <w:pPr>
              <w:rPr>
                <w:rFonts w:eastAsia="Calibri"/>
                <w:bCs/>
              </w:rPr>
            </w:pPr>
            <w:r w:rsidRPr="00F370E2">
              <w:t>-Тестирование.</w:t>
            </w:r>
          </w:p>
        </w:tc>
      </w:tr>
      <w:tr w:rsidR="00F370E2" w:rsidTr="00F370E2">
        <w:tc>
          <w:tcPr>
            <w:tcW w:w="3794" w:type="dxa"/>
          </w:tcPr>
          <w:p w:rsidR="00F370E2" w:rsidRPr="003C0D64" w:rsidRDefault="00F370E2" w:rsidP="003C0D64">
            <w:pPr>
              <w:autoSpaceDE w:val="0"/>
            </w:pPr>
            <w:r w:rsidRPr="003C0D64">
              <w:rPr>
                <w:b/>
                <w:i/>
              </w:rPr>
              <w:t>З3. состав</w:t>
            </w:r>
            <w:r w:rsidRPr="003C0D64">
              <w:t>, функции и возможности использования информационных и телекоммуникационных технологий в профессиональной деятельности;</w:t>
            </w:r>
          </w:p>
          <w:p w:rsidR="00F370E2" w:rsidRPr="003C0D64" w:rsidRDefault="00F370E2" w:rsidP="003C0D64">
            <w:pPr>
              <w:suppressAutoHyphens w:val="0"/>
              <w:spacing w:after="200" w:line="276" w:lineRule="auto"/>
              <w:rPr>
                <w:b/>
              </w:rPr>
            </w:pPr>
          </w:p>
        </w:tc>
        <w:tc>
          <w:tcPr>
            <w:tcW w:w="4678" w:type="dxa"/>
          </w:tcPr>
          <w:p w:rsidR="00F370E2" w:rsidRPr="00F370E2" w:rsidRDefault="00F370E2" w:rsidP="00F370E2">
            <w:pPr>
              <w:rPr>
                <w:rFonts w:eastAsia="Calibri"/>
                <w:bCs/>
              </w:rPr>
            </w:pPr>
            <w:r w:rsidRPr="00F370E2">
              <w:rPr>
                <w:rFonts w:eastAsia="Calibri"/>
                <w:bCs/>
              </w:rPr>
              <w:t>-Оценка защиты/выполнения лабораторной работы;</w:t>
            </w:r>
          </w:p>
          <w:p w:rsidR="00F370E2" w:rsidRPr="00F370E2" w:rsidRDefault="00F370E2" w:rsidP="00F370E2">
            <w:pPr>
              <w:rPr>
                <w:rFonts w:eastAsia="Calibri"/>
                <w:bCs/>
              </w:rPr>
            </w:pPr>
            <w:r w:rsidRPr="00F370E2">
              <w:rPr>
                <w:rFonts w:eastAsia="Calibri"/>
                <w:bCs/>
              </w:rPr>
              <w:t>-Устный опрос;</w:t>
            </w:r>
          </w:p>
          <w:p w:rsidR="00F370E2" w:rsidRPr="00F370E2" w:rsidRDefault="00F370E2" w:rsidP="00F370E2">
            <w:pPr>
              <w:suppressAutoHyphens w:val="0"/>
            </w:pPr>
            <w:r w:rsidRPr="00F370E2">
              <w:rPr>
                <w:rFonts w:eastAsia="Calibri"/>
                <w:bCs/>
              </w:rPr>
              <w:t>-</w:t>
            </w:r>
            <w:r w:rsidRPr="00F370E2">
              <w:t xml:space="preserve"> Оценка выполнения индивидуального задания;</w:t>
            </w:r>
          </w:p>
          <w:p w:rsidR="00F370E2" w:rsidRPr="00F370E2" w:rsidRDefault="00F370E2" w:rsidP="00F370E2">
            <w:pPr>
              <w:suppressAutoHyphens w:val="0"/>
            </w:pPr>
            <w:r w:rsidRPr="00F370E2">
              <w:t>-Тестирование.</w:t>
            </w:r>
          </w:p>
        </w:tc>
      </w:tr>
      <w:tr w:rsidR="00F370E2" w:rsidTr="00F370E2">
        <w:tc>
          <w:tcPr>
            <w:tcW w:w="3794" w:type="dxa"/>
          </w:tcPr>
          <w:p w:rsidR="00F370E2" w:rsidRPr="003C0D64" w:rsidRDefault="00F370E2" w:rsidP="003C0D64">
            <w:pPr>
              <w:autoSpaceDE w:val="0"/>
            </w:pPr>
            <w:r w:rsidRPr="003C0D64">
              <w:rPr>
                <w:b/>
                <w:i/>
              </w:rPr>
              <w:t>З</w:t>
            </w:r>
            <w:proofErr w:type="gramStart"/>
            <w:r w:rsidRPr="003C0D64">
              <w:rPr>
                <w:b/>
                <w:i/>
              </w:rPr>
              <w:t>4</w:t>
            </w:r>
            <w:proofErr w:type="gramEnd"/>
            <w:r w:rsidRPr="003C0D64">
              <w:rPr>
                <w:b/>
                <w:i/>
              </w:rPr>
              <w:t>. методы</w:t>
            </w:r>
            <w:r w:rsidRPr="003C0D64">
              <w:t xml:space="preserve"> и средства сбора, обработки, хранения, передачи и накопления информации;</w:t>
            </w:r>
          </w:p>
          <w:p w:rsidR="00F370E2" w:rsidRPr="003C0D64" w:rsidRDefault="00F370E2" w:rsidP="003C0D64">
            <w:pPr>
              <w:suppressAutoHyphens w:val="0"/>
              <w:spacing w:after="200" w:line="276" w:lineRule="auto"/>
              <w:rPr>
                <w:b/>
              </w:rPr>
            </w:pPr>
          </w:p>
        </w:tc>
        <w:tc>
          <w:tcPr>
            <w:tcW w:w="4678" w:type="dxa"/>
          </w:tcPr>
          <w:p w:rsidR="00F370E2" w:rsidRPr="00F370E2" w:rsidRDefault="00F370E2" w:rsidP="00F370E2">
            <w:pPr>
              <w:rPr>
                <w:rFonts w:eastAsia="Calibri"/>
                <w:bCs/>
              </w:rPr>
            </w:pPr>
            <w:r w:rsidRPr="00F370E2">
              <w:rPr>
                <w:rFonts w:eastAsia="Calibri"/>
                <w:bCs/>
              </w:rPr>
              <w:t>-Оценка защиты/выполнения лабораторной работы;</w:t>
            </w:r>
          </w:p>
          <w:p w:rsidR="00F370E2" w:rsidRPr="00F370E2" w:rsidRDefault="00F370E2" w:rsidP="00F370E2">
            <w:pPr>
              <w:rPr>
                <w:rFonts w:eastAsia="Calibri"/>
                <w:bCs/>
              </w:rPr>
            </w:pPr>
            <w:r w:rsidRPr="00F370E2">
              <w:rPr>
                <w:rFonts w:eastAsia="Calibri"/>
                <w:bCs/>
              </w:rPr>
              <w:t>-Устный опрос;</w:t>
            </w:r>
          </w:p>
          <w:p w:rsidR="00F370E2" w:rsidRPr="00F370E2" w:rsidRDefault="00F370E2" w:rsidP="00F370E2">
            <w:pPr>
              <w:suppressAutoHyphens w:val="0"/>
            </w:pPr>
            <w:r w:rsidRPr="00F370E2">
              <w:rPr>
                <w:rFonts w:eastAsia="Calibri"/>
                <w:bCs/>
              </w:rPr>
              <w:t>-</w:t>
            </w:r>
            <w:r w:rsidRPr="00F370E2">
              <w:t xml:space="preserve"> Оценка выполнения индивидуального задания;</w:t>
            </w:r>
          </w:p>
          <w:p w:rsidR="00F370E2" w:rsidRPr="00643EE7" w:rsidRDefault="00F370E2" w:rsidP="00F370E2">
            <w:pPr>
              <w:rPr>
                <w:rFonts w:eastAsia="Calibri"/>
                <w:bCs/>
              </w:rPr>
            </w:pPr>
            <w:r w:rsidRPr="00F370E2">
              <w:t>-Тестирование.</w:t>
            </w:r>
          </w:p>
        </w:tc>
      </w:tr>
      <w:tr w:rsidR="00F370E2" w:rsidTr="00F370E2">
        <w:tc>
          <w:tcPr>
            <w:tcW w:w="3794" w:type="dxa"/>
          </w:tcPr>
          <w:p w:rsidR="00F370E2" w:rsidRPr="003C0D64" w:rsidRDefault="00F370E2" w:rsidP="003C0D64">
            <w:pPr>
              <w:autoSpaceDE w:val="0"/>
            </w:pPr>
            <w:r w:rsidRPr="003C0D64">
              <w:rPr>
                <w:b/>
                <w:i/>
              </w:rPr>
              <w:t>З5. базовые системные</w:t>
            </w:r>
            <w:r w:rsidRPr="003C0D64">
              <w:t xml:space="preserve"> программные продукты и пакеты прикладных программ в области профессиональной деятельности;</w:t>
            </w:r>
          </w:p>
          <w:p w:rsidR="00F370E2" w:rsidRPr="003C0D64" w:rsidRDefault="00F370E2" w:rsidP="003C0D64">
            <w:pPr>
              <w:suppressAutoHyphens w:val="0"/>
              <w:spacing w:after="200" w:line="276" w:lineRule="auto"/>
              <w:rPr>
                <w:b/>
              </w:rPr>
            </w:pPr>
          </w:p>
        </w:tc>
        <w:tc>
          <w:tcPr>
            <w:tcW w:w="4678" w:type="dxa"/>
          </w:tcPr>
          <w:p w:rsidR="00F370E2" w:rsidRPr="00F370E2" w:rsidRDefault="00F370E2" w:rsidP="00F370E2">
            <w:pPr>
              <w:rPr>
                <w:rFonts w:eastAsia="Calibri"/>
                <w:bCs/>
              </w:rPr>
            </w:pPr>
            <w:r w:rsidRPr="00F370E2">
              <w:rPr>
                <w:rFonts w:eastAsia="Calibri"/>
                <w:bCs/>
              </w:rPr>
              <w:t>-Оценка защиты/выполнения лабораторной работы;</w:t>
            </w:r>
          </w:p>
          <w:p w:rsidR="00F370E2" w:rsidRPr="00F370E2" w:rsidRDefault="00F370E2" w:rsidP="00F370E2">
            <w:pPr>
              <w:rPr>
                <w:rFonts w:eastAsia="Calibri"/>
                <w:bCs/>
              </w:rPr>
            </w:pPr>
            <w:r w:rsidRPr="00F370E2">
              <w:rPr>
                <w:rFonts w:eastAsia="Calibri"/>
                <w:bCs/>
              </w:rPr>
              <w:t>-Устный опрос;</w:t>
            </w:r>
          </w:p>
          <w:p w:rsidR="00F370E2" w:rsidRPr="00F370E2" w:rsidRDefault="00F370E2" w:rsidP="00F370E2">
            <w:pPr>
              <w:suppressAutoHyphens w:val="0"/>
            </w:pPr>
            <w:r w:rsidRPr="00F370E2">
              <w:rPr>
                <w:rFonts w:eastAsia="Calibri"/>
                <w:bCs/>
              </w:rPr>
              <w:t>-</w:t>
            </w:r>
            <w:r w:rsidRPr="00F370E2">
              <w:t xml:space="preserve"> Оценка выполнения индивидуального задания;</w:t>
            </w:r>
          </w:p>
          <w:p w:rsidR="00F370E2" w:rsidRPr="00643EE7" w:rsidRDefault="00F370E2" w:rsidP="00F370E2">
            <w:pPr>
              <w:rPr>
                <w:rFonts w:eastAsia="Calibri"/>
                <w:bCs/>
              </w:rPr>
            </w:pPr>
            <w:r w:rsidRPr="00F370E2">
              <w:t>-Тестирование.</w:t>
            </w:r>
          </w:p>
        </w:tc>
      </w:tr>
      <w:tr w:rsidR="00F370E2" w:rsidTr="00F370E2">
        <w:tc>
          <w:tcPr>
            <w:tcW w:w="3794" w:type="dxa"/>
          </w:tcPr>
          <w:p w:rsidR="00F370E2" w:rsidRPr="003C0D64" w:rsidRDefault="00F370E2" w:rsidP="003C0D64">
            <w:pPr>
              <w:autoSpaceDE w:val="0"/>
              <w:rPr>
                <w:sz w:val="18"/>
                <w:szCs w:val="18"/>
              </w:rPr>
            </w:pPr>
            <w:r w:rsidRPr="003C0D64">
              <w:rPr>
                <w:b/>
                <w:i/>
              </w:rPr>
              <w:t>З</w:t>
            </w:r>
            <w:proofErr w:type="gramStart"/>
            <w:r w:rsidRPr="003C0D64">
              <w:rPr>
                <w:b/>
                <w:i/>
              </w:rPr>
              <w:t>6</w:t>
            </w:r>
            <w:proofErr w:type="gramEnd"/>
            <w:r w:rsidRPr="003C0D64">
              <w:rPr>
                <w:b/>
                <w:i/>
              </w:rPr>
              <w:t>. основные методы</w:t>
            </w:r>
            <w:r w:rsidRPr="003C0D64">
              <w:rPr>
                <w:sz w:val="18"/>
                <w:szCs w:val="18"/>
              </w:rPr>
              <w:t xml:space="preserve"> и приемы обеспечения информационной безопасности.</w:t>
            </w:r>
          </w:p>
          <w:p w:rsidR="00F370E2" w:rsidRPr="003C0D64" w:rsidRDefault="00F370E2" w:rsidP="003C0D64">
            <w:pPr>
              <w:suppressAutoHyphens w:val="0"/>
              <w:spacing w:after="20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4678" w:type="dxa"/>
          </w:tcPr>
          <w:p w:rsidR="00F370E2" w:rsidRPr="00F370E2" w:rsidRDefault="00F370E2" w:rsidP="00F370E2">
            <w:pPr>
              <w:rPr>
                <w:rFonts w:eastAsia="Calibri"/>
                <w:bCs/>
              </w:rPr>
            </w:pPr>
            <w:r w:rsidRPr="00F370E2">
              <w:rPr>
                <w:rFonts w:eastAsia="Calibri"/>
                <w:bCs/>
              </w:rPr>
              <w:t>-Оценка защиты/выполнения лабораторной работы;</w:t>
            </w:r>
          </w:p>
          <w:p w:rsidR="00F370E2" w:rsidRPr="00F370E2" w:rsidRDefault="00F370E2" w:rsidP="00F370E2">
            <w:pPr>
              <w:rPr>
                <w:rFonts w:eastAsia="Calibri"/>
                <w:bCs/>
              </w:rPr>
            </w:pPr>
            <w:r w:rsidRPr="00F370E2">
              <w:rPr>
                <w:rFonts w:eastAsia="Calibri"/>
                <w:bCs/>
              </w:rPr>
              <w:t>-Устный опрос;</w:t>
            </w:r>
          </w:p>
          <w:p w:rsidR="00F370E2" w:rsidRPr="00F370E2" w:rsidRDefault="00F370E2" w:rsidP="00F370E2">
            <w:pPr>
              <w:suppressAutoHyphens w:val="0"/>
            </w:pPr>
            <w:r w:rsidRPr="00F370E2">
              <w:rPr>
                <w:rFonts w:eastAsia="Calibri"/>
                <w:bCs/>
              </w:rPr>
              <w:t>-</w:t>
            </w:r>
            <w:r w:rsidRPr="00F370E2">
              <w:t xml:space="preserve"> Оценка выполнения индивидуального задания;</w:t>
            </w:r>
          </w:p>
          <w:p w:rsidR="00F370E2" w:rsidRPr="00643EE7" w:rsidRDefault="00F370E2" w:rsidP="00F370E2">
            <w:pPr>
              <w:rPr>
                <w:rFonts w:eastAsia="Calibri"/>
                <w:bCs/>
              </w:rPr>
            </w:pPr>
            <w:r w:rsidRPr="00F370E2">
              <w:t>-Тестирование.</w:t>
            </w:r>
          </w:p>
        </w:tc>
      </w:tr>
    </w:tbl>
    <w:p w:rsidR="001D3410" w:rsidRDefault="001D3410">
      <w:pPr>
        <w:suppressAutoHyphens w:val="0"/>
        <w:spacing w:after="200" w:line="276" w:lineRule="auto"/>
        <w:rPr>
          <w:b/>
          <w:sz w:val="28"/>
          <w:szCs w:val="28"/>
        </w:rPr>
      </w:pPr>
    </w:p>
    <w:p w:rsidR="00F370E2" w:rsidRDefault="00F370E2" w:rsidP="001D3410">
      <w:pPr>
        <w:shd w:val="clear" w:color="auto" w:fill="FFFFFF"/>
        <w:ind w:right="58"/>
        <w:jc w:val="center"/>
        <w:rPr>
          <w:b/>
          <w:sz w:val="24"/>
          <w:szCs w:val="24"/>
        </w:rPr>
      </w:pPr>
    </w:p>
    <w:p w:rsidR="00F370E2" w:rsidRDefault="00F370E2" w:rsidP="001D3410">
      <w:pPr>
        <w:shd w:val="clear" w:color="auto" w:fill="FFFFFF"/>
        <w:ind w:right="58"/>
        <w:jc w:val="center"/>
        <w:rPr>
          <w:b/>
          <w:sz w:val="24"/>
          <w:szCs w:val="24"/>
        </w:rPr>
      </w:pPr>
    </w:p>
    <w:p w:rsidR="001D3410" w:rsidRPr="003C0D64" w:rsidRDefault="001D3410" w:rsidP="001D3410">
      <w:pPr>
        <w:shd w:val="clear" w:color="auto" w:fill="FFFFFF"/>
        <w:ind w:right="58"/>
        <w:jc w:val="center"/>
        <w:rPr>
          <w:b/>
          <w:sz w:val="24"/>
          <w:szCs w:val="24"/>
        </w:rPr>
      </w:pPr>
      <w:r w:rsidRPr="003C0D64">
        <w:rPr>
          <w:b/>
          <w:sz w:val="24"/>
          <w:szCs w:val="24"/>
        </w:rPr>
        <w:lastRenderedPageBreak/>
        <w:t>4.1КРИТЕРИИ ОЦЕНИВАНИИ ЗНАНИЙ</w:t>
      </w:r>
    </w:p>
    <w:p w:rsidR="001D3410" w:rsidRPr="003C0D64" w:rsidRDefault="001D3410" w:rsidP="001D3410">
      <w:pPr>
        <w:shd w:val="clear" w:color="auto" w:fill="FFFFFF"/>
        <w:ind w:right="58"/>
        <w:jc w:val="center"/>
        <w:rPr>
          <w:b/>
          <w:sz w:val="24"/>
          <w:szCs w:val="24"/>
        </w:rPr>
      </w:pPr>
    </w:p>
    <w:p w:rsidR="001D3410" w:rsidRPr="003C0D64" w:rsidRDefault="001D3410" w:rsidP="001D3410">
      <w:pPr>
        <w:pStyle w:val="ae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C0D64">
        <w:rPr>
          <w:rFonts w:ascii="Times New Roman" w:hAnsi="Times New Roman"/>
          <w:sz w:val="24"/>
          <w:szCs w:val="24"/>
        </w:rPr>
        <w:t>1. Содержание и объем материала, подлежащего проверке, определяется программой. При проверке усвоения материала необходимо выявлять полноту, прочность усвоения учащимися теории и умение применять ее на практике в знакомых и незнакомых ситуациях.</w:t>
      </w:r>
    </w:p>
    <w:p w:rsidR="001D3410" w:rsidRPr="003C0D64" w:rsidRDefault="001D3410" w:rsidP="001D3410">
      <w:pPr>
        <w:pStyle w:val="ae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C0D64">
        <w:rPr>
          <w:rFonts w:ascii="Times New Roman" w:hAnsi="Times New Roman"/>
          <w:sz w:val="24"/>
          <w:szCs w:val="24"/>
        </w:rPr>
        <w:t>2. Основными формами проверки ЗУН учащихся по информатике являются письменная контрольная работа, самостоятельная работа на ПК, тестирование, устный опрос и зачеты (в старших классах).</w:t>
      </w:r>
    </w:p>
    <w:p w:rsidR="001D3410" w:rsidRPr="003C0D64" w:rsidRDefault="001D3410" w:rsidP="001D3410">
      <w:pPr>
        <w:pStyle w:val="ae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C0D64">
        <w:rPr>
          <w:rFonts w:ascii="Times New Roman" w:hAnsi="Times New Roman"/>
          <w:sz w:val="24"/>
          <w:szCs w:val="24"/>
        </w:rPr>
        <w:t>3. При оценке письменных и устных ответов учитель в первую очередь учитывает показанные учащимися знания и умения. Оценка зависит также от наличия и характера погрешностей, допущенных учащимися. Среди погрешностей выделяются ошибки и недочеты. Погрешность считается ошибкой, если она свидетельствует о том, что ученик не овладел основными знаниями и (или) умениями, указанными в программе.</w:t>
      </w:r>
    </w:p>
    <w:p w:rsidR="001D3410" w:rsidRPr="003C0D64" w:rsidRDefault="001D3410" w:rsidP="001D3410">
      <w:pPr>
        <w:pStyle w:val="ae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C0D64">
        <w:rPr>
          <w:rFonts w:ascii="Times New Roman" w:hAnsi="Times New Roman"/>
          <w:sz w:val="24"/>
          <w:szCs w:val="24"/>
        </w:rPr>
        <w:t>К недочетам относятся погрешности, свидетельствующие о недостаточно полном или недостаточно прочном усвоении основных знаний и умений или об отсутствии знаний, не считающихся в программе основными. Недочетами также считаются: погрешности, которые не привели к искажению смысла полученного учеником задания или способа его выполнения, например, неаккуратная запись, небрежное выполнение блок-схемы и т. п.</w:t>
      </w:r>
    </w:p>
    <w:p w:rsidR="001D3410" w:rsidRPr="003C0D64" w:rsidRDefault="001D3410" w:rsidP="001D3410">
      <w:pPr>
        <w:pStyle w:val="ae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C0D64">
        <w:rPr>
          <w:rFonts w:ascii="Times New Roman" w:hAnsi="Times New Roman"/>
          <w:sz w:val="24"/>
          <w:szCs w:val="24"/>
        </w:rPr>
        <w:t>4. Задания для устного и письменного опроса учащихся состоят из теоретических вопросов и задач.</w:t>
      </w:r>
    </w:p>
    <w:p w:rsidR="001D3410" w:rsidRPr="003C0D64" w:rsidRDefault="001D3410" w:rsidP="001D3410">
      <w:pPr>
        <w:pStyle w:val="ae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C0D64">
        <w:rPr>
          <w:rFonts w:ascii="Times New Roman" w:hAnsi="Times New Roman"/>
          <w:sz w:val="24"/>
          <w:szCs w:val="24"/>
        </w:rPr>
        <w:t>Ответ за теоретический вопрос считается безупречным, если по своему содержанию полностью соответствует вопросу, содержит все необходимые теоретические факты и обоснованные выводы, а его изложение и письменная запись математически и логически грамотны и отличаются последовательностью и аккуратностью.</w:t>
      </w:r>
    </w:p>
    <w:p w:rsidR="001D3410" w:rsidRPr="003C0D64" w:rsidRDefault="001D3410" w:rsidP="001D3410">
      <w:pPr>
        <w:pStyle w:val="ae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C0D64">
        <w:rPr>
          <w:rFonts w:ascii="Times New Roman" w:hAnsi="Times New Roman"/>
          <w:sz w:val="24"/>
          <w:szCs w:val="24"/>
        </w:rPr>
        <w:t xml:space="preserve">Решение задач считается безупречным, если правильно выбран способ решения, само решение сопровождается необходимыми объяснениями, </w:t>
      </w:r>
      <w:proofErr w:type="gramStart"/>
      <w:r w:rsidRPr="003C0D64">
        <w:rPr>
          <w:rFonts w:ascii="Times New Roman" w:hAnsi="Times New Roman"/>
          <w:sz w:val="24"/>
          <w:szCs w:val="24"/>
        </w:rPr>
        <w:t>верно</w:t>
      </w:r>
      <w:proofErr w:type="gramEnd"/>
      <w:r w:rsidRPr="003C0D64">
        <w:rPr>
          <w:rFonts w:ascii="Times New Roman" w:hAnsi="Times New Roman"/>
          <w:sz w:val="24"/>
          <w:szCs w:val="24"/>
        </w:rPr>
        <w:t xml:space="preserve"> выполнен алгоритм решения, решение записано последовательно, аккуратно и синтаксически верно по правилам какого-либо языка или системы программирования.</w:t>
      </w:r>
    </w:p>
    <w:p w:rsidR="001D3410" w:rsidRPr="003C0D64" w:rsidRDefault="001D3410" w:rsidP="001D3410">
      <w:pPr>
        <w:pStyle w:val="ae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C0D64">
        <w:rPr>
          <w:rFonts w:ascii="Times New Roman" w:hAnsi="Times New Roman"/>
          <w:sz w:val="24"/>
          <w:szCs w:val="24"/>
        </w:rPr>
        <w:t>Самостоятельная работа на ПК считается безупречной, если учащийся самостоятельно или с незначительной помощью учителя выполнил все этапы решения задачи на ПК, и был получен верный ответ или иное требуемое представление решения задачи.</w:t>
      </w:r>
    </w:p>
    <w:p w:rsidR="001D3410" w:rsidRPr="003C0D64" w:rsidRDefault="001D3410" w:rsidP="001D3410">
      <w:pPr>
        <w:pStyle w:val="ae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3C0D64">
        <w:rPr>
          <w:rFonts w:ascii="Times New Roman" w:hAnsi="Times New Roman"/>
          <w:sz w:val="24"/>
          <w:szCs w:val="24"/>
        </w:rPr>
        <w:t>5.Оценка ответа учащегося при устном и письменном опросах, а также при самостоятельной работе на ПК, проводится по пятибалльной системе, т.е. за ответ выставляется одна из отметок: 1 (плохо), 2 (неудовлетворительно), 3 (удовлетворительно), 4 (хорошо), 5 (отлично).</w:t>
      </w:r>
      <w:proofErr w:type="gramEnd"/>
    </w:p>
    <w:p w:rsidR="001D3410" w:rsidRPr="003C0D64" w:rsidRDefault="001D3410" w:rsidP="001D3410">
      <w:pPr>
        <w:pStyle w:val="ae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C0D64">
        <w:rPr>
          <w:rFonts w:ascii="Times New Roman" w:hAnsi="Times New Roman"/>
          <w:sz w:val="24"/>
          <w:szCs w:val="24"/>
        </w:rPr>
        <w:t>6.Учитель может повысить отметку за оригинальный ответ на вопрос или оригинальное решение задачи, которые свидетельствуют о высоком уровне владения информационными технологиями учащимся, за решение более сложной задачи или ответ на более сложный вопрос, предложенные учащемуся дополнительно после выполнения им основных заданий.</w:t>
      </w:r>
    </w:p>
    <w:p w:rsidR="001D3410" w:rsidRPr="003C0D64" w:rsidRDefault="001D3410" w:rsidP="001D3410">
      <w:pPr>
        <w:pStyle w:val="ae"/>
        <w:spacing w:before="0"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D3410" w:rsidRPr="003C0D64" w:rsidRDefault="001D3410" w:rsidP="001D3410">
      <w:pPr>
        <w:pStyle w:val="ae"/>
        <w:spacing w:before="0"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C0D64">
        <w:rPr>
          <w:rFonts w:ascii="Times New Roman" w:hAnsi="Times New Roman"/>
          <w:b/>
          <w:sz w:val="24"/>
          <w:szCs w:val="24"/>
        </w:rPr>
        <w:t>ОЦЕНКА ОТВЕТОВ УЧАЩИХСЯ</w:t>
      </w:r>
    </w:p>
    <w:p w:rsidR="001D3410" w:rsidRPr="003C0D64" w:rsidRDefault="001D3410" w:rsidP="001D3410">
      <w:pPr>
        <w:pStyle w:val="ae"/>
        <w:spacing w:before="0" w:after="0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C0D64">
        <w:rPr>
          <w:rFonts w:ascii="Times New Roman" w:hAnsi="Times New Roman"/>
          <w:b/>
          <w:sz w:val="24"/>
          <w:szCs w:val="24"/>
          <w:u w:val="single"/>
        </w:rPr>
        <w:t>Для устных ответов определяются следующие критерии оценок:</w:t>
      </w:r>
    </w:p>
    <w:p w:rsidR="001D3410" w:rsidRPr="003C0D64" w:rsidRDefault="001D3410" w:rsidP="001D3410">
      <w:pPr>
        <w:pStyle w:val="ae"/>
        <w:spacing w:before="0"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C0D64">
        <w:rPr>
          <w:rFonts w:ascii="Times New Roman" w:hAnsi="Times New Roman"/>
          <w:b/>
          <w:sz w:val="24"/>
          <w:szCs w:val="24"/>
        </w:rPr>
        <w:t>- оценка «5» выставляется, если ученик:</w:t>
      </w:r>
    </w:p>
    <w:p w:rsidR="001D3410" w:rsidRPr="003C0D64" w:rsidRDefault="001D3410" w:rsidP="001D3410">
      <w:pPr>
        <w:pStyle w:val="ae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C0D64">
        <w:rPr>
          <w:rFonts w:ascii="Times New Roman" w:hAnsi="Times New Roman"/>
          <w:sz w:val="24"/>
          <w:szCs w:val="24"/>
        </w:rPr>
        <w:t>- полно раскрыл содержание материала в объеме, предусмотренном программой и учебником;</w:t>
      </w:r>
    </w:p>
    <w:p w:rsidR="001D3410" w:rsidRPr="003C0D64" w:rsidRDefault="001D3410" w:rsidP="001D3410">
      <w:pPr>
        <w:pStyle w:val="ae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C0D64">
        <w:rPr>
          <w:rFonts w:ascii="Times New Roman" w:hAnsi="Times New Roman"/>
          <w:sz w:val="24"/>
          <w:szCs w:val="24"/>
        </w:rPr>
        <w:t>- изложил материал грамотным языком в определенной логической последовательности, точно используя математическую и специализированную терминологию и символику;</w:t>
      </w:r>
    </w:p>
    <w:p w:rsidR="001D3410" w:rsidRPr="003C0D64" w:rsidRDefault="001D3410" w:rsidP="001D3410">
      <w:pPr>
        <w:pStyle w:val="ae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C0D64">
        <w:rPr>
          <w:rFonts w:ascii="Times New Roman" w:hAnsi="Times New Roman"/>
          <w:sz w:val="24"/>
          <w:szCs w:val="24"/>
        </w:rPr>
        <w:lastRenderedPageBreak/>
        <w:t>- правильно выполнил графическое изображение алгоритма и иные чертежи и графики, сопутствующие ответу;</w:t>
      </w:r>
    </w:p>
    <w:p w:rsidR="001D3410" w:rsidRPr="003C0D64" w:rsidRDefault="001D3410" w:rsidP="001D3410">
      <w:pPr>
        <w:pStyle w:val="ae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C0D64">
        <w:rPr>
          <w:rFonts w:ascii="Times New Roman" w:hAnsi="Times New Roman"/>
          <w:sz w:val="24"/>
          <w:szCs w:val="24"/>
        </w:rPr>
        <w:t>- показал умение иллюстрировать теоретические положения конкретными примерами, применять их в новой ситуации при выполнении практического задания;</w:t>
      </w:r>
    </w:p>
    <w:p w:rsidR="001D3410" w:rsidRPr="003C0D64" w:rsidRDefault="001D3410" w:rsidP="001D3410">
      <w:pPr>
        <w:pStyle w:val="ae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C0D64">
        <w:rPr>
          <w:rFonts w:ascii="Times New Roman" w:hAnsi="Times New Roman"/>
          <w:sz w:val="24"/>
          <w:szCs w:val="24"/>
        </w:rPr>
        <w:t xml:space="preserve">- продемонстрировал усвоение ранее изученных сопутствующих вопросов, </w:t>
      </w:r>
      <w:proofErr w:type="spellStart"/>
      <w:r w:rsidRPr="003C0D64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3C0D64">
        <w:rPr>
          <w:rFonts w:ascii="Times New Roman" w:hAnsi="Times New Roman"/>
          <w:sz w:val="24"/>
          <w:szCs w:val="24"/>
        </w:rPr>
        <w:t xml:space="preserve"> и устойчивость используемых при ответе умений и навыков;</w:t>
      </w:r>
    </w:p>
    <w:p w:rsidR="001D3410" w:rsidRPr="003C0D64" w:rsidRDefault="001D3410" w:rsidP="001D3410">
      <w:pPr>
        <w:pStyle w:val="ae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C0D64">
        <w:rPr>
          <w:rFonts w:ascii="Times New Roman" w:hAnsi="Times New Roman"/>
          <w:sz w:val="24"/>
          <w:szCs w:val="24"/>
        </w:rPr>
        <w:t>- отвечал самостоятельно без наводящих вопросов учителя.</w:t>
      </w:r>
    </w:p>
    <w:p w:rsidR="001D3410" w:rsidRPr="003C0D64" w:rsidRDefault="001D3410" w:rsidP="001D3410">
      <w:pPr>
        <w:pStyle w:val="ae"/>
        <w:spacing w:before="0"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C0D64">
        <w:rPr>
          <w:rFonts w:ascii="Times New Roman" w:hAnsi="Times New Roman"/>
          <w:b/>
          <w:sz w:val="24"/>
          <w:szCs w:val="24"/>
        </w:rPr>
        <w:t>- оценка «4» выставляется, если:</w:t>
      </w:r>
    </w:p>
    <w:p w:rsidR="001D3410" w:rsidRPr="003C0D64" w:rsidRDefault="001D3410" w:rsidP="001D3410">
      <w:pPr>
        <w:pStyle w:val="ae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C0D64">
        <w:rPr>
          <w:rFonts w:ascii="Times New Roman" w:hAnsi="Times New Roman"/>
          <w:sz w:val="24"/>
          <w:szCs w:val="24"/>
        </w:rPr>
        <w:t>- ответ удовлетворяет в основном требованиям на оценку «5», но при этом имеет один из недостатков:</w:t>
      </w:r>
    </w:p>
    <w:p w:rsidR="001D3410" w:rsidRPr="003C0D64" w:rsidRDefault="001D3410" w:rsidP="001D3410">
      <w:pPr>
        <w:pStyle w:val="ae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C0D64">
        <w:rPr>
          <w:rFonts w:ascii="Times New Roman" w:hAnsi="Times New Roman"/>
          <w:sz w:val="24"/>
          <w:szCs w:val="24"/>
        </w:rPr>
        <w:t>- в изложении допущены небольшие пробелы, не исказившие логического и информационного содержания ответа;</w:t>
      </w:r>
    </w:p>
    <w:p w:rsidR="001D3410" w:rsidRPr="003C0D64" w:rsidRDefault="001D3410" w:rsidP="001D3410">
      <w:pPr>
        <w:pStyle w:val="ae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C0D64">
        <w:rPr>
          <w:rFonts w:ascii="Times New Roman" w:hAnsi="Times New Roman"/>
          <w:sz w:val="24"/>
          <w:szCs w:val="24"/>
        </w:rPr>
        <w:t>- допущены один-два недочета при освещении основного содержания ответа, исправленные по замечанию учителя;</w:t>
      </w:r>
    </w:p>
    <w:p w:rsidR="001D3410" w:rsidRPr="003C0D64" w:rsidRDefault="001D3410" w:rsidP="001D3410">
      <w:pPr>
        <w:pStyle w:val="ae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C0D64">
        <w:rPr>
          <w:rFonts w:ascii="Times New Roman" w:hAnsi="Times New Roman"/>
          <w:sz w:val="24"/>
          <w:szCs w:val="24"/>
        </w:rPr>
        <w:t>- допущены ошибка или более двух недочетов при освещении второстепенных вопросов или в выкладках, легко исправленные по замечанию учителя.</w:t>
      </w:r>
    </w:p>
    <w:p w:rsidR="001D3410" w:rsidRPr="003C0D64" w:rsidRDefault="001D3410" w:rsidP="001D3410">
      <w:pPr>
        <w:pStyle w:val="ae"/>
        <w:spacing w:before="0"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C0D64">
        <w:rPr>
          <w:rFonts w:ascii="Times New Roman" w:hAnsi="Times New Roman"/>
          <w:b/>
          <w:sz w:val="24"/>
          <w:szCs w:val="24"/>
        </w:rPr>
        <w:t>- оценка «3» выставляется, если:</w:t>
      </w:r>
    </w:p>
    <w:p w:rsidR="001D3410" w:rsidRPr="003C0D64" w:rsidRDefault="001D3410" w:rsidP="001D3410">
      <w:pPr>
        <w:pStyle w:val="ae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C0D64">
        <w:rPr>
          <w:rFonts w:ascii="Times New Roman" w:hAnsi="Times New Roman"/>
          <w:sz w:val="24"/>
          <w:szCs w:val="24"/>
        </w:rPr>
        <w:t>- 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материала, имелись затруднения или допущены ошибки в определении понятий, использовании терминологии, чертежах, блок-схем и выкладках, исправленные после нескольких наводящих вопросов учителя;</w:t>
      </w:r>
    </w:p>
    <w:p w:rsidR="001D3410" w:rsidRPr="003C0D64" w:rsidRDefault="001D3410" w:rsidP="001D3410">
      <w:pPr>
        <w:pStyle w:val="ae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C0D64">
        <w:rPr>
          <w:rFonts w:ascii="Times New Roman" w:hAnsi="Times New Roman"/>
          <w:sz w:val="24"/>
          <w:szCs w:val="24"/>
        </w:rPr>
        <w:t>- 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теме,</w:t>
      </w:r>
    </w:p>
    <w:p w:rsidR="001D3410" w:rsidRPr="003C0D64" w:rsidRDefault="001D3410" w:rsidP="001D3410">
      <w:pPr>
        <w:pStyle w:val="ae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C0D64">
        <w:rPr>
          <w:rFonts w:ascii="Times New Roman" w:hAnsi="Times New Roman"/>
          <w:sz w:val="24"/>
          <w:szCs w:val="24"/>
        </w:rPr>
        <w:t xml:space="preserve">- при знании теоретического материала </w:t>
      </w:r>
      <w:proofErr w:type="gramStart"/>
      <w:r w:rsidRPr="003C0D64">
        <w:rPr>
          <w:rFonts w:ascii="Times New Roman" w:hAnsi="Times New Roman"/>
          <w:sz w:val="24"/>
          <w:szCs w:val="24"/>
        </w:rPr>
        <w:t>выявлена</w:t>
      </w:r>
      <w:proofErr w:type="gramEnd"/>
      <w:r w:rsidRPr="003C0D64">
        <w:rPr>
          <w:rFonts w:ascii="Times New Roman" w:hAnsi="Times New Roman"/>
          <w:sz w:val="24"/>
          <w:szCs w:val="24"/>
        </w:rPr>
        <w:t xml:space="preserve"> недостаточная </w:t>
      </w:r>
      <w:proofErr w:type="spellStart"/>
      <w:r w:rsidRPr="003C0D64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3C0D64">
        <w:rPr>
          <w:rFonts w:ascii="Times New Roman" w:hAnsi="Times New Roman"/>
          <w:sz w:val="24"/>
          <w:szCs w:val="24"/>
        </w:rPr>
        <w:t xml:space="preserve"> основных умений и навыков.</w:t>
      </w:r>
    </w:p>
    <w:p w:rsidR="001D3410" w:rsidRPr="003C0D64" w:rsidRDefault="001D3410" w:rsidP="001D3410">
      <w:pPr>
        <w:pStyle w:val="ae"/>
        <w:spacing w:before="0"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C0D64">
        <w:rPr>
          <w:rFonts w:ascii="Times New Roman" w:hAnsi="Times New Roman"/>
          <w:b/>
          <w:sz w:val="24"/>
          <w:szCs w:val="24"/>
        </w:rPr>
        <w:t>- оценка «2» выставляется, если:</w:t>
      </w:r>
    </w:p>
    <w:p w:rsidR="001D3410" w:rsidRPr="003C0D64" w:rsidRDefault="001D3410" w:rsidP="001D3410">
      <w:pPr>
        <w:pStyle w:val="ae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C0D64">
        <w:rPr>
          <w:rFonts w:ascii="Times New Roman" w:hAnsi="Times New Roman"/>
          <w:sz w:val="24"/>
          <w:szCs w:val="24"/>
        </w:rPr>
        <w:t>- не раскрыто основное содержание учебного материала;</w:t>
      </w:r>
    </w:p>
    <w:p w:rsidR="001D3410" w:rsidRPr="003C0D64" w:rsidRDefault="001D3410" w:rsidP="001D3410">
      <w:pPr>
        <w:pStyle w:val="ae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C0D64">
        <w:rPr>
          <w:rFonts w:ascii="Times New Roman" w:hAnsi="Times New Roman"/>
          <w:sz w:val="24"/>
          <w:szCs w:val="24"/>
        </w:rPr>
        <w:t>- обнаружено незнание или непонимание учеником большей или наиболее важной части учебного материала,</w:t>
      </w:r>
    </w:p>
    <w:p w:rsidR="001D3410" w:rsidRPr="003C0D64" w:rsidRDefault="001D3410" w:rsidP="001D3410">
      <w:pPr>
        <w:pStyle w:val="ae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C0D64">
        <w:rPr>
          <w:rFonts w:ascii="Times New Roman" w:hAnsi="Times New Roman"/>
          <w:sz w:val="24"/>
          <w:szCs w:val="24"/>
        </w:rPr>
        <w:t>- допущены ошибки в определении понятий, при использовании терминологии, в чертежах, блок-схем и иных выкладках, которые не исправлены после нескольких наводящих вопросов учителя.</w:t>
      </w:r>
    </w:p>
    <w:p w:rsidR="001D3410" w:rsidRPr="003C0D64" w:rsidRDefault="001D3410" w:rsidP="001D3410">
      <w:pPr>
        <w:pStyle w:val="ae"/>
        <w:spacing w:before="0"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C0D64">
        <w:rPr>
          <w:rFonts w:ascii="Times New Roman" w:hAnsi="Times New Roman"/>
          <w:b/>
          <w:sz w:val="24"/>
          <w:szCs w:val="24"/>
        </w:rPr>
        <w:t>- оценка «1» выставляется, если:</w:t>
      </w:r>
    </w:p>
    <w:p w:rsidR="001D3410" w:rsidRPr="003C0D64" w:rsidRDefault="001D3410" w:rsidP="001D3410">
      <w:pPr>
        <w:pStyle w:val="ae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C0D64">
        <w:rPr>
          <w:rFonts w:ascii="Times New Roman" w:hAnsi="Times New Roman"/>
          <w:sz w:val="24"/>
          <w:szCs w:val="24"/>
        </w:rPr>
        <w:t>- ученик обнаружил полное незнание и непонимание изучаемого учебного материала или не смог ответить ни на один из поставленных вопросов по изучаемому материалу.</w:t>
      </w:r>
    </w:p>
    <w:p w:rsidR="001D3410" w:rsidRPr="003C0D64" w:rsidRDefault="001D3410" w:rsidP="001D3410">
      <w:pPr>
        <w:pStyle w:val="ae"/>
        <w:spacing w:before="0" w:after="0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C0D64">
        <w:rPr>
          <w:rFonts w:ascii="Times New Roman" w:hAnsi="Times New Roman"/>
          <w:b/>
          <w:sz w:val="24"/>
          <w:szCs w:val="24"/>
          <w:u w:val="single"/>
        </w:rPr>
        <w:t>Для письменных работ учащихся:</w:t>
      </w:r>
    </w:p>
    <w:p w:rsidR="001D3410" w:rsidRPr="003C0D64" w:rsidRDefault="001D3410" w:rsidP="001D3410">
      <w:pPr>
        <w:pStyle w:val="ae"/>
        <w:spacing w:before="0"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C0D64">
        <w:rPr>
          <w:rFonts w:ascii="Times New Roman" w:hAnsi="Times New Roman"/>
          <w:b/>
          <w:sz w:val="24"/>
          <w:szCs w:val="24"/>
        </w:rPr>
        <w:t>- оценка «5» ставится, если:</w:t>
      </w:r>
    </w:p>
    <w:p w:rsidR="001D3410" w:rsidRPr="003C0D64" w:rsidRDefault="001D3410" w:rsidP="001D3410">
      <w:pPr>
        <w:pStyle w:val="ae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C0D64">
        <w:rPr>
          <w:rFonts w:ascii="Times New Roman" w:hAnsi="Times New Roman"/>
          <w:sz w:val="24"/>
          <w:szCs w:val="24"/>
        </w:rPr>
        <w:t>- работа выполнена полностью;</w:t>
      </w:r>
    </w:p>
    <w:p w:rsidR="001D3410" w:rsidRPr="003C0D64" w:rsidRDefault="001D3410" w:rsidP="001D3410">
      <w:pPr>
        <w:pStyle w:val="ae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C0D64">
        <w:rPr>
          <w:rFonts w:ascii="Times New Roman" w:hAnsi="Times New Roman"/>
          <w:sz w:val="24"/>
          <w:szCs w:val="24"/>
        </w:rPr>
        <w:t>- в графическом изображении алгоритма (блок-схеме), в теоретических выкладках решения нет пробелов и ошибок;</w:t>
      </w:r>
    </w:p>
    <w:p w:rsidR="001D3410" w:rsidRPr="003C0D64" w:rsidRDefault="001D3410" w:rsidP="001D3410">
      <w:pPr>
        <w:pStyle w:val="ae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C0D64">
        <w:rPr>
          <w:rFonts w:ascii="Times New Roman" w:hAnsi="Times New Roman"/>
          <w:sz w:val="24"/>
          <w:szCs w:val="24"/>
        </w:rPr>
        <w:t>- в тексте программы нет синтаксических ошибок (возможны одна-две различные неточности, описки, не являющиеся следствием незнания или непонимания учебного материала).</w:t>
      </w:r>
    </w:p>
    <w:p w:rsidR="001D3410" w:rsidRPr="003C0D64" w:rsidRDefault="001D3410" w:rsidP="001D3410">
      <w:pPr>
        <w:pStyle w:val="ae"/>
        <w:spacing w:before="0"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C0D64">
        <w:rPr>
          <w:rFonts w:ascii="Times New Roman" w:hAnsi="Times New Roman"/>
          <w:b/>
          <w:sz w:val="24"/>
          <w:szCs w:val="24"/>
        </w:rPr>
        <w:t>- оценка «4» ставится, если:</w:t>
      </w:r>
    </w:p>
    <w:p w:rsidR="001D3410" w:rsidRPr="003C0D64" w:rsidRDefault="001D3410" w:rsidP="001D3410">
      <w:pPr>
        <w:pStyle w:val="ae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C0D64">
        <w:rPr>
          <w:rFonts w:ascii="Times New Roman" w:hAnsi="Times New Roman"/>
          <w:sz w:val="24"/>
          <w:szCs w:val="24"/>
        </w:rPr>
        <w:t>- 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1D3410" w:rsidRPr="003C0D64" w:rsidRDefault="001D3410" w:rsidP="001D3410">
      <w:pPr>
        <w:pStyle w:val="ae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C0D64">
        <w:rPr>
          <w:rFonts w:ascii="Times New Roman" w:hAnsi="Times New Roman"/>
          <w:sz w:val="24"/>
          <w:szCs w:val="24"/>
        </w:rPr>
        <w:t>- допущена одна ошибка или два-три недочета в чертежах, выкладках, чертежах блок-схем или тексте программы.</w:t>
      </w:r>
    </w:p>
    <w:p w:rsidR="001D3410" w:rsidRPr="003C0D64" w:rsidRDefault="001D3410" w:rsidP="001D3410">
      <w:pPr>
        <w:pStyle w:val="ae"/>
        <w:spacing w:before="0"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C0D64">
        <w:rPr>
          <w:rFonts w:ascii="Times New Roman" w:hAnsi="Times New Roman"/>
          <w:b/>
          <w:sz w:val="24"/>
          <w:szCs w:val="24"/>
        </w:rPr>
        <w:t>- оценка «3» ставится, если:</w:t>
      </w:r>
    </w:p>
    <w:p w:rsidR="001D3410" w:rsidRPr="003C0D64" w:rsidRDefault="001D3410" w:rsidP="001D3410">
      <w:pPr>
        <w:pStyle w:val="ae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C0D64">
        <w:rPr>
          <w:rFonts w:ascii="Times New Roman" w:hAnsi="Times New Roman"/>
          <w:sz w:val="24"/>
          <w:szCs w:val="24"/>
        </w:rPr>
        <w:lastRenderedPageBreak/>
        <w:t>- допущены более одной ошибки или двух-трех недочетов в выкладках, чертежах блок-схем или программе, но учащийся владеет обязательными умениями по проверяемой теме.</w:t>
      </w:r>
    </w:p>
    <w:p w:rsidR="001D3410" w:rsidRPr="003C0D64" w:rsidRDefault="001D3410" w:rsidP="001D3410">
      <w:pPr>
        <w:pStyle w:val="ae"/>
        <w:spacing w:before="0"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C0D64">
        <w:rPr>
          <w:rFonts w:ascii="Times New Roman" w:hAnsi="Times New Roman"/>
          <w:b/>
          <w:sz w:val="24"/>
          <w:szCs w:val="24"/>
        </w:rPr>
        <w:t>- оценка «2» ставится, если:</w:t>
      </w:r>
    </w:p>
    <w:p w:rsidR="001D3410" w:rsidRPr="003C0D64" w:rsidRDefault="001D3410" w:rsidP="001D3410">
      <w:pPr>
        <w:pStyle w:val="ae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C0D64">
        <w:rPr>
          <w:rFonts w:ascii="Times New Roman" w:hAnsi="Times New Roman"/>
          <w:sz w:val="24"/>
          <w:szCs w:val="24"/>
        </w:rPr>
        <w:t>- допущены существенные ошибки, показавшие, что учащийся не владеет обязательными знаниями по данной теме в полной мере.</w:t>
      </w:r>
    </w:p>
    <w:p w:rsidR="001D3410" w:rsidRPr="003C0D64" w:rsidRDefault="001D3410" w:rsidP="001D3410">
      <w:pPr>
        <w:pStyle w:val="ae"/>
        <w:spacing w:before="0"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C0D64">
        <w:rPr>
          <w:rFonts w:ascii="Times New Roman" w:hAnsi="Times New Roman"/>
          <w:b/>
          <w:sz w:val="24"/>
          <w:szCs w:val="24"/>
        </w:rPr>
        <w:t>- оценка «1» ставится, если:</w:t>
      </w:r>
    </w:p>
    <w:p w:rsidR="001D3410" w:rsidRPr="003C0D64" w:rsidRDefault="001D3410" w:rsidP="001D3410">
      <w:pPr>
        <w:pStyle w:val="ae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C0D64">
        <w:rPr>
          <w:rFonts w:ascii="Times New Roman" w:hAnsi="Times New Roman"/>
          <w:sz w:val="24"/>
          <w:szCs w:val="24"/>
        </w:rPr>
        <w:t>- работа показала полное отсутствие у учащегося обязательных знаний и умений по проверяемой теме.</w:t>
      </w:r>
    </w:p>
    <w:p w:rsidR="001D3410" w:rsidRPr="003C0D64" w:rsidRDefault="001D3410" w:rsidP="001D3410">
      <w:pPr>
        <w:pStyle w:val="ae"/>
        <w:spacing w:before="0" w:after="0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C0D64">
        <w:rPr>
          <w:rFonts w:ascii="Times New Roman" w:hAnsi="Times New Roman"/>
          <w:b/>
          <w:sz w:val="24"/>
          <w:szCs w:val="24"/>
          <w:u w:val="single"/>
        </w:rPr>
        <w:t>Самостоятельная работа на ПК оценивается следующим образом:</w:t>
      </w:r>
    </w:p>
    <w:p w:rsidR="001D3410" w:rsidRPr="003C0D64" w:rsidRDefault="001D3410" w:rsidP="001D3410">
      <w:pPr>
        <w:pStyle w:val="ae"/>
        <w:spacing w:before="0"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C0D64">
        <w:rPr>
          <w:rFonts w:ascii="Times New Roman" w:hAnsi="Times New Roman"/>
          <w:b/>
          <w:sz w:val="24"/>
          <w:szCs w:val="24"/>
        </w:rPr>
        <w:t>- оценка «5» ставится, если:</w:t>
      </w:r>
    </w:p>
    <w:p w:rsidR="001D3410" w:rsidRPr="003C0D64" w:rsidRDefault="001D3410" w:rsidP="001D3410">
      <w:pPr>
        <w:pStyle w:val="ae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C0D64">
        <w:rPr>
          <w:rFonts w:ascii="Times New Roman" w:hAnsi="Times New Roman"/>
          <w:sz w:val="24"/>
          <w:szCs w:val="24"/>
        </w:rPr>
        <w:t>- учащийся самостоятельно выполнил все этапы решения задач на ПК;</w:t>
      </w:r>
    </w:p>
    <w:p w:rsidR="001D3410" w:rsidRPr="003C0D64" w:rsidRDefault="001D3410" w:rsidP="001D3410">
      <w:pPr>
        <w:pStyle w:val="ae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C0D64">
        <w:rPr>
          <w:rFonts w:ascii="Times New Roman" w:hAnsi="Times New Roman"/>
          <w:sz w:val="24"/>
          <w:szCs w:val="24"/>
        </w:rPr>
        <w:t>- работа выполнена полностью и получен верный ответ или иное требуемое представление результата работы;</w:t>
      </w:r>
    </w:p>
    <w:p w:rsidR="001D3410" w:rsidRPr="003C0D64" w:rsidRDefault="001D3410" w:rsidP="001D3410">
      <w:pPr>
        <w:pStyle w:val="ae"/>
        <w:spacing w:before="0"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C0D64">
        <w:rPr>
          <w:rFonts w:ascii="Times New Roman" w:hAnsi="Times New Roman"/>
          <w:b/>
          <w:sz w:val="24"/>
          <w:szCs w:val="24"/>
        </w:rPr>
        <w:t>- оценка «4» ставится, если:</w:t>
      </w:r>
    </w:p>
    <w:p w:rsidR="001D3410" w:rsidRPr="003C0D64" w:rsidRDefault="001D3410" w:rsidP="001D3410">
      <w:pPr>
        <w:pStyle w:val="ae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C0D64">
        <w:rPr>
          <w:rFonts w:ascii="Times New Roman" w:hAnsi="Times New Roman"/>
          <w:sz w:val="24"/>
          <w:szCs w:val="24"/>
        </w:rPr>
        <w:t>- работа выполнена полностью, но при выполнении обнаружилось недостаточное владение навыками работы с ПК в рамках поставленной задачи;</w:t>
      </w:r>
    </w:p>
    <w:p w:rsidR="001D3410" w:rsidRPr="003C0D64" w:rsidRDefault="001D3410" w:rsidP="001D3410">
      <w:pPr>
        <w:pStyle w:val="ae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C0D64">
        <w:rPr>
          <w:rFonts w:ascii="Times New Roman" w:hAnsi="Times New Roman"/>
          <w:sz w:val="24"/>
          <w:szCs w:val="24"/>
        </w:rPr>
        <w:t>- правильно выполнена большая часть работы (свыше 85 %);</w:t>
      </w:r>
    </w:p>
    <w:p w:rsidR="001D3410" w:rsidRPr="003C0D64" w:rsidRDefault="001D3410" w:rsidP="001D3410">
      <w:pPr>
        <w:pStyle w:val="ae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C0D64">
        <w:rPr>
          <w:rFonts w:ascii="Times New Roman" w:hAnsi="Times New Roman"/>
          <w:sz w:val="24"/>
          <w:szCs w:val="24"/>
        </w:rPr>
        <w:t>- работа выполнена полностью, но использованы наименее оптимальные подходы к решению поставленной задачи.</w:t>
      </w:r>
    </w:p>
    <w:p w:rsidR="001D3410" w:rsidRPr="003C0D64" w:rsidRDefault="001D3410" w:rsidP="001D3410">
      <w:pPr>
        <w:pStyle w:val="ae"/>
        <w:spacing w:before="0"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C0D64">
        <w:rPr>
          <w:rFonts w:ascii="Times New Roman" w:hAnsi="Times New Roman"/>
          <w:b/>
          <w:sz w:val="24"/>
          <w:szCs w:val="24"/>
        </w:rPr>
        <w:t>- оценка «3» ставится, если:</w:t>
      </w:r>
    </w:p>
    <w:p w:rsidR="001D3410" w:rsidRPr="003C0D64" w:rsidRDefault="001D3410" w:rsidP="001D3410">
      <w:pPr>
        <w:pStyle w:val="ae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C0D64">
        <w:rPr>
          <w:rFonts w:ascii="Times New Roman" w:hAnsi="Times New Roman"/>
          <w:sz w:val="24"/>
          <w:szCs w:val="24"/>
        </w:rPr>
        <w:t>- работа выполнена не полностью, допущено более трех ошибок, но учащийся владеет основными навыками работы на ПК, требуемыми для решения поставленной задачи.</w:t>
      </w:r>
    </w:p>
    <w:p w:rsidR="001D3410" w:rsidRPr="003C0D64" w:rsidRDefault="001D3410" w:rsidP="001D3410">
      <w:pPr>
        <w:pStyle w:val="ae"/>
        <w:spacing w:before="0"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C0D64">
        <w:rPr>
          <w:rFonts w:ascii="Times New Roman" w:hAnsi="Times New Roman"/>
          <w:b/>
          <w:sz w:val="24"/>
          <w:szCs w:val="24"/>
        </w:rPr>
        <w:t>- оценка «2» ставится, если:</w:t>
      </w:r>
    </w:p>
    <w:p w:rsidR="001D3410" w:rsidRPr="003C0D64" w:rsidRDefault="001D3410" w:rsidP="001D3410">
      <w:pPr>
        <w:pStyle w:val="ae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C0D64">
        <w:rPr>
          <w:rFonts w:ascii="Times New Roman" w:hAnsi="Times New Roman"/>
          <w:sz w:val="24"/>
          <w:szCs w:val="24"/>
        </w:rPr>
        <w:t>- допущены существенные ошибки, показавшие, что учащийся не владеет обязательными знаниями, умениями и навыками работы на ПК или значительная часть работы выполнена не самостоятельно.</w:t>
      </w:r>
    </w:p>
    <w:p w:rsidR="001D3410" w:rsidRPr="003C0D64" w:rsidRDefault="001D3410" w:rsidP="001D3410">
      <w:pPr>
        <w:pStyle w:val="ae"/>
        <w:spacing w:before="0"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C0D64">
        <w:rPr>
          <w:rFonts w:ascii="Times New Roman" w:hAnsi="Times New Roman"/>
          <w:b/>
          <w:sz w:val="24"/>
          <w:szCs w:val="24"/>
        </w:rPr>
        <w:t>- оценка «1» ставится, если:</w:t>
      </w:r>
    </w:p>
    <w:p w:rsidR="001D3410" w:rsidRPr="003C0D64" w:rsidRDefault="001D3410" w:rsidP="001D3410">
      <w:pPr>
        <w:shd w:val="clear" w:color="auto" w:fill="FFFFFF"/>
        <w:ind w:right="58" w:firstLine="709"/>
        <w:jc w:val="both"/>
        <w:rPr>
          <w:sz w:val="24"/>
          <w:szCs w:val="24"/>
        </w:rPr>
      </w:pPr>
      <w:r w:rsidRPr="003C0D64">
        <w:rPr>
          <w:rFonts w:eastAsia="Calibri"/>
          <w:sz w:val="24"/>
          <w:szCs w:val="24"/>
        </w:rPr>
        <w:t>- работа показала полное отсутствие у учащихся обязательных знаний и навыков работы на ПК по проверяемой теме</w:t>
      </w:r>
      <w:r w:rsidRPr="003C0D64">
        <w:rPr>
          <w:sz w:val="24"/>
          <w:szCs w:val="24"/>
        </w:rPr>
        <w:t>.</w:t>
      </w:r>
    </w:p>
    <w:p w:rsidR="001D3410" w:rsidRPr="003C0D64" w:rsidRDefault="001D3410" w:rsidP="001D3410">
      <w:pPr>
        <w:ind w:firstLine="709"/>
        <w:jc w:val="both"/>
        <w:rPr>
          <w:sz w:val="24"/>
          <w:szCs w:val="24"/>
        </w:rPr>
      </w:pPr>
    </w:p>
    <w:p w:rsidR="001D3410" w:rsidRPr="003C0D64" w:rsidRDefault="001D3410" w:rsidP="001D3410">
      <w:pPr>
        <w:ind w:firstLine="709"/>
        <w:jc w:val="both"/>
        <w:rPr>
          <w:sz w:val="24"/>
          <w:szCs w:val="24"/>
        </w:rPr>
      </w:pPr>
    </w:p>
    <w:sectPr w:rsidR="001D3410" w:rsidRPr="003C0D64" w:rsidSect="00485DD6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1EC6" w:rsidRDefault="00E21EC6" w:rsidP="00DE1A80">
      <w:r>
        <w:separator/>
      </w:r>
    </w:p>
  </w:endnote>
  <w:endnote w:type="continuationSeparator" w:id="0">
    <w:p w:rsidR="00E21EC6" w:rsidRDefault="00E21EC6" w:rsidP="00DE1A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5331"/>
      <w:docPartObj>
        <w:docPartGallery w:val="Page Numbers (Bottom of Page)"/>
        <w:docPartUnique/>
      </w:docPartObj>
    </w:sdtPr>
    <w:sdtContent>
      <w:p w:rsidR="001D3410" w:rsidRDefault="00CA09B6">
        <w:pPr>
          <w:pStyle w:val="a5"/>
          <w:jc w:val="center"/>
        </w:pPr>
        <w:fldSimple w:instr=" PAGE   \* MERGEFORMAT ">
          <w:r w:rsidR="006906CA">
            <w:rPr>
              <w:noProof/>
            </w:rPr>
            <w:t>6</w:t>
          </w:r>
        </w:fldSimple>
      </w:p>
    </w:sdtContent>
  </w:sdt>
  <w:p w:rsidR="001D3410" w:rsidRDefault="001D341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36421"/>
      <w:docPartObj>
        <w:docPartGallery w:val="Page Numbers (Bottom of Page)"/>
        <w:docPartUnique/>
      </w:docPartObj>
    </w:sdtPr>
    <w:sdtContent>
      <w:p w:rsidR="00AA7CF9" w:rsidRDefault="00CA09B6">
        <w:pPr>
          <w:pStyle w:val="a5"/>
          <w:jc w:val="center"/>
        </w:pPr>
        <w:fldSimple w:instr=" PAGE   \* MERGEFORMAT ">
          <w:r w:rsidR="006906CA">
            <w:rPr>
              <w:noProof/>
            </w:rPr>
            <w:t>10</w:t>
          </w:r>
        </w:fldSimple>
      </w:p>
    </w:sdtContent>
  </w:sdt>
  <w:p w:rsidR="00AA7CF9" w:rsidRDefault="00AA7CF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36416"/>
      <w:docPartObj>
        <w:docPartGallery w:val="Page Numbers (Bottom of Page)"/>
        <w:docPartUnique/>
      </w:docPartObj>
    </w:sdtPr>
    <w:sdtContent>
      <w:p w:rsidR="00AA7CF9" w:rsidRDefault="00CA09B6">
        <w:pPr>
          <w:pStyle w:val="a5"/>
          <w:jc w:val="center"/>
        </w:pPr>
        <w:fldSimple w:instr=" PAGE   \* MERGEFORMAT ">
          <w:r w:rsidR="006906CA">
            <w:rPr>
              <w:noProof/>
            </w:rPr>
            <w:t>11</w:t>
          </w:r>
        </w:fldSimple>
      </w:p>
    </w:sdtContent>
  </w:sdt>
  <w:p w:rsidR="00AA7CF9" w:rsidRDefault="00AA7CF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1EC6" w:rsidRDefault="00E21EC6" w:rsidP="00DE1A80">
      <w:r>
        <w:separator/>
      </w:r>
    </w:p>
  </w:footnote>
  <w:footnote w:type="continuationSeparator" w:id="0">
    <w:p w:rsidR="00E21EC6" w:rsidRDefault="00E21EC6" w:rsidP="00DE1A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5"/>
    <w:multiLevelType w:val="singleLevel"/>
    <w:tmpl w:val="00000005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7"/>
    <w:multiLevelType w:val="singleLevel"/>
    <w:tmpl w:val="00000007"/>
    <w:name w:val="WW8Num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4">
    <w:nsid w:val="00000008"/>
    <w:multiLevelType w:val="singleLevel"/>
    <w:tmpl w:val="00000008"/>
    <w:name w:val="WW8Num9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5">
    <w:nsid w:val="0000000A"/>
    <w:multiLevelType w:val="singleLevel"/>
    <w:tmpl w:val="0000000A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6">
    <w:nsid w:val="0000000B"/>
    <w:multiLevelType w:val="multilevel"/>
    <w:tmpl w:val="0000000B"/>
    <w:name w:val="WW8Num12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7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1C9D6C6D"/>
    <w:multiLevelType w:val="hybridMultilevel"/>
    <w:tmpl w:val="D8804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114E38"/>
    <w:multiLevelType w:val="hybridMultilevel"/>
    <w:tmpl w:val="0DD036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7557134"/>
    <w:multiLevelType w:val="hybridMultilevel"/>
    <w:tmpl w:val="1E9ED714"/>
    <w:lvl w:ilvl="0" w:tplc="0419000F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8C2277E"/>
    <w:multiLevelType w:val="multilevel"/>
    <w:tmpl w:val="9E6AAF4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9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1A80"/>
    <w:rsid w:val="0003191B"/>
    <w:rsid w:val="000C6E52"/>
    <w:rsid w:val="00107631"/>
    <w:rsid w:val="001D3410"/>
    <w:rsid w:val="003C0D64"/>
    <w:rsid w:val="00485DD6"/>
    <w:rsid w:val="005B7ADC"/>
    <w:rsid w:val="005F5477"/>
    <w:rsid w:val="006747CE"/>
    <w:rsid w:val="006906CA"/>
    <w:rsid w:val="006E2B1E"/>
    <w:rsid w:val="006E2C93"/>
    <w:rsid w:val="00887165"/>
    <w:rsid w:val="00AA7CF9"/>
    <w:rsid w:val="00AE60B9"/>
    <w:rsid w:val="00B45C09"/>
    <w:rsid w:val="00BE327A"/>
    <w:rsid w:val="00CA09B6"/>
    <w:rsid w:val="00DE1A80"/>
    <w:rsid w:val="00E02C58"/>
    <w:rsid w:val="00E21EC6"/>
    <w:rsid w:val="00E6714E"/>
    <w:rsid w:val="00F37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A8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1D3410"/>
    <w:pPr>
      <w:keepNext/>
      <w:numPr>
        <w:numId w:val="1"/>
      </w:numPr>
      <w:outlineLvl w:val="0"/>
    </w:pPr>
    <w:rPr>
      <w:b/>
    </w:rPr>
  </w:style>
  <w:style w:type="paragraph" w:styleId="3">
    <w:name w:val="heading 3"/>
    <w:basedOn w:val="a"/>
    <w:next w:val="a"/>
    <w:link w:val="30"/>
    <w:unhideWhenUsed/>
    <w:qFormat/>
    <w:rsid w:val="001D341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E1A8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E1A80"/>
  </w:style>
  <w:style w:type="paragraph" w:styleId="a5">
    <w:name w:val="footer"/>
    <w:basedOn w:val="a"/>
    <w:link w:val="a6"/>
    <w:uiPriority w:val="99"/>
    <w:unhideWhenUsed/>
    <w:rsid w:val="00DE1A8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E1A80"/>
  </w:style>
  <w:style w:type="paragraph" w:styleId="a7">
    <w:name w:val="List Paragraph"/>
    <w:basedOn w:val="a"/>
    <w:uiPriority w:val="34"/>
    <w:qFormat/>
    <w:rsid w:val="00DE1A80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8">
    <w:name w:val="Table Grid"/>
    <w:basedOn w:val="a1"/>
    <w:uiPriority w:val="59"/>
    <w:rsid w:val="00DE1A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D3410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9">
    <w:name w:val="footnote text"/>
    <w:basedOn w:val="a"/>
    <w:link w:val="aa"/>
    <w:rsid w:val="001D3410"/>
  </w:style>
  <w:style w:type="character" w:customStyle="1" w:styleId="aa">
    <w:name w:val="Текст сноски Знак"/>
    <w:basedOn w:val="a0"/>
    <w:link w:val="a9"/>
    <w:rsid w:val="001D341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1">
    <w:name w:val="заголовок 1"/>
    <w:basedOn w:val="a"/>
    <w:next w:val="a"/>
    <w:rsid w:val="001D3410"/>
    <w:pPr>
      <w:keepNext/>
      <w:widowControl w:val="0"/>
      <w:jc w:val="center"/>
    </w:pPr>
    <w:rPr>
      <w:b/>
    </w:rPr>
  </w:style>
  <w:style w:type="character" w:customStyle="1" w:styleId="30">
    <w:name w:val="Заголовок 3 Знак"/>
    <w:basedOn w:val="a0"/>
    <w:link w:val="3"/>
    <w:uiPriority w:val="9"/>
    <w:semiHidden/>
    <w:rsid w:val="001D3410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ar-SA"/>
    </w:rPr>
  </w:style>
  <w:style w:type="character" w:styleId="ab">
    <w:name w:val="Hyperlink"/>
    <w:rsid w:val="001D3410"/>
    <w:rPr>
      <w:color w:val="0000FF"/>
      <w:u w:val="single"/>
    </w:rPr>
  </w:style>
  <w:style w:type="paragraph" w:styleId="ac">
    <w:name w:val="Body Text"/>
    <w:basedOn w:val="a"/>
    <w:link w:val="ad"/>
    <w:rsid w:val="001D3410"/>
    <w:pPr>
      <w:spacing w:after="120"/>
    </w:pPr>
    <w:rPr>
      <w:rFonts w:ascii="Calibri" w:hAnsi="Calibri" w:cs="Calibri"/>
      <w:sz w:val="24"/>
      <w:szCs w:val="24"/>
    </w:rPr>
  </w:style>
  <w:style w:type="character" w:customStyle="1" w:styleId="ad">
    <w:name w:val="Основной текст Знак"/>
    <w:basedOn w:val="a0"/>
    <w:link w:val="ac"/>
    <w:rsid w:val="001D3410"/>
    <w:rPr>
      <w:rFonts w:ascii="Calibri" w:eastAsia="Times New Roman" w:hAnsi="Calibri" w:cs="Calibri"/>
      <w:sz w:val="24"/>
      <w:szCs w:val="24"/>
      <w:lang w:eastAsia="ar-SA"/>
    </w:rPr>
  </w:style>
  <w:style w:type="paragraph" w:styleId="ae">
    <w:name w:val="Normal (Web)"/>
    <w:basedOn w:val="a"/>
    <w:uiPriority w:val="99"/>
    <w:semiHidden/>
    <w:unhideWhenUsed/>
    <w:rsid w:val="001D3410"/>
    <w:pPr>
      <w:suppressAutoHyphens w:val="0"/>
      <w:spacing w:before="75" w:after="150"/>
    </w:pPr>
    <w:rPr>
      <w:rFonts w:ascii="Verdana" w:hAnsi="Verdana"/>
      <w:sz w:val="17"/>
      <w:szCs w:val="1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urist.fatal.ru/Book/Glava8/Glava8.ht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ru.wikipedia.org/wiki/&#1042;&#1080;&#1082;&#1080;&#1087;&#1077;&#1076;&#1080;&#1103;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3166</Words>
  <Characters>18050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</cp:lastModifiedBy>
  <cp:revision>4</cp:revision>
  <cp:lastPrinted>2014-09-11T16:56:00Z</cp:lastPrinted>
  <dcterms:created xsi:type="dcterms:W3CDTF">2002-01-12T20:37:00Z</dcterms:created>
  <dcterms:modified xsi:type="dcterms:W3CDTF">2014-11-17T06:51:00Z</dcterms:modified>
</cp:coreProperties>
</file>