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BD" w:rsidRDefault="00F75166">
      <w:r w:rsidRPr="00840C24">
        <w:rPr>
          <w:b/>
          <w:sz w:val="28"/>
          <w:szCs w:val="28"/>
        </w:rPr>
        <w:t xml:space="preserve">Публичное представление собственного инновационного </w:t>
      </w:r>
      <w:r w:rsidR="00BA5660">
        <w:rPr>
          <w:b/>
          <w:sz w:val="28"/>
          <w:szCs w:val="28"/>
        </w:rPr>
        <w:t xml:space="preserve">педагогического </w:t>
      </w:r>
      <w:r w:rsidRPr="00840C24">
        <w:rPr>
          <w:b/>
          <w:sz w:val="28"/>
          <w:szCs w:val="28"/>
        </w:rPr>
        <w:t>опыта</w:t>
      </w:r>
      <w:r w:rsidR="00840C24" w:rsidRPr="00840C24">
        <w:rPr>
          <w:b/>
          <w:sz w:val="28"/>
          <w:szCs w:val="28"/>
        </w:rPr>
        <w:t>.</w:t>
      </w:r>
      <w:r w:rsidR="006A40BD" w:rsidRPr="006A40BD">
        <w:t xml:space="preserve"> </w:t>
      </w:r>
    </w:p>
    <w:p w:rsidR="00F75166" w:rsidRPr="00840C24" w:rsidRDefault="006A40BD">
      <w:pPr>
        <w:rPr>
          <w:b/>
          <w:sz w:val="28"/>
          <w:szCs w:val="28"/>
        </w:rPr>
      </w:pPr>
      <w:r w:rsidRPr="006A40BD">
        <w:rPr>
          <w:b/>
          <w:sz w:val="28"/>
          <w:szCs w:val="28"/>
        </w:rPr>
        <w:t>«Активизация познавательной деятельности учащихся в п</w:t>
      </w:r>
      <w:r w:rsidR="00997A54">
        <w:rPr>
          <w:b/>
          <w:sz w:val="28"/>
          <w:szCs w:val="28"/>
        </w:rPr>
        <w:t>роцессе применения</w:t>
      </w:r>
      <w:r>
        <w:rPr>
          <w:b/>
          <w:sz w:val="28"/>
          <w:szCs w:val="28"/>
        </w:rPr>
        <w:t xml:space="preserve"> лингвострановедческого аспекта</w:t>
      </w:r>
      <w:r w:rsidRPr="006A40BD">
        <w:rPr>
          <w:b/>
          <w:sz w:val="28"/>
          <w:szCs w:val="28"/>
        </w:rPr>
        <w:t>»</w:t>
      </w:r>
    </w:p>
    <w:p w:rsidR="00F75166" w:rsidRDefault="00F75166"/>
    <w:p w:rsidR="00BA5660" w:rsidRPr="00BA5660" w:rsidRDefault="00BA5660">
      <w:pPr>
        <w:rPr>
          <w:b/>
        </w:rPr>
      </w:pPr>
      <w:r w:rsidRPr="00BA5660">
        <w:rPr>
          <w:b/>
        </w:rPr>
        <w:t>Актуальность.</w:t>
      </w:r>
    </w:p>
    <w:p w:rsidR="00903023" w:rsidRDefault="00387BD6">
      <w:r w:rsidRPr="00387BD6">
        <w:t>Сейчас трудно переоценить роль иностранн</w:t>
      </w:r>
      <w:r w:rsidR="00903023">
        <w:t>ого языка</w:t>
      </w:r>
      <w:r w:rsidRPr="00387BD6">
        <w:t xml:space="preserve"> в современном обществе. Значимость практического изучения данного учебного предмета возрастает одновременно с потребностью в языке к</w:t>
      </w:r>
      <w:r w:rsidR="00903023">
        <w:t>ак средстве общения. Поэтому учителю</w:t>
      </w:r>
      <w:r w:rsidRPr="00387BD6">
        <w:t xml:space="preserve"> представляется важным выявлять заинтересов</w:t>
      </w:r>
      <w:r w:rsidR="00FF24FB">
        <w:t>анность учащихся</w:t>
      </w:r>
      <w:r w:rsidR="00903023">
        <w:t xml:space="preserve"> в</w:t>
      </w:r>
      <w:r w:rsidRPr="00387BD6">
        <w:t xml:space="preserve"> языке, а также находить выход в реальную коммуникацию и возможные языковые контакты в своей стране и за рубежом. </w:t>
      </w:r>
      <w:r w:rsidR="00FF24FB">
        <w:t>Для этого учителю</w:t>
      </w:r>
      <w:r w:rsidRPr="00387BD6">
        <w:t xml:space="preserve"> недостаточно просто излагать учебную информацию; нужно вызвать у учащихся интерес к данной </w:t>
      </w:r>
      <w:r w:rsidR="00903023">
        <w:t>области знаний и учения вообще.</w:t>
      </w:r>
    </w:p>
    <w:p w:rsidR="00E828C8" w:rsidRPr="00E828C8" w:rsidRDefault="00E828C8" w:rsidP="00E828C8">
      <w:pPr>
        <w:rPr>
          <w:b/>
        </w:rPr>
      </w:pPr>
      <w:r w:rsidRPr="00E828C8">
        <w:rPr>
          <w:b/>
        </w:rPr>
        <w:t>Концептуальность.</w:t>
      </w:r>
    </w:p>
    <w:p w:rsidR="00E828C8" w:rsidRPr="00E828C8" w:rsidRDefault="00E828C8" w:rsidP="00E828C8">
      <w:r w:rsidRPr="00E828C8">
        <w:t>Организация на уроке диалога двух культур и базируемое на этой основе обучение обеспеч</w:t>
      </w:r>
      <w:r>
        <w:t>ивают эффективное формирование н</w:t>
      </w:r>
      <w:r w:rsidRPr="00E828C8">
        <w:t>е только лингвистическ</w:t>
      </w:r>
      <w:r>
        <w:t>ой и коммуникативной, но и лингв</w:t>
      </w:r>
      <w:r w:rsidRPr="00E828C8">
        <w:t>острановедческой компетенции, без которой полноценно</w:t>
      </w:r>
      <w:r>
        <w:t>й коммуникации быть не может. И</w:t>
      </w:r>
      <w:r w:rsidRPr="00E828C8">
        <w:t xml:space="preserve">спользование лингвострановедческого подхода имеет ряд преимуществ, не считаться с которыми сегодня нельзя. С позиций данного подхода </w:t>
      </w:r>
      <w:proofErr w:type="spellStart"/>
      <w:r w:rsidRPr="00E828C8">
        <w:t>соизучение</w:t>
      </w:r>
      <w:proofErr w:type="spellEnd"/>
      <w:r w:rsidRPr="00E828C8">
        <w:t xml:space="preserve"> языка и культуры открывает перед учителем и учащимися новые перспективы и возможности для качественного улучшения процесса обучения и изучения иностранного языка в школе. При таком подходе используется такой лексический слой, как </w:t>
      </w:r>
      <w:proofErr w:type="spellStart"/>
      <w:r w:rsidRPr="00E828C8">
        <w:t>беззквивалентная</w:t>
      </w:r>
      <w:proofErr w:type="spellEnd"/>
      <w:r w:rsidRPr="00E828C8">
        <w:t xml:space="preserve"> и фоновая лексика, лексика с различным объемом значения, а также национальные ре</w:t>
      </w:r>
      <w:r w:rsidR="006A40BD">
        <w:t>алии и</w:t>
      </w:r>
      <w:r w:rsidRPr="00E828C8">
        <w:t xml:space="preserve"> формы речи, с</w:t>
      </w:r>
      <w:r>
        <w:t>оответствий которым нет в родном</w:t>
      </w:r>
      <w:r w:rsidRPr="00E828C8">
        <w:t xml:space="preserve"> языке. Подобная организация работы на </w:t>
      </w:r>
      <w:r>
        <w:t xml:space="preserve">уроке позволяет учащимся глубже </w:t>
      </w:r>
      <w:r w:rsidRPr="00E828C8">
        <w:t xml:space="preserve">проникнуть и понять особенности и специфику отдельных явлений и </w:t>
      </w:r>
      <w:proofErr w:type="gramStart"/>
      <w:r w:rsidRPr="00E828C8">
        <w:t>фактов</w:t>
      </w:r>
      <w:proofErr w:type="gramEnd"/>
      <w:r w:rsidRPr="00E828C8">
        <w:t xml:space="preserve"> ка</w:t>
      </w:r>
      <w:r>
        <w:t xml:space="preserve">к языка, так и культуры, что во </w:t>
      </w:r>
      <w:r w:rsidRPr="00E828C8">
        <w:t>многом повышает интерес учащихся, а, соот</w:t>
      </w:r>
      <w:r w:rsidR="006A40BD">
        <w:t>ветственно, и мотивацию учения.</w:t>
      </w:r>
    </w:p>
    <w:p w:rsidR="00BA5660" w:rsidRPr="00BA5660" w:rsidRDefault="00BA5660" w:rsidP="00FF24FB">
      <w:pPr>
        <w:rPr>
          <w:b/>
        </w:rPr>
      </w:pPr>
      <w:r w:rsidRPr="00BA5660">
        <w:rPr>
          <w:b/>
        </w:rPr>
        <w:t>Теоретическая база опыта.</w:t>
      </w:r>
    </w:p>
    <w:p w:rsidR="00E54A3E" w:rsidRDefault="00387BD6" w:rsidP="00E54A3E">
      <w:r w:rsidRPr="00387BD6">
        <w:t>Учитывая специфику пре</w:t>
      </w:r>
      <w:r w:rsidR="00FF24FB">
        <w:t>подавания иностранного языка, я считаю</w:t>
      </w:r>
      <w:r w:rsidRPr="00387BD6">
        <w:t xml:space="preserve"> наиболее целесообразным использование лингвострановедческого аспекта для развития познавательных интересов учащихся. Применение лингвострановедческого аспекта при обучении и</w:t>
      </w:r>
      <w:r w:rsidR="006A40BD">
        <w:t xml:space="preserve">ностранному языку </w:t>
      </w:r>
      <w:r w:rsidR="00C73856">
        <w:t xml:space="preserve">подразумевает (по Е. М. Верещагину </w:t>
      </w:r>
      <w:r w:rsidRPr="00387BD6">
        <w:t>и В. Г. Костомарову) соединение в учебном процессе собственно языкового материала и сведений из сферы нац</w:t>
      </w:r>
      <w:r w:rsidR="00FF24FB">
        <w:t>иональной культуры</w:t>
      </w:r>
      <w:r w:rsidRPr="00387BD6">
        <w:t xml:space="preserve">. Такое сочетание элементов страноведения с языковыми явлениями, выступающими не только как средство коммуникации, но и как способ ознакомления с новой действительностью, является необходимым для практического овладения иностранным языком, которое неразрывно связано с наличием реального выхода на иную культуру и её представителей. </w:t>
      </w:r>
      <w:r w:rsidR="00E54A3E">
        <w:t xml:space="preserve">В последние годы эта проблема нашла свое отражение ив методике преподавания иностранных языков. Достаточно широко она представлена в работах </w:t>
      </w:r>
      <w:proofErr w:type="spellStart"/>
      <w:r w:rsidR="00E54A3E">
        <w:t>В.С.Ахматовой</w:t>
      </w:r>
      <w:proofErr w:type="spellEnd"/>
      <w:r w:rsidR="00E54A3E">
        <w:t xml:space="preserve">, </w:t>
      </w:r>
      <w:proofErr w:type="spellStart"/>
      <w:r w:rsidR="00E54A3E">
        <w:t>М.А.Ариян</w:t>
      </w:r>
      <w:proofErr w:type="spellEnd"/>
      <w:r w:rsidR="00E54A3E">
        <w:t xml:space="preserve">, </w:t>
      </w:r>
      <w:proofErr w:type="spellStart"/>
      <w:r w:rsidR="00E54A3E">
        <w:t>Л.Е.Воск</w:t>
      </w:r>
      <w:r w:rsidR="00E54A3E">
        <w:t>ресенской</w:t>
      </w:r>
      <w:proofErr w:type="spellEnd"/>
      <w:r w:rsidR="00E54A3E">
        <w:t>, Л</w:t>
      </w:r>
      <w:proofErr w:type="gramStart"/>
      <w:r w:rsidR="00E54A3E">
        <w:t xml:space="preserve"> .</w:t>
      </w:r>
      <w:proofErr w:type="spellStart"/>
      <w:proofErr w:type="gramEnd"/>
      <w:r w:rsidR="00E54A3E">
        <w:t>Н.Жирновой</w:t>
      </w:r>
      <w:proofErr w:type="spellEnd"/>
      <w:r w:rsidR="00E54A3E">
        <w:t xml:space="preserve">, </w:t>
      </w:r>
      <w:r w:rsidR="00E54A3E">
        <w:t>И. Ф.</w:t>
      </w:r>
      <w:r w:rsidR="00E54A3E">
        <w:t xml:space="preserve"> Мишина, </w:t>
      </w:r>
      <w:proofErr w:type="spellStart"/>
      <w:r w:rsidR="00E54A3E">
        <w:t>В.М.Мокиенко</w:t>
      </w:r>
      <w:proofErr w:type="spellEnd"/>
      <w:r w:rsidR="00E54A3E">
        <w:t xml:space="preserve">, </w:t>
      </w:r>
      <w:proofErr w:type="spellStart"/>
      <w:r w:rsidR="00E54A3E">
        <w:t>А.Г.Круп</w:t>
      </w:r>
      <w:r w:rsidR="00E54A3E">
        <w:t>ко</w:t>
      </w:r>
      <w:proofErr w:type="spellEnd"/>
      <w:r w:rsidR="00E54A3E">
        <w:t>, М.А .Нефедовой, 0 .</w:t>
      </w:r>
      <w:proofErr w:type="spellStart"/>
      <w:r w:rsidR="00E54A3E">
        <w:t>Г.Оберемко</w:t>
      </w:r>
      <w:proofErr w:type="spellEnd"/>
      <w:r w:rsidR="00E54A3E">
        <w:t>, В .</w:t>
      </w:r>
      <w:proofErr w:type="spellStart"/>
      <w:r w:rsidR="00E54A3E">
        <w:t>М.Огольцева</w:t>
      </w:r>
      <w:proofErr w:type="spellEnd"/>
      <w:r w:rsidR="00E54A3E">
        <w:t>,</w:t>
      </w:r>
      <w:r w:rsidR="00E54A3E">
        <w:t xml:space="preserve"> Г .Д .</w:t>
      </w:r>
      <w:proofErr w:type="spellStart"/>
      <w:r w:rsidR="00E54A3E">
        <w:t>Томахина</w:t>
      </w:r>
      <w:proofErr w:type="spellEnd"/>
      <w:r w:rsidR="00E54A3E">
        <w:t xml:space="preserve"> , </w:t>
      </w:r>
      <w:proofErr w:type="spellStart"/>
      <w:r w:rsidR="00E54A3E">
        <w:t>Н.В.Чайковской</w:t>
      </w:r>
      <w:proofErr w:type="spellEnd"/>
      <w:r w:rsidR="00E54A3E">
        <w:t xml:space="preserve"> и многих других исследователей.</w:t>
      </w:r>
    </w:p>
    <w:p w:rsidR="00BA5660" w:rsidRDefault="00E54A3E" w:rsidP="00E54A3E">
      <w:r>
        <w:t>Обращение к проблеме изучени</w:t>
      </w:r>
      <w:bookmarkStart w:id="0" w:name="_GoBack"/>
      <w:bookmarkEnd w:id="0"/>
      <w:r>
        <w:t>я языка и культуры одновременно не случайно, так как это позволяет удачно сочетать элементы страноведения с языковыми явлениями, которые выступают не только как средство коммуникации, но и как способ ознакомления обучаемых е новой для них действительностью. Такое обучение иностранному языку в школе во многом обеспечивает не только более эффективное решение практических,</w:t>
      </w:r>
      <w:r w:rsidRPr="00E54A3E">
        <w:t xml:space="preserve"> </w:t>
      </w:r>
      <w:r>
        <w:t>общеобразовательных, развивающих и воспитательных задач, но и содержит огромные возможности для вызова и дальнейшего поддержания мотивации учения.</w:t>
      </w:r>
    </w:p>
    <w:p w:rsidR="00BA5660" w:rsidRPr="00BA5660" w:rsidRDefault="00BA5660" w:rsidP="00FF24FB">
      <w:pPr>
        <w:rPr>
          <w:b/>
        </w:rPr>
      </w:pPr>
      <w:r w:rsidRPr="00BA5660">
        <w:rPr>
          <w:b/>
        </w:rPr>
        <w:t>Ведущая педагогическая идея опыта</w:t>
      </w:r>
      <w:r>
        <w:rPr>
          <w:b/>
        </w:rPr>
        <w:t xml:space="preserve"> – </w:t>
      </w:r>
      <w:r w:rsidRPr="00BA5660">
        <w:t>развивать</w:t>
      </w:r>
      <w:r>
        <w:t xml:space="preserve"> способность к межкультурному общению через формирование </w:t>
      </w:r>
      <w:r w:rsidR="006548AD">
        <w:t>коммуникативной компетенции в процессе обучения страноведческому материалу.</w:t>
      </w:r>
    </w:p>
    <w:p w:rsidR="00281D03" w:rsidRDefault="00FF24FB" w:rsidP="00FF24FB">
      <w:r>
        <w:lastRenderedPageBreak/>
        <w:t>В рамках своей методической проблемы «Активизация познавательной деятел</w:t>
      </w:r>
      <w:r w:rsidR="006A40BD">
        <w:t>ьности у</w:t>
      </w:r>
      <w:r w:rsidR="00997A54">
        <w:t>чащихся в процессе применения лингвострановедческого аспекта</w:t>
      </w:r>
      <w:r>
        <w:t>» я регулярно провожу уроки по лингвострановедческой тематике с использованием печатной продукции, компьютерных дисков, видеороликов из интернета, методических и наглядных пособий из ФРГ, фотоальбомов, карт, материалов личной переписки учителя и учеников, сувениров, привезённых из стран изучаемого языка.</w:t>
      </w:r>
      <w:r w:rsidR="00281D03" w:rsidRPr="00281D03">
        <w:t xml:space="preserve"> </w:t>
      </w:r>
    </w:p>
    <w:p w:rsidR="00BA5660" w:rsidRPr="00BA5660" w:rsidRDefault="00BA5660" w:rsidP="00FF24FB">
      <w:pPr>
        <w:rPr>
          <w:b/>
        </w:rPr>
      </w:pPr>
      <w:r w:rsidRPr="00BA5660">
        <w:rPr>
          <w:b/>
        </w:rPr>
        <w:t>Оптимальность и эффективность средств.</w:t>
      </w:r>
    </w:p>
    <w:p w:rsidR="00FF24FB" w:rsidRDefault="00281D03" w:rsidP="00FF24FB">
      <w:r w:rsidRPr="00281D03">
        <w:t xml:space="preserve">Лингвострановедческий подход обеспечивает усвоение языка в тесной связи с иноязычной культурой, которая включает в себя разнообразные познавательные сведения об истории, литературе, архитектуре, быте, образе жизни и традициях Германии. В результате осуществления лингвострановедческого подхода происходит обновление некоторых компонентов содержания обучения. Я подбираю для урока актуальные и аутентичные тексты для </w:t>
      </w:r>
      <w:proofErr w:type="spellStart"/>
      <w:r w:rsidRPr="00281D03">
        <w:t>аудирования</w:t>
      </w:r>
      <w:proofErr w:type="spellEnd"/>
      <w:r w:rsidRPr="00281D03">
        <w:t xml:space="preserve"> и чтения, которые имеют большую познавательную и лингвострановедческую ценность. Они могут быть не только </w:t>
      </w:r>
      <w:proofErr w:type="spellStart"/>
      <w:r w:rsidRPr="00281D03">
        <w:t>книжно</w:t>
      </w:r>
      <w:proofErr w:type="spellEnd"/>
      <w:r w:rsidRPr="00281D03">
        <w:t>-письменного характера, но и в виде стихов, песен, рецептов. Для раскрытия содержания предлагаемых текстов я использую иллюстративный материал (карты, открытки, рекламные проспекты, предметы из повседневной жизни: чеки, билеты, денежные единицы и т.д.). Тексты и иллюстрирующие их материалы способствуют реализации таких принципов обучения иностранному языку как коммуникативность, наглядность, новизна и функциональность, способствуют повышению интереса к предмету, создают положительную мотивацию при усвоении языковых средств и приобретении культуроведческой информации. В ходе работы над лингвострановедческим материалом я уточняю и совершенствую систему приемов работы над различными аспектами речи и меняю виды работы с наглядностью.</w:t>
      </w:r>
    </w:p>
    <w:p w:rsidR="00370051" w:rsidRDefault="00370051" w:rsidP="00370051">
      <w:r>
        <w:t>В своей практике использую различные педагогические технологии:</w:t>
      </w:r>
    </w:p>
    <w:p w:rsidR="00370051" w:rsidRDefault="00370051" w:rsidP="00370051">
      <w:r>
        <w:t>-игровые технологии;</w:t>
      </w:r>
    </w:p>
    <w:p w:rsidR="00370051" w:rsidRDefault="00370051" w:rsidP="00370051">
      <w:r>
        <w:t>-технологии сотрудничества;</w:t>
      </w:r>
    </w:p>
    <w:p w:rsidR="00370051" w:rsidRDefault="00370051" w:rsidP="00370051">
      <w:r>
        <w:t xml:space="preserve"> -информационно-коммуникационные технологии;</w:t>
      </w:r>
    </w:p>
    <w:p w:rsidR="00370051" w:rsidRDefault="00370051" w:rsidP="00370051">
      <w:r>
        <w:t>-технологию диалога культур;</w:t>
      </w:r>
    </w:p>
    <w:p w:rsidR="00370051" w:rsidRDefault="00370051" w:rsidP="00370051">
      <w:r>
        <w:t>-</w:t>
      </w:r>
      <w:proofErr w:type="spellStart"/>
      <w:r>
        <w:t>здоровьесберегающие</w:t>
      </w:r>
      <w:proofErr w:type="spellEnd"/>
      <w:r>
        <w:t xml:space="preserve"> технологии.</w:t>
      </w:r>
    </w:p>
    <w:p w:rsidR="00370051" w:rsidRDefault="00370051" w:rsidP="009A45DD">
      <w:r>
        <w:t xml:space="preserve">Действенным приемом обучения школьников немецкому языку, способствующим достижению поставленных задач, я считаю технологию дифференцированного подхода к ученикам. Применение его вызывает интерес к изучению предмета, развивает их способности, необходимые навыки и умения, активизирует речемыслительную деятельность.  </w:t>
      </w:r>
    </w:p>
    <w:p w:rsidR="00281D03" w:rsidRPr="00BA5660" w:rsidRDefault="00BA5660" w:rsidP="00FF24FB">
      <w:pPr>
        <w:rPr>
          <w:b/>
        </w:rPr>
      </w:pPr>
      <w:r w:rsidRPr="00BA5660">
        <w:rPr>
          <w:b/>
        </w:rPr>
        <w:t>Результативность.</w:t>
      </w:r>
    </w:p>
    <w:p w:rsidR="00FF24FB" w:rsidRDefault="00FF24FB" w:rsidP="00FF24FB">
      <w:r>
        <w:t>Постоянная и целенаправленная деятельность по форм</w:t>
      </w:r>
      <w:r w:rsidR="00F94AAC">
        <w:t>ированию коммуникативной компе</w:t>
      </w:r>
      <w:r>
        <w:t xml:space="preserve">тенции, начатая на уроке, находит своё логическое продолжение </w:t>
      </w:r>
      <w:r w:rsidR="00F94AAC">
        <w:t xml:space="preserve">и во внеклассной работе. </w:t>
      </w:r>
      <w:proofErr w:type="gramStart"/>
      <w:r w:rsidR="00F94AAC">
        <w:t>Ежегод</w:t>
      </w:r>
      <w:r>
        <w:t>но в рамках меж</w:t>
      </w:r>
      <w:r w:rsidR="00F94AAC">
        <w:t>дународной программы по односторонне</w:t>
      </w:r>
      <w:r>
        <w:t xml:space="preserve">му обмену школьников с Германией </w:t>
      </w:r>
      <w:r w:rsidR="00F94AAC">
        <w:t>«</w:t>
      </w:r>
      <w:proofErr w:type="spellStart"/>
      <w:r w:rsidR="00F94AAC">
        <w:t>Gastschüler</w:t>
      </w:r>
      <w:proofErr w:type="spellEnd"/>
      <w:r w:rsidR="00F94AAC">
        <w:t xml:space="preserve"> </w:t>
      </w:r>
      <w:proofErr w:type="spellStart"/>
      <w:r w:rsidR="00F94AAC">
        <w:t>in</w:t>
      </w:r>
      <w:proofErr w:type="spellEnd"/>
      <w:r w:rsidR="00F94AAC">
        <w:t xml:space="preserve"> </w:t>
      </w:r>
      <w:proofErr w:type="spellStart"/>
      <w:r w:rsidR="00F94AAC">
        <w:t>Deutschand</w:t>
      </w:r>
      <w:proofErr w:type="spellEnd"/>
      <w:r w:rsidR="00F94AAC">
        <w:t>» мои учащиеся  в течение несколь</w:t>
      </w:r>
      <w:r>
        <w:t>ких месяцев живут в ФРГ в приёмных семьях;</w:t>
      </w:r>
      <w:r w:rsidR="00F94AAC">
        <w:t xml:space="preserve"> углубляют и расширяют свои знания в не</w:t>
      </w:r>
      <w:r>
        <w:t>мецком языке, посещают занятия в школе, зна</w:t>
      </w:r>
      <w:r w:rsidR="00F94AAC">
        <w:t>комятся с нравами и обычаями немец</w:t>
      </w:r>
      <w:r>
        <w:t>кого народа, с историей и достопримечательностями страны</w:t>
      </w:r>
      <w:r w:rsidR="00F94AAC">
        <w:t>, с бытом немецкой семьи, расширя</w:t>
      </w:r>
      <w:r>
        <w:t>ют контакты.</w:t>
      </w:r>
      <w:proofErr w:type="gramEnd"/>
      <w:r>
        <w:t xml:space="preserve"> Ученики школы, изучающие немецк</w:t>
      </w:r>
      <w:r w:rsidR="00F94AAC">
        <w:t>ий язык, переписываются со своими сверст</w:t>
      </w:r>
      <w:r>
        <w:t>никами из ФРГ.</w:t>
      </w:r>
    </w:p>
    <w:p w:rsidR="00FF24FB" w:rsidRDefault="00FF24FB"/>
    <w:p w:rsidR="00C73856" w:rsidRDefault="00C73856" w:rsidP="00C73856">
      <w:r>
        <w:t>Результативность участия школьников во всероссийских, городских, республиканских олимпиадах и конкурсах, международных программах за три последних года:</w:t>
      </w:r>
    </w:p>
    <w:p w:rsidR="00C73856" w:rsidRDefault="00C73856" w:rsidP="00C73856">
      <w:r>
        <w:t>•</w:t>
      </w:r>
      <w:r>
        <w:tab/>
        <w:t>Призер регионального этапа Всероссийской предметной олимпиады школьников по немецкому языку 2012 (Горбунова Оксана, 11 класс);</w:t>
      </w:r>
    </w:p>
    <w:p w:rsidR="00C73856" w:rsidRDefault="00C73856" w:rsidP="00C73856">
      <w:r>
        <w:t>•</w:t>
      </w:r>
      <w:r>
        <w:tab/>
        <w:t xml:space="preserve">Призер муниципального тура Всероссийской олимпиады школьников по немецкому языку 2011 г. (Горбунова </w:t>
      </w:r>
      <w:proofErr w:type="spellStart"/>
      <w:r>
        <w:t>оксана</w:t>
      </w:r>
      <w:proofErr w:type="spellEnd"/>
      <w:r>
        <w:t>, 11 класс);</w:t>
      </w:r>
    </w:p>
    <w:p w:rsidR="00C73856" w:rsidRDefault="00C73856" w:rsidP="00C73856">
      <w:r>
        <w:lastRenderedPageBreak/>
        <w:t>•</w:t>
      </w:r>
      <w:r>
        <w:tab/>
        <w:t>Призер муниципального тура Всероссийской олимпиады по немецкому языку 2011 г. (Федюнина Валерия, 8 класс);</w:t>
      </w:r>
    </w:p>
    <w:p w:rsidR="00C73856" w:rsidRDefault="00C73856" w:rsidP="00C73856">
      <w:r>
        <w:t>•</w:t>
      </w:r>
      <w:r>
        <w:tab/>
        <w:t>Призер муниципального тура Всероссийской олимпиады школьников по немецкому языку 2013 г. (Матюшкина Татьяна, 11 класс);</w:t>
      </w:r>
    </w:p>
    <w:p w:rsidR="00C73856" w:rsidRDefault="00C73856" w:rsidP="00C73856">
      <w:r>
        <w:t>•</w:t>
      </w:r>
      <w:r>
        <w:tab/>
        <w:t>Призер регионального этапа Всероссийской предметной олимпиады школьников по немецкому языку 2014 (Матюшкина Татьяна, 11 класс);</w:t>
      </w:r>
    </w:p>
    <w:p w:rsidR="00C73856" w:rsidRDefault="00C73856" w:rsidP="00C73856">
      <w:r>
        <w:t>•</w:t>
      </w:r>
      <w:r>
        <w:tab/>
        <w:t>I место в II Открытой олимпиаде школьников по немецкому языку (Матюшкина Татьяна, 11 класс);</w:t>
      </w:r>
    </w:p>
    <w:p w:rsidR="00C73856" w:rsidRDefault="00C73856" w:rsidP="00C73856">
      <w:r>
        <w:t>•</w:t>
      </w:r>
      <w:r>
        <w:tab/>
        <w:t>III место в I Открытой олимпиаде школьников по немецкому языку (Латышев Дмитрий, 11 класс);</w:t>
      </w:r>
    </w:p>
    <w:p w:rsidR="00C73856" w:rsidRDefault="00C73856" w:rsidP="00C73856">
      <w:r>
        <w:t>•</w:t>
      </w:r>
      <w:r>
        <w:tab/>
        <w:t>II место в VII межрегиональном конкурсе перевода в номинации « Перевод с немецкого публицистического текста» (Латышев Дмитрий, 11 класс);</w:t>
      </w:r>
    </w:p>
    <w:p w:rsidR="00C73856" w:rsidRDefault="00C73856" w:rsidP="00C73856">
      <w:r>
        <w:t>•</w:t>
      </w:r>
      <w:r>
        <w:tab/>
        <w:t xml:space="preserve">III место во Всероссийской дистанционной </w:t>
      </w:r>
      <w:proofErr w:type="spellStart"/>
      <w:r>
        <w:t>сверхпрограммной</w:t>
      </w:r>
      <w:proofErr w:type="spellEnd"/>
      <w:r>
        <w:t xml:space="preserve"> олимпиаде по немецкому языку (</w:t>
      </w:r>
      <w:proofErr w:type="spellStart"/>
      <w:r>
        <w:t>Донкова</w:t>
      </w:r>
      <w:proofErr w:type="spellEnd"/>
      <w:r>
        <w:t xml:space="preserve"> Кристина, 6 класс)</w:t>
      </w:r>
    </w:p>
    <w:p w:rsidR="00C73856" w:rsidRDefault="00C73856" w:rsidP="00C73856">
      <w:r>
        <w:t>•</w:t>
      </w:r>
      <w:r>
        <w:tab/>
        <w:t>I место на городском конкурсе на лучшего спортивного комментатора на иностранных языках 2011 г. (Володина Елизавета, 8 класс);</w:t>
      </w:r>
    </w:p>
    <w:p w:rsidR="00C73856" w:rsidRDefault="00C73856" w:rsidP="00C73856">
      <w:r>
        <w:t>•          I место на городском конкурсе на лучшего спортивного комментатора на иностранных языках 2011 г. (Станкевич Артем, 9 класс);</w:t>
      </w:r>
    </w:p>
    <w:p w:rsidR="00C73856" w:rsidRDefault="00C73856" w:rsidP="00C73856">
      <w:r>
        <w:t>•</w:t>
      </w:r>
      <w:r>
        <w:tab/>
        <w:t>II место на городском конкурсе „</w:t>
      </w:r>
      <w:proofErr w:type="spellStart"/>
      <w:r>
        <w:t>Deutschland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XXI </w:t>
      </w:r>
      <w:proofErr w:type="spellStart"/>
      <w:r>
        <w:t>Jahrhundert</w:t>
      </w:r>
      <w:proofErr w:type="spellEnd"/>
      <w:r>
        <w:t>“  2012 г. (команда школьников);</w:t>
      </w:r>
    </w:p>
    <w:p w:rsidR="00C73856" w:rsidRDefault="00C73856" w:rsidP="00C73856">
      <w:r>
        <w:t>•</w:t>
      </w:r>
      <w:r>
        <w:tab/>
        <w:t>Лауреат Всероссийского заочного конкурса «Познание и творчество» в номинации «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kreuz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quer</w:t>
      </w:r>
      <w:proofErr w:type="spellEnd"/>
      <w:r>
        <w:t>“ 2012 г. (Володина Елизавета, 9 класс);</w:t>
      </w:r>
    </w:p>
    <w:p w:rsidR="00C73856" w:rsidRDefault="00C73856" w:rsidP="00C73856">
      <w:r>
        <w:t>•</w:t>
      </w:r>
      <w:r>
        <w:tab/>
        <w:t>Лауреат Всероссийского заочного конкурса «Познание и творчество» в номинации «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kreuz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quer</w:t>
      </w:r>
      <w:proofErr w:type="spellEnd"/>
      <w:r>
        <w:t>“ 2012 г. (</w:t>
      </w:r>
      <w:proofErr w:type="spellStart"/>
      <w:r>
        <w:t>Рузаев</w:t>
      </w:r>
      <w:proofErr w:type="spellEnd"/>
      <w:r>
        <w:t xml:space="preserve"> Никита, 8 класс);</w:t>
      </w:r>
    </w:p>
    <w:p w:rsidR="00C73856" w:rsidRDefault="00C73856" w:rsidP="00C73856">
      <w:r>
        <w:t>•</w:t>
      </w:r>
      <w:r>
        <w:tab/>
        <w:t>Свидетельство об участии в международной программе «</w:t>
      </w:r>
      <w:proofErr w:type="spellStart"/>
      <w:r>
        <w:t>Gastschüler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Deutsch-land</w:t>
      </w:r>
      <w:proofErr w:type="spellEnd"/>
      <w:r>
        <w:t>» по одностороннему обмену школьников с ФРГ 2011 г., (</w:t>
      </w:r>
      <w:proofErr w:type="spellStart"/>
      <w:r>
        <w:t>Сафрыгина</w:t>
      </w:r>
      <w:proofErr w:type="spellEnd"/>
      <w:r>
        <w:t xml:space="preserve"> Ксения, Горбунова Оксана, 11 класс);</w:t>
      </w:r>
    </w:p>
    <w:p w:rsidR="00C73856" w:rsidRDefault="00C73856" w:rsidP="00C73856">
      <w:r>
        <w:t>•</w:t>
      </w:r>
      <w:r>
        <w:tab/>
        <w:t>Свидетельство об участии в международной программе «</w:t>
      </w:r>
      <w:proofErr w:type="spellStart"/>
      <w:r>
        <w:t>Gastschüler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Deutsch-land</w:t>
      </w:r>
      <w:proofErr w:type="spellEnd"/>
      <w:r>
        <w:t>» по одностороннему обмену школьников с ФРГ 2012 г. (Латышев Дмитрий, 11 класс).</w:t>
      </w:r>
    </w:p>
    <w:p w:rsidR="00FF24FB" w:rsidRDefault="00C73856" w:rsidP="00C73856">
      <w:r>
        <w:t>•</w:t>
      </w:r>
      <w:r>
        <w:tab/>
        <w:t>Свидетельство об участии в международной программе «</w:t>
      </w:r>
      <w:proofErr w:type="spellStart"/>
      <w:r>
        <w:t>Gastschüler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              </w:t>
      </w:r>
      <w:proofErr w:type="spellStart"/>
      <w:r>
        <w:t>Deutschland</w:t>
      </w:r>
      <w:proofErr w:type="spellEnd"/>
      <w:r>
        <w:t>» по одностороннему обмену школьников с ФРГ 2013 г. (Матюшкина Татьяна, Володина Елизавета,11 класс).</w:t>
      </w:r>
    </w:p>
    <w:p w:rsidR="00370051" w:rsidRPr="00370051" w:rsidRDefault="00370051" w:rsidP="00370051">
      <w:r w:rsidRPr="00370051">
        <w:t>•</w:t>
      </w:r>
      <w:r w:rsidRPr="00370051">
        <w:tab/>
        <w:t>Свидетельство об участии в международной программе «</w:t>
      </w:r>
      <w:proofErr w:type="spellStart"/>
      <w:r w:rsidRPr="00370051">
        <w:t>Gastschüler</w:t>
      </w:r>
      <w:proofErr w:type="spellEnd"/>
      <w:r w:rsidRPr="00370051">
        <w:t xml:space="preserve"> </w:t>
      </w:r>
      <w:proofErr w:type="spellStart"/>
      <w:r w:rsidRPr="00370051">
        <w:t>in</w:t>
      </w:r>
      <w:proofErr w:type="spellEnd"/>
      <w:r w:rsidRPr="00370051">
        <w:t xml:space="preserve">               </w:t>
      </w:r>
      <w:proofErr w:type="spellStart"/>
      <w:r w:rsidRPr="00370051">
        <w:t>Deutschland</w:t>
      </w:r>
      <w:proofErr w:type="spellEnd"/>
      <w:r w:rsidRPr="00370051">
        <w:t>» по односторонн</w:t>
      </w:r>
      <w:r>
        <w:t>ему обмену школьников с ФРГ 2014 г. (</w:t>
      </w:r>
      <w:proofErr w:type="spellStart"/>
      <w:r>
        <w:t>Рузаев</w:t>
      </w:r>
      <w:proofErr w:type="spellEnd"/>
      <w:r>
        <w:t xml:space="preserve"> Никита</w:t>
      </w:r>
      <w:r w:rsidRPr="00370051">
        <w:t>,11 класс).</w:t>
      </w:r>
    </w:p>
    <w:p w:rsidR="00FF24FB" w:rsidRPr="00997A54" w:rsidRDefault="00997A54">
      <w:pPr>
        <w:rPr>
          <w:b/>
        </w:rPr>
      </w:pPr>
      <w:r w:rsidRPr="00997A54">
        <w:rPr>
          <w:b/>
        </w:rPr>
        <w:t>Публикации о представленном инновационном опыте</w:t>
      </w:r>
      <w:r>
        <w:rPr>
          <w:b/>
        </w:rPr>
        <w:t xml:space="preserve"> </w:t>
      </w:r>
      <w:r w:rsidRPr="00997A54">
        <w:t>размещены на сайте</w:t>
      </w:r>
    </w:p>
    <w:p w:rsidR="00FF24FB" w:rsidRDefault="00997A54">
      <w:r w:rsidRPr="00997A54">
        <w:t>http://nsportal.ru/vlaskina-natalya-petrovna</w:t>
      </w:r>
    </w:p>
    <w:p w:rsidR="00FF24FB" w:rsidRDefault="00FF24FB"/>
    <w:sectPr w:rsidR="00FF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D6"/>
    <w:rsid w:val="0004307E"/>
    <w:rsid w:val="00076BB0"/>
    <w:rsid w:val="000D4A97"/>
    <w:rsid w:val="001B4F9E"/>
    <w:rsid w:val="001E42CD"/>
    <w:rsid w:val="00281D03"/>
    <w:rsid w:val="00304203"/>
    <w:rsid w:val="00323405"/>
    <w:rsid w:val="00370051"/>
    <w:rsid w:val="00387BD6"/>
    <w:rsid w:val="003B3D0C"/>
    <w:rsid w:val="004369F9"/>
    <w:rsid w:val="004B7C45"/>
    <w:rsid w:val="004E2B83"/>
    <w:rsid w:val="00556C7A"/>
    <w:rsid w:val="00592BB6"/>
    <w:rsid w:val="005B07F2"/>
    <w:rsid w:val="005F4EBB"/>
    <w:rsid w:val="006548AD"/>
    <w:rsid w:val="006648DD"/>
    <w:rsid w:val="006A40BD"/>
    <w:rsid w:val="006F68D2"/>
    <w:rsid w:val="007A6847"/>
    <w:rsid w:val="00840C24"/>
    <w:rsid w:val="008A3F58"/>
    <w:rsid w:val="008D4AF9"/>
    <w:rsid w:val="00903023"/>
    <w:rsid w:val="0093235C"/>
    <w:rsid w:val="00997A54"/>
    <w:rsid w:val="009A45DD"/>
    <w:rsid w:val="00A11FA8"/>
    <w:rsid w:val="00A766D9"/>
    <w:rsid w:val="00AC1C54"/>
    <w:rsid w:val="00AC3149"/>
    <w:rsid w:val="00B0437A"/>
    <w:rsid w:val="00B22DAB"/>
    <w:rsid w:val="00BA5660"/>
    <w:rsid w:val="00C06674"/>
    <w:rsid w:val="00C73856"/>
    <w:rsid w:val="00D13A6C"/>
    <w:rsid w:val="00D420E8"/>
    <w:rsid w:val="00DC457F"/>
    <w:rsid w:val="00DE0268"/>
    <w:rsid w:val="00E54A3E"/>
    <w:rsid w:val="00E828C8"/>
    <w:rsid w:val="00EB7255"/>
    <w:rsid w:val="00F75166"/>
    <w:rsid w:val="00F94AAC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1123</Words>
  <Characters>8158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2014-06-23T15:04:00Z</dcterms:created>
  <dcterms:modified xsi:type="dcterms:W3CDTF">2014-06-25T20:20:00Z</dcterms:modified>
</cp:coreProperties>
</file>