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464" w:rsidRPr="00C46464" w:rsidRDefault="00C46464" w:rsidP="00C464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464">
        <w:rPr>
          <w:rFonts w:ascii="Palatino Linotype" w:eastAsia="Times New Roman" w:hAnsi="Palatino Linotype" w:cs="Times New Roman"/>
          <w:color w:val="000000"/>
          <w:sz w:val="19"/>
          <w:szCs w:val="19"/>
          <w:shd w:val="clear" w:color="auto" w:fill="FFFFFF"/>
          <w:lang w:eastAsia="ru-RU"/>
        </w:rPr>
        <w:t>Довольно редкие кадры времен</w:t>
      </w:r>
      <w:proofErr w:type="gramStart"/>
      <w:r w:rsidRPr="00C46464">
        <w:rPr>
          <w:rFonts w:ascii="Palatino Linotype" w:eastAsia="Times New Roman" w:hAnsi="Palatino Linotype" w:cs="Times New Roman"/>
          <w:color w:val="000000"/>
          <w:sz w:val="19"/>
          <w:szCs w:val="19"/>
          <w:shd w:val="clear" w:color="auto" w:fill="FFFFFF"/>
          <w:lang w:eastAsia="ru-RU"/>
        </w:rPr>
        <w:t xml:space="preserve"> П</w:t>
      </w:r>
      <w:proofErr w:type="gramEnd"/>
      <w:r w:rsidRPr="00C46464">
        <w:rPr>
          <w:rFonts w:ascii="Palatino Linotype" w:eastAsia="Times New Roman" w:hAnsi="Palatino Linotype" w:cs="Times New Roman"/>
          <w:color w:val="000000"/>
          <w:sz w:val="19"/>
          <w:szCs w:val="19"/>
          <w:shd w:val="clear" w:color="auto" w:fill="FFFFFF"/>
          <w:lang w:eastAsia="ru-RU"/>
        </w:rPr>
        <w:t>ервой мировой войны (1914 – 1918 гг.) смонтированные в один видеоряд. Эта война стала первым военным столкновением глобального характера. В этот конфликт было втянуто несколько десятков государств. Интересно, что такое название это военное столкновение получило лишь после второй мировой, а до этого в Российской Империи употреблялось</w:t>
      </w:r>
      <w:proofErr w:type="gramStart"/>
      <w:r w:rsidRPr="00C46464">
        <w:rPr>
          <w:rFonts w:ascii="Palatino Linotype" w:eastAsia="Times New Roman" w:hAnsi="Palatino Linotype" w:cs="Times New Roman"/>
          <w:color w:val="000000"/>
          <w:sz w:val="19"/>
          <w:szCs w:val="19"/>
          <w:shd w:val="clear" w:color="auto" w:fill="FFFFFF"/>
          <w:lang w:eastAsia="ru-RU"/>
        </w:rPr>
        <w:t xml:space="preserve"> В</w:t>
      </w:r>
      <w:proofErr w:type="gramEnd"/>
      <w:r w:rsidRPr="00C46464">
        <w:rPr>
          <w:rFonts w:ascii="Palatino Linotype" w:eastAsia="Times New Roman" w:hAnsi="Palatino Linotype" w:cs="Times New Roman"/>
          <w:color w:val="000000"/>
          <w:sz w:val="19"/>
          <w:szCs w:val="19"/>
          <w:shd w:val="clear" w:color="auto" w:fill="FFFFFF"/>
          <w:lang w:eastAsia="ru-RU"/>
        </w:rPr>
        <w:t>торая отечественная (Первая – Отечественная война 1812 года) или германская война. В советский период война стала именоваться – империалистической. В этой войне погибло около 12 млн. человек, и 55 млн. получили различные ранения. Война способствовала падению четырех империй – Османской, Германской, Австро-Венгерской и Российской.</w:t>
      </w:r>
      <w:r w:rsidRPr="00C46464">
        <w:rPr>
          <w:rFonts w:ascii="Palatino Linotype" w:eastAsia="Times New Roman" w:hAnsi="Palatino Linotype" w:cs="Times New Roman"/>
          <w:color w:val="000000"/>
          <w:sz w:val="19"/>
          <w:lang w:eastAsia="ru-RU"/>
        </w:rPr>
        <w:t> </w:t>
      </w:r>
      <w:r w:rsidRPr="00C46464">
        <w:rPr>
          <w:rFonts w:ascii="Palatino Linotype" w:eastAsia="Times New Roman" w:hAnsi="Palatino Linotype" w:cs="Times New Roman"/>
          <w:color w:val="000000"/>
          <w:sz w:val="19"/>
          <w:szCs w:val="19"/>
          <w:lang w:eastAsia="ru-RU"/>
        </w:rPr>
        <w:br/>
      </w:r>
      <w:r w:rsidRPr="00C46464">
        <w:rPr>
          <w:rFonts w:ascii="Palatino Linotype" w:eastAsia="Times New Roman" w:hAnsi="Palatino Linotype" w:cs="Times New Roman"/>
          <w:color w:val="000000"/>
          <w:sz w:val="19"/>
          <w:szCs w:val="19"/>
          <w:lang w:eastAsia="ru-RU"/>
        </w:rPr>
        <w:br/>
      </w:r>
    </w:p>
    <w:p w:rsidR="00C46464" w:rsidRPr="00C46464" w:rsidRDefault="00C46464" w:rsidP="00C464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464" w:rsidRPr="00C46464" w:rsidRDefault="00C46464" w:rsidP="00C464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464">
        <w:rPr>
          <w:rFonts w:ascii="Palatino Linotype" w:eastAsia="Times New Roman" w:hAnsi="Palatino Linotype" w:cs="Times New Roman"/>
          <w:color w:val="000000"/>
          <w:sz w:val="19"/>
          <w:szCs w:val="19"/>
          <w:lang w:eastAsia="ru-RU"/>
        </w:rPr>
        <w:br/>
      </w:r>
    </w:p>
    <w:p w:rsidR="00C46464" w:rsidRPr="00C46464" w:rsidRDefault="00C46464" w:rsidP="00C46464">
      <w:pPr>
        <w:shd w:val="clear" w:color="auto" w:fill="FFFFFF"/>
        <w:spacing w:after="0" w:line="299" w:lineRule="atLeast"/>
        <w:jc w:val="center"/>
        <w:rPr>
          <w:rFonts w:ascii="Palatino Linotype" w:eastAsia="Times New Roman" w:hAnsi="Palatino Linotype" w:cs="Times New Roman"/>
          <w:color w:val="000000"/>
          <w:sz w:val="19"/>
          <w:szCs w:val="19"/>
          <w:lang w:eastAsia="ru-RU"/>
        </w:rPr>
      </w:pPr>
      <w:r w:rsidRPr="00C46464">
        <w:rPr>
          <w:rFonts w:ascii="Palatino Linotype" w:eastAsia="Times New Roman" w:hAnsi="Palatino Linotype" w:cs="Times New Roman"/>
          <w:i/>
          <w:iCs/>
          <w:color w:val="000000"/>
          <w:sz w:val="19"/>
          <w:szCs w:val="19"/>
          <w:lang w:eastAsia="ru-RU"/>
        </w:rPr>
        <w:t>Реклама в Неве 1916 г. Военный заем</w:t>
      </w:r>
      <w:r w:rsidRPr="00C46464">
        <w:rPr>
          <w:rFonts w:ascii="Palatino Linotype" w:eastAsia="Times New Roman" w:hAnsi="Palatino Linotype" w:cs="Times New Roman"/>
          <w:color w:val="000000"/>
          <w:sz w:val="19"/>
          <w:szCs w:val="19"/>
          <w:lang w:eastAsia="ru-RU"/>
        </w:rPr>
        <w:br/>
      </w:r>
      <w:r w:rsidRPr="00C46464">
        <w:rPr>
          <w:rFonts w:ascii="Palatino Linotype" w:eastAsia="Times New Roman" w:hAnsi="Palatino Linotype" w:cs="Times New Roman"/>
          <w:color w:val="000000"/>
          <w:sz w:val="19"/>
          <w:szCs w:val="19"/>
          <w:lang w:eastAsia="ru-RU"/>
        </w:rPr>
        <w:br/>
      </w:r>
      <w:r>
        <w:rPr>
          <w:rFonts w:ascii="Palatino Linotype" w:eastAsia="Times New Roman" w:hAnsi="Palatino Linotype" w:cs="Times New Roman"/>
          <w:b/>
          <w:bCs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61865" cy="3200400"/>
            <wp:effectExtent l="19050" t="0" r="635" b="0"/>
            <wp:docPr id="1" name="Рисунок 1" descr="Кадры Первой мировой войны 1914-1918 гг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дры Первой мировой войны 1914-1918 гг.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5E" w:rsidRDefault="00AF6D5E"/>
    <w:p w:rsidR="00A64F21" w:rsidRDefault="00A64F21">
      <w:r>
        <w:rPr>
          <w:noProof/>
          <w:lang w:eastAsia="ru-RU"/>
        </w:rPr>
        <w:drawing>
          <wp:inline distT="0" distB="0" distL="0" distR="0">
            <wp:extent cx="1431925" cy="2139315"/>
            <wp:effectExtent l="19050" t="0" r="0" b="0"/>
            <wp:docPr id="2" name="Рисунок 1" descr="http://voprosik.net/wp-content/uploads/2012/04/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prosik.net/wp-content/uploads/2012/04/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21" w:rsidRDefault="00A64F21">
      <w:r>
        <w:rPr>
          <w:noProof/>
          <w:lang w:eastAsia="ru-RU"/>
        </w:rPr>
        <w:lastRenderedPageBreak/>
        <w:drawing>
          <wp:inline distT="0" distB="0" distL="0" distR="0">
            <wp:extent cx="5141595" cy="1276985"/>
            <wp:effectExtent l="19050" t="0" r="1905" b="0"/>
            <wp:docPr id="3" name="Рисунок 4" descr="http://voprosik.net/wp-content/uploads/2012/04/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prosik.net/wp-content/uploads/2012/04/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A24" w:rsidRDefault="00CF1A24"/>
    <w:p w:rsidR="00CF1A24" w:rsidRDefault="00CF1A24"/>
    <w:p w:rsidR="00CF1A24" w:rsidRDefault="00CF1A24"/>
    <w:p w:rsidR="00CF1A24" w:rsidRDefault="00CF1A24"/>
    <w:p w:rsidR="00A64F21" w:rsidRDefault="00CF1A24">
      <w:r>
        <w:rPr>
          <w:noProof/>
          <w:lang w:eastAsia="ru-RU"/>
        </w:rPr>
        <w:drawing>
          <wp:inline distT="0" distB="0" distL="0" distR="0">
            <wp:extent cx="2855595" cy="1475105"/>
            <wp:effectExtent l="19050" t="0" r="1905" b="0"/>
            <wp:docPr id="4" name="Рисунок 1" descr="14082007-Illya-Murome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082007-Illya-Muromec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46" w:rsidRDefault="00376946"/>
    <w:p w:rsidR="00376946" w:rsidRDefault="00376946"/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5"/>
        <w:gridCol w:w="2490"/>
        <w:gridCol w:w="3130"/>
      </w:tblGrid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88765" cy="2596515"/>
                  <wp:effectExtent l="19050" t="0" r="6985" b="0"/>
                  <wp:docPr id="64" name="Рисунок 1" descr="панцирный автомобиль Эрхардт EV-4 Герм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нцирный автомобиль Эрхардт EV-4 Герм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765" cy="259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Панцерваген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(панцирный автомобиль)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Эрхардт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E-V/4 (Германия)</w:t>
            </w: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9695" cy="2475865"/>
                  <wp:effectExtent l="19050" t="0" r="8255" b="0"/>
                  <wp:docPr id="63" name="Рисунок 2" descr="Бронеавтомобиль Фиат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ронеавтомобиль Фиат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247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Бронеавтомобиль Фиат (Россия)</w:t>
            </w: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9940" cy="2191385"/>
                  <wp:effectExtent l="19050" t="0" r="3810" b="0"/>
                  <wp:docPr id="62" name="Рисунок 3" descr="http://www.wio.ru/tank/ww1t2/fi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io.ru/tank/ww1t2/fi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Броневой автомобиль Фиат (Россия)</w:t>
            </w:r>
          </w:p>
        </w:tc>
      </w:tr>
    </w:tbl>
    <w:p w:rsidR="00376946" w:rsidRPr="00376946" w:rsidRDefault="00376946" w:rsidP="00376946">
      <w:pPr>
        <w:shd w:val="clear" w:color="auto" w:fill="FFFFFF"/>
        <w:spacing w:after="0" w:line="240" w:lineRule="auto"/>
        <w:jc w:val="center"/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"/>
        <w:gridCol w:w="698"/>
        <w:gridCol w:w="458"/>
        <w:gridCol w:w="577"/>
        <w:gridCol w:w="1742"/>
        <w:gridCol w:w="1094"/>
        <w:gridCol w:w="574"/>
        <w:gridCol w:w="541"/>
        <w:gridCol w:w="678"/>
        <w:gridCol w:w="584"/>
        <w:gridCol w:w="679"/>
        <w:gridCol w:w="736"/>
        <w:gridCol w:w="660"/>
        <w:gridCol w:w="109"/>
      </w:tblGrid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  <w:lang w:eastAsia="ru-RU"/>
              </w:rPr>
              <w:t>Бронеавтомобили 1й мировой войны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уск </w:t>
            </w:r>
            <w:proofErr w:type="spellStart"/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Шасси 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(конструктор)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Вооруже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 [боекомплект]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Баш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Бро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ня 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Скор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ость 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Эки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Масс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Двига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мула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8120" cy="198120"/>
                  <wp:effectExtent l="19050" t="0" r="0" b="0"/>
                  <wp:docPr id="32" name="Рисунок 4" descr="http://www.wio.ru/simbols/rus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io.ru/simbols/russ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Руссо-Балт</w:t>
            </w:r>
            <w:proofErr w:type="spellEnd"/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7,62мм [9000]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5" name="Рисунок 5" descr="http://www.wio.ru/simbols/rus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wio.ru/simbols/russ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Маннесман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769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или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Паккард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 37мм [1200] + 7,62мм [8000]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32..42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6" name="Рисунок 6" descr="http://www.wio.ru/simbols/rus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wio.ru/simbols/russ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Гарфорд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769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серия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76мм [44] + 3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7,62мм [5000]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Гарфорд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769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серия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3769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[морская]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76мм [60] + 3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7,62мм [9000]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35?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7" name="Рисунок 7" descr="http://www.wio.ru/simbols/rus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wio.ru/simbols/russ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Руссо-Балт</w:t>
            </w:r>
            <w:proofErr w:type="spellEnd"/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76мм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зенитн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8" name="Рисунок 8" descr="http://www.wio.ru/simbols/rus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wio.ru/simbols/russ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Руссо-Балт</w:t>
            </w:r>
            <w:proofErr w:type="spellEnd"/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 37мм + 3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7,62мм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0..1 </w:t>
            </w:r>
            <w:hyperlink r:id="rId17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*Н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9" name="Рисунок 9" descr="http://www.wio.ru/simbols/rus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wio.ru/simbols/russ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411D59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anchor="n1" w:history="1">
              <w:r w:rsidR="00376946"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="00376946"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Ш</w:t>
              </w:r>
              <w:proofErr w:type="gramEnd"/>
            </w:hyperlink>
            <w:r w:rsidR="00376946"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376946"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Мбгеров</w:t>
            </w:r>
            <w:proofErr w:type="spellEnd"/>
            <w:r w:rsidR="00376946"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7,62мм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20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*О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3,5..7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75?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10" name="Рисунок 10" descr="http://www.wio.ru/simbols/rus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io.ru/simbols/russ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7,62мм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22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*О</w:t>
              </w:r>
              <w:proofErr w:type="gramEnd"/>
            </w:hyperlink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16..25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7,62мм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11" name="Рисунок 11" descr="http://www.wio.ru/simbols/rus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wio.ru/simbols/russ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Джеффери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Поплавко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7,62мм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4x4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12" name="Рисунок 12" descr="http://www.wio.ru/simbols/russ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wio.ru/simbols/russ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7,62мм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1914.. 1919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20+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Другие типы различных конструкций и вооружения;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полугусенич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ж-д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13" name="Рисунок 13" descr="http://www.wio.ru/simbols/bri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wio.ru/simbols/brit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6400"/>
                <w:sz w:val="24"/>
                <w:szCs w:val="24"/>
                <w:lang w:eastAsia="ru-RU"/>
              </w:rPr>
              <w:t>Британия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hyperlink r:id="rId26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Остин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769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серия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7,62мм [~6000]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3,5..4</w:t>
            </w:r>
            <w:proofErr w:type="gramStart"/>
            <w:r w:rsidR="00411D59" w:rsidRPr="0037694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ldChar w:fldCharType="begin"/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instrText xml:space="preserve"> HYPERLINK "http://www.wio.ru/tank/ww1baru.htm" \l "n1" </w:instrText>
            </w:r>
            <w:r w:rsidR="00411D59" w:rsidRPr="0037694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ldChar w:fldCharType="separate"/>
            </w:r>
            <w:r w:rsidRPr="0037694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vertAlign w:val="superscript"/>
                <w:lang w:eastAsia="ru-RU"/>
              </w:rPr>
              <w:t>*Б</w:t>
            </w:r>
            <w:proofErr w:type="gramEnd"/>
            <w:r w:rsidR="00411D59" w:rsidRPr="0037694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ldChar w:fldCharType="end"/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50..60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hyperlink r:id="rId27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Остин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769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серия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28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*Э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hyperlink r:id="rId29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Остин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769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серия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 т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~20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Остин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769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серия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8120" cy="198120"/>
                  <wp:effectExtent l="19050" t="0" r="0" b="0"/>
                  <wp:docPr id="14" name="Рисунок 14" descr="http://www.wio.ru/simbols/sovi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wio.ru/simbols/sovi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[русский]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Остин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7,62мм [5000]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5,5..8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 т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Остин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Кегресс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 т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гусен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15" name="Рисунок 15" descr="http://www.wio.ru/simbols/bri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wio.ru/simbols/brit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6400"/>
                <w:sz w:val="24"/>
                <w:szCs w:val="24"/>
                <w:lang w:eastAsia="ru-RU"/>
              </w:rPr>
              <w:t>Британия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(2</w:t>
            </w:r>
            <w:hyperlink r:id="rId32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Ролс-Ройс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пулем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hyperlink r:id="rId33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П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80..96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40..50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16" name="Рисунок 16" descr="http://www.wio.ru/simbols/bri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wio.ru/simbols/brit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6400"/>
                <w:sz w:val="24"/>
                <w:szCs w:val="24"/>
                <w:lang w:eastAsia="ru-RU"/>
              </w:rPr>
              <w:t>Британия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(32</w:t>
            </w:r>
            <w:hyperlink r:id="rId35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Ланчестер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пулем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hyperlink r:id="rId36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П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17" name="Рисунок 17" descr="http://www.wio.ru/simbols/bri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wio.ru/simbols/brit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6400"/>
                <w:sz w:val="24"/>
                <w:szCs w:val="24"/>
                <w:lang w:eastAsia="ru-RU"/>
              </w:rPr>
              <w:t>Британия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hyperlink r:id="rId38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Форд 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пулем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0..5..9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18" name="Рисунок 18" descr="http://www.wio.ru/simbols/bri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wio.ru/simbols/brit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6400"/>
                <w:sz w:val="24"/>
                <w:szCs w:val="24"/>
                <w:lang w:eastAsia="ru-RU"/>
              </w:rPr>
              <w:t>Британия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 (16</w:t>
            </w:r>
            <w:hyperlink r:id="rId40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Пирлес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 40мм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зенитн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+ 7,62мм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5..7,5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19" name="Рисунок 19" descr="http://www.wio.ru/simbols/bri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wio.ru/simbols/brit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6400"/>
                <w:sz w:val="24"/>
                <w:szCs w:val="24"/>
                <w:lang w:eastAsia="ru-RU"/>
              </w:rPr>
              <w:t>Британия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Пирс-Арроу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 40мм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зенитн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20" name="Рисунок 20" descr="http://www.wio.ru/simbols/bri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wio.ru/simbols/brit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6400"/>
                <w:sz w:val="24"/>
                <w:szCs w:val="24"/>
                <w:lang w:eastAsia="ru-RU"/>
              </w:rPr>
              <w:t>Британия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hyperlink r:id="rId43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Пирс-Арроу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21" name="Рисунок 21" descr="http://www.wio.ru/simbols/bri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wio.ru/simbols/brit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6400"/>
                <w:sz w:val="24"/>
                <w:szCs w:val="24"/>
                <w:lang w:eastAsia="ru-RU"/>
              </w:rPr>
              <w:t>Британия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hyperlink r:id="rId45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Армстронг-Уитворд-Джаррот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пулем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hyperlink r:id="rId46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Армстронг-Уитворд-Фиат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6946" w:rsidRPr="00376946" w:rsidTr="0037694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22" name="Рисунок 22" descr="http://www.wio.ru/simbols/bri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wio.ru/simbols/brit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6400"/>
                <w:sz w:val="24"/>
                <w:szCs w:val="24"/>
                <w:lang w:eastAsia="ru-RU"/>
              </w:rPr>
              <w:t>Британия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hyperlink r:id="rId48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Арми-Мотор-Лорриз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пулем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5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плохие броневики, не использовались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23" name="Рисунок 23" descr="http://www.wio.ru/simbols/brit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wio.ru/simbols/brit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6400"/>
                <w:sz w:val="24"/>
                <w:szCs w:val="24"/>
                <w:lang w:eastAsia="ru-RU"/>
              </w:rPr>
              <w:t>Британия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hyperlink r:id="rId50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Шеффилд-Симплекс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24" name="Рисунок 24" descr="http://www.wio.ru/simbols/fr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wio.ru/simbols/fran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Франция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~300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Уайт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пулем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3769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или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37мм + 8мм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  <w:tc>
          <w:tcPr>
            <w:tcW w:w="0" w:type="auto"/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25" name="Рисунок 25" descr="http://www.wio.ru/simbols/fr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wio.ru/simbols/fran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Франция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~120 (30</w:t>
            </w:r>
            <w:hyperlink r:id="rId53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Рено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8мм [6000]</w:t>
            </w:r>
            <w:r w:rsidRPr="003769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или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37мм [300]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0..4мм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26" name="Рисунок 26" descr="http://www.wio.ru/simbols/fr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wio.ru/simbols/fran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Франция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~150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Пежо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0..7мм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3,6..4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27" name="Рисунок 27" descr="http://www.wio.ru/simbols/belgiu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wio.ru/simbols/belgiu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FFA500"/>
                <w:sz w:val="24"/>
                <w:szCs w:val="24"/>
                <w:lang w:eastAsia="ru-RU"/>
              </w:rPr>
              <w:t>Бельгия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30+ (4</w:t>
            </w:r>
            <w:hyperlink r:id="rId56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*</w:t>
              </w:r>
              <w:proofErr w:type="gramStart"/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Р</w:t>
              </w:r>
              <w:proofErr w:type="gramEnd"/>
            </w:hyperlink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 </w:t>
            </w:r>
            <w:hyperlink r:id="rId57" w:anchor="n1" w:history="1">
              <w:r w:rsidRPr="0037694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*S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0..4мм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198120"/>
                  <wp:effectExtent l="19050" t="0" r="0" b="0"/>
                  <wp:docPr id="28" name="Рисунок 28" descr="http://www.wio.ru/simbols/italy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wio.ru/simbols/italy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t>Италия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Лянча-Ансальдо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8мм [15000]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6..9мм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 т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25..40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  <w:tc>
          <w:tcPr>
            <w:tcW w:w="0" w:type="auto"/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Лянча-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Ансальдо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IZM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6..9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мм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 т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0975" cy="180975"/>
                  <wp:effectExtent l="19050" t="0" r="9525" b="0"/>
                  <wp:docPr id="29" name="Рисунок 29" descr="http://www.wio.ru/simbols/canad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wio.ru/simbols/canad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Автокар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7,7мм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" cy="163830"/>
                  <wp:effectExtent l="19050" t="0" r="7620" b="0"/>
                  <wp:docPr id="30" name="Рисунок 30" descr="http://www.wio.ru/simbols/germ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wio.ru/simbols/germ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Эрхардт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E-V/4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7,92мм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7,12..8,86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4x4</w:t>
            </w:r>
          </w:p>
        </w:tc>
        <w:tc>
          <w:tcPr>
            <w:tcW w:w="0" w:type="auto"/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" cy="163830"/>
                  <wp:effectExtent l="19050" t="0" r="7620" b="0"/>
                  <wp:docPr id="31" name="Рисунок 31" descr="http://www.wio.ru/simbols/pols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wio.ru/simbols/pols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color w:val="A52A2A"/>
                <w:sz w:val="24"/>
                <w:szCs w:val="24"/>
                <w:lang w:eastAsia="ru-RU"/>
              </w:rPr>
              <w:t>Польша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Форд 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7,92мм [1250]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0..8mm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1,35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22.5 л.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  <w:tc>
          <w:tcPr>
            <w:tcW w:w="0" w:type="auto"/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Выпуск </w:t>
            </w:r>
            <w:proofErr w:type="spellStart"/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Вооружение [боекомплект]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Башни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Броня 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Экипаж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</w:t>
            </w:r>
          </w:p>
        </w:tc>
        <w:tc>
          <w:tcPr>
            <w:tcW w:w="0" w:type="auto"/>
            <w:vAlign w:val="center"/>
            <w:hideMark/>
          </w:tcPr>
          <w:p w:rsidR="00376946" w:rsidRPr="00376946" w:rsidRDefault="00376946" w:rsidP="0037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76946" w:rsidRPr="00376946" w:rsidRDefault="00376946" w:rsidP="00376946">
      <w:pPr>
        <w:shd w:val="clear" w:color="auto" w:fill="FFFFFF"/>
        <w:spacing w:after="0" w:line="240" w:lineRule="auto"/>
        <w:jc w:val="center"/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</w:pPr>
      <w:bookmarkStart w:id="0" w:name="n1"/>
      <w:bookmarkEnd w:id="0"/>
    </w:p>
    <w:p w:rsidR="00376946" w:rsidRPr="00376946" w:rsidRDefault="00376946" w:rsidP="00376946">
      <w:pPr>
        <w:spacing w:after="0" w:line="240" w:lineRule="auto"/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</w:pP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Примечания: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szCs w:val="27"/>
          <w:shd w:val="clear" w:color="auto" w:fill="FFFFFF"/>
          <w:lang w:eastAsia="ru-RU"/>
        </w:rPr>
        <w:t>*Ш</w:t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lang w:eastAsia="ru-RU"/>
        </w:rPr>
        <w:t> 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Различные шасси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szCs w:val="27"/>
          <w:shd w:val="clear" w:color="auto" w:fill="FFFFFF"/>
          <w:lang w:eastAsia="ru-RU"/>
        </w:rPr>
        <w:t>*Н</w:t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lang w:eastAsia="ru-RU"/>
        </w:rPr>
        <w:t> 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Машины со вращающейся башней пушек не имели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szCs w:val="27"/>
          <w:shd w:val="clear" w:color="auto" w:fill="FFFFFF"/>
          <w:lang w:eastAsia="ru-RU"/>
        </w:rPr>
        <w:t>*Р</w:t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lang w:eastAsia="ru-RU"/>
        </w:rPr>
        <w:t> 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Количество, посланное в Россию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szCs w:val="27"/>
          <w:shd w:val="clear" w:color="auto" w:fill="FFFFFF"/>
          <w:lang w:eastAsia="ru-RU"/>
        </w:rPr>
        <w:t>*Б</w:t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lang w:eastAsia="ru-RU"/>
        </w:rPr>
        <w:t> 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В России бронирование доведено до 7мм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szCs w:val="27"/>
          <w:shd w:val="clear" w:color="auto" w:fill="FFFFFF"/>
          <w:lang w:eastAsia="ru-RU"/>
        </w:rPr>
        <w:t>*П</w:t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lang w:eastAsia="ru-RU"/>
        </w:rPr>
        <w:t> 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В России вооружение усилено 37мм пушкой</w:t>
      </w:r>
      <w:proofErr w:type="gramStart"/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szCs w:val="27"/>
          <w:shd w:val="clear" w:color="auto" w:fill="FFFFFF"/>
          <w:lang w:eastAsia="ru-RU"/>
        </w:rPr>
        <w:t>*О</w:t>
      </w:r>
      <w:proofErr w:type="gramEnd"/>
      <w:r w:rsidRPr="00376946">
        <w:rPr>
          <w:rFonts w:ascii="Microsoft Sans Serif" w:eastAsia="Times New Roman" w:hAnsi="Microsoft Sans Serif" w:cs="Microsoft Sans Serif"/>
          <w:color w:val="FF00FF"/>
          <w:sz w:val="27"/>
          <w:lang w:eastAsia="ru-RU"/>
        </w:rPr>
        <w:t> 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Один экземпляр из серии вооружен пушкой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szCs w:val="27"/>
          <w:shd w:val="clear" w:color="auto" w:fill="FFFFFF"/>
          <w:lang w:eastAsia="ru-RU"/>
        </w:rPr>
        <w:t>*Э</w:t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lang w:eastAsia="ru-RU"/>
        </w:rPr>
        <w:t> 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В России добавлен второй пост водителя и экипаж увеличен до 5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szCs w:val="27"/>
          <w:shd w:val="clear" w:color="auto" w:fill="FFFFFF"/>
          <w:lang w:eastAsia="ru-RU"/>
        </w:rPr>
        <w:t>*S</w:t>
      </w:r>
      <w:r w:rsidRPr="00376946">
        <w:rPr>
          <w:rFonts w:ascii="Microsoft Sans Serif" w:eastAsia="Times New Roman" w:hAnsi="Microsoft Sans Serif" w:cs="Microsoft Sans Serif"/>
          <w:color w:val="FF00FF"/>
          <w:sz w:val="27"/>
          <w:lang w:eastAsia="ru-RU"/>
        </w:rPr>
        <w:t> 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Два экземпляра "</w:t>
      </w:r>
      <w:proofErr w:type="spellStart"/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Sava</w:t>
      </w:r>
      <w:proofErr w:type="spellEnd"/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" имели полностью бронированную башню; </w:t>
      </w:r>
      <w:proofErr w:type="gramStart"/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машины</w:t>
      </w:r>
      <w:proofErr w:type="gramEnd"/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посланные в Россию были на базе "</w:t>
      </w:r>
      <w:proofErr w:type="spellStart"/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Mors</w:t>
      </w:r>
      <w:proofErr w:type="spellEnd"/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"</w:t>
      </w:r>
    </w:p>
    <w:p w:rsidR="00376946" w:rsidRPr="00376946" w:rsidRDefault="00376946" w:rsidP="00376946">
      <w:pPr>
        <w:spacing w:after="270" w:line="240" w:lineRule="auto"/>
        <w:jc w:val="center"/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</w:pPr>
    </w:p>
    <w:p w:rsidR="00376946" w:rsidRPr="00376946" w:rsidRDefault="00411D59" w:rsidP="00376946">
      <w:pPr>
        <w:spacing w:after="0" w:line="240" w:lineRule="auto"/>
        <w:jc w:val="center"/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</w:pPr>
      <w:r w:rsidRPr="00411D59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pict>
          <v:rect id="_x0000_i1025" style="width:0;height:1.5pt" o:hralign="center" o:hrstd="t" o:hr="t" fillcolor="#a0a0a0" stroked="f"/>
        </w:pic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56"/>
        <w:gridCol w:w="3164"/>
        <w:gridCol w:w="3025"/>
      </w:tblGrid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9560" cy="1708150"/>
                  <wp:effectExtent l="19050" t="0" r="8890" b="0"/>
                  <wp:docPr id="33" name="Рисунок 33" descr="http://www.wio.ru/tank/ww1t/poplav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wio.ru/tank/ww1t/poplav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полноприводный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бронеавтомобиль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Джеффери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(Россия)</w:t>
            </w: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9235" cy="1552575"/>
                  <wp:effectExtent l="19050" t="0" r="0" b="0"/>
                  <wp:docPr id="34" name="Рисунок 34" descr="http://www.wio.ru/tank/ww1t/russba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wio.ru/tank/ww1t/russba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бронеавтомобиль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Руссо-Балт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C</w:t>
            </w: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0805" cy="1759585"/>
                  <wp:effectExtent l="19050" t="0" r="0" b="0"/>
                  <wp:docPr id="35" name="Рисунок 35" descr="http://www.wio.ru/tank/ww1t/mbge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wio.ru/tank/ww1t/mbge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бронеавтомобиль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Мбгерова</w:t>
            </w:r>
            <w:proofErr w:type="spellEnd"/>
          </w:p>
        </w:tc>
      </w:tr>
    </w:tbl>
    <w:p w:rsidR="00376946" w:rsidRPr="00376946" w:rsidRDefault="00376946" w:rsidP="00376946">
      <w:pPr>
        <w:spacing w:after="270" w:line="240" w:lineRule="auto"/>
        <w:jc w:val="center"/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</w:pP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</w:p>
    <w:p w:rsidR="00376946" w:rsidRPr="00376946" w:rsidRDefault="00376946" w:rsidP="00376946">
      <w:pPr>
        <w:spacing w:before="100" w:beforeAutospacing="1" w:after="100" w:afterAutospacing="1" w:line="240" w:lineRule="auto"/>
        <w:jc w:val="center"/>
        <w:outlineLvl w:val="1"/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36" name="Рисунок 36" descr="http://www.wio.ru/simbols/brit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wio.ru/simbols/britain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hyperlink r:id="rId66" w:history="1">
        <w:r w:rsidRPr="00376946">
          <w:rPr>
            <w:rFonts w:ascii="Microsoft Sans Serif" w:eastAsia="Times New Roman" w:hAnsi="Microsoft Sans Serif" w:cs="Microsoft Sans Serif"/>
            <w:b/>
            <w:bCs/>
            <w:color w:val="0000FF"/>
            <w:sz w:val="36"/>
            <w:szCs w:val="36"/>
            <w:u w:val="single"/>
            <w:lang w:eastAsia="ru-RU"/>
          </w:rPr>
          <w:t xml:space="preserve">Бронеавтомобили </w:t>
        </w:r>
        <w:proofErr w:type="spellStart"/>
        <w:r w:rsidRPr="00376946">
          <w:rPr>
            <w:rFonts w:ascii="Microsoft Sans Serif" w:eastAsia="Times New Roman" w:hAnsi="Microsoft Sans Serif" w:cs="Microsoft Sans Serif"/>
            <w:b/>
            <w:bCs/>
            <w:color w:val="0000FF"/>
            <w:sz w:val="36"/>
            <w:szCs w:val="36"/>
            <w:u w:val="single"/>
            <w:lang w:eastAsia="ru-RU"/>
          </w:rPr>
          <w:t>Остин</w:t>
        </w:r>
        <w:proofErr w:type="spellEnd"/>
        <w:r w:rsidRPr="00376946">
          <w:rPr>
            <w:rFonts w:ascii="Microsoft Sans Serif" w:eastAsia="Times New Roman" w:hAnsi="Microsoft Sans Serif" w:cs="Microsoft Sans Serif"/>
            <w:b/>
            <w:bCs/>
            <w:color w:val="0000FF"/>
            <w:sz w:val="36"/>
            <w:szCs w:val="36"/>
            <w:u w:val="single"/>
            <w:lang w:eastAsia="ru-RU"/>
          </w:rPr>
          <w:t xml:space="preserve"> британской постройки</w:t>
        </w:r>
      </w:hyperlink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37" name="Рисунок 37" descr="http://www.wio.ru/simbols/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wio.ru/simbols/russia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46" w:rsidRPr="00376946" w:rsidRDefault="00376946" w:rsidP="00376946">
      <w:pPr>
        <w:spacing w:before="100" w:beforeAutospacing="1" w:after="100" w:afterAutospacing="1" w:line="240" w:lineRule="auto"/>
        <w:jc w:val="center"/>
        <w:outlineLvl w:val="1"/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38" name="Рисунок 38" descr="http://www.wio.ru/simbols/sovi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wio.ru/simbols/soviet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hyperlink r:id="rId69" w:history="1">
        <w:r w:rsidRPr="00376946">
          <w:rPr>
            <w:rFonts w:ascii="Microsoft Sans Serif" w:eastAsia="Times New Roman" w:hAnsi="Microsoft Sans Serif" w:cs="Microsoft Sans Serif"/>
            <w:b/>
            <w:bCs/>
            <w:color w:val="0000FF"/>
            <w:sz w:val="36"/>
            <w:szCs w:val="36"/>
            <w:u w:val="single"/>
            <w:lang w:eastAsia="ru-RU"/>
          </w:rPr>
          <w:t xml:space="preserve">Бронеавтомобили </w:t>
        </w:r>
        <w:proofErr w:type="spellStart"/>
        <w:r w:rsidRPr="00376946">
          <w:rPr>
            <w:rFonts w:ascii="Microsoft Sans Serif" w:eastAsia="Times New Roman" w:hAnsi="Microsoft Sans Serif" w:cs="Microsoft Sans Serif"/>
            <w:b/>
            <w:bCs/>
            <w:color w:val="0000FF"/>
            <w:sz w:val="36"/>
            <w:szCs w:val="36"/>
            <w:u w:val="single"/>
            <w:lang w:eastAsia="ru-RU"/>
          </w:rPr>
          <w:t>Остин</w:t>
        </w:r>
        <w:proofErr w:type="spellEnd"/>
        <w:r w:rsidRPr="00376946">
          <w:rPr>
            <w:rFonts w:ascii="Microsoft Sans Serif" w:eastAsia="Times New Roman" w:hAnsi="Microsoft Sans Serif" w:cs="Microsoft Sans Serif"/>
            <w:b/>
            <w:bCs/>
            <w:color w:val="0000FF"/>
            <w:sz w:val="36"/>
            <w:szCs w:val="36"/>
            <w:u w:val="single"/>
            <w:lang w:eastAsia="ru-RU"/>
          </w:rPr>
          <w:t xml:space="preserve"> русской постройки</w:t>
        </w:r>
      </w:hyperlink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39" name="Рисунок 39" descr="http://www.wio.ru/simbols/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wio.ru/simbols/russia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46" w:rsidRPr="00376946" w:rsidRDefault="00376946" w:rsidP="00376946">
      <w:pPr>
        <w:spacing w:before="100" w:beforeAutospacing="1" w:after="100" w:afterAutospacing="1" w:line="240" w:lineRule="auto"/>
        <w:jc w:val="center"/>
        <w:outlineLvl w:val="1"/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40" name="Рисунок 40" descr="http://www.wio.ru/simbols/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io.ru/simbols/russia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hyperlink r:id="rId72" w:history="1">
        <w:r w:rsidRPr="00376946">
          <w:rPr>
            <w:rFonts w:ascii="Microsoft Sans Serif" w:eastAsia="Times New Roman" w:hAnsi="Microsoft Sans Serif" w:cs="Microsoft Sans Serif"/>
            <w:b/>
            <w:bCs/>
            <w:color w:val="0000FF"/>
            <w:sz w:val="36"/>
            <w:szCs w:val="36"/>
            <w:u w:val="single"/>
            <w:lang w:eastAsia="ru-RU"/>
          </w:rPr>
          <w:t xml:space="preserve">Бронеавтомобили </w:t>
        </w:r>
        <w:proofErr w:type="spellStart"/>
        <w:r w:rsidRPr="00376946">
          <w:rPr>
            <w:rFonts w:ascii="Microsoft Sans Serif" w:eastAsia="Times New Roman" w:hAnsi="Microsoft Sans Serif" w:cs="Microsoft Sans Serif"/>
            <w:b/>
            <w:bCs/>
            <w:color w:val="0000FF"/>
            <w:sz w:val="36"/>
            <w:szCs w:val="36"/>
            <w:u w:val="single"/>
            <w:lang w:eastAsia="ru-RU"/>
          </w:rPr>
          <w:t>Гарфорд</w:t>
        </w:r>
        <w:proofErr w:type="spellEnd"/>
      </w:hyperlink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41" name="Рисунок 41" descr="http://www.wio.ru/simbols/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wio.ru/simbols/russia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46" w:rsidRPr="00376946" w:rsidRDefault="00376946" w:rsidP="00376946">
      <w:pPr>
        <w:spacing w:before="100" w:beforeAutospacing="1" w:after="100" w:afterAutospacing="1" w:line="240" w:lineRule="auto"/>
        <w:jc w:val="center"/>
        <w:outlineLvl w:val="1"/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198120" cy="198120"/>
            <wp:effectExtent l="19050" t="0" r="0" b="0"/>
            <wp:docPr id="42" name="Рисунок 42" descr="http://www.wio.ru/simbols/fr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io.ru/simbols/france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proofErr w:type="spellStart"/>
      <w:r w:rsidR="00411D59"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shd w:val="clear" w:color="auto" w:fill="FFFFFF"/>
          <w:lang w:eastAsia="ru-RU"/>
        </w:rPr>
        <w:fldChar w:fldCharType="begin"/>
      </w:r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shd w:val="clear" w:color="auto" w:fill="FFFFFF"/>
          <w:lang w:eastAsia="ru-RU"/>
        </w:rPr>
        <w:instrText xml:space="preserve"> HYPERLINK "http://www.wio.ru/tank/ww1-gal.htm" </w:instrText>
      </w:r>
      <w:r w:rsidR="00411D59"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shd w:val="clear" w:color="auto" w:fill="FFFFFF"/>
          <w:lang w:eastAsia="ru-RU"/>
        </w:rPr>
        <w:fldChar w:fldCharType="separate"/>
      </w:r>
      <w:r w:rsidRPr="00376946">
        <w:rPr>
          <w:rFonts w:ascii="Microsoft Sans Serif" w:eastAsia="Times New Roman" w:hAnsi="Microsoft Sans Serif" w:cs="Microsoft Sans Serif"/>
          <w:b/>
          <w:bCs/>
          <w:color w:val="0000FF"/>
          <w:sz w:val="36"/>
          <w:szCs w:val="36"/>
          <w:u w:val="single"/>
          <w:lang w:eastAsia="ru-RU"/>
        </w:rPr>
        <w:t>Француз</w:t>
      </w:r>
      <w:proofErr w:type="gramStart"/>
      <w:r w:rsidRPr="00376946">
        <w:rPr>
          <w:rFonts w:ascii="Microsoft Sans Serif" w:eastAsia="Times New Roman" w:hAnsi="Microsoft Sans Serif" w:cs="Microsoft Sans Serif"/>
          <w:b/>
          <w:bCs/>
          <w:color w:val="0000FF"/>
          <w:sz w:val="36"/>
          <w:szCs w:val="36"/>
          <w:u w:val="single"/>
          <w:lang w:eastAsia="ru-RU"/>
        </w:rPr>
        <w:t>c</w:t>
      </w:r>
      <w:proofErr w:type="gramEnd"/>
      <w:r w:rsidRPr="00376946">
        <w:rPr>
          <w:rFonts w:ascii="Microsoft Sans Serif" w:eastAsia="Times New Roman" w:hAnsi="Microsoft Sans Serif" w:cs="Microsoft Sans Serif"/>
          <w:b/>
          <w:bCs/>
          <w:color w:val="0000FF"/>
          <w:sz w:val="36"/>
          <w:szCs w:val="36"/>
          <w:u w:val="single"/>
          <w:lang w:eastAsia="ru-RU"/>
        </w:rPr>
        <w:t>кие</w:t>
      </w:r>
      <w:proofErr w:type="spellEnd"/>
      <w:r w:rsidRPr="00376946">
        <w:rPr>
          <w:rFonts w:ascii="Microsoft Sans Serif" w:eastAsia="Times New Roman" w:hAnsi="Microsoft Sans Serif" w:cs="Microsoft Sans Serif"/>
          <w:b/>
          <w:bCs/>
          <w:color w:val="0000FF"/>
          <w:sz w:val="36"/>
          <w:szCs w:val="36"/>
          <w:u w:val="single"/>
          <w:lang w:eastAsia="ru-RU"/>
        </w:rPr>
        <w:t xml:space="preserve"> броневики</w:t>
      </w:r>
      <w:r w:rsidR="00411D59"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shd w:val="clear" w:color="auto" w:fill="FFFFFF"/>
          <w:lang w:eastAsia="ru-RU"/>
        </w:rPr>
        <w:fldChar w:fldCharType="end"/>
      </w:r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43" name="Рисунок 43" descr="http://www.wio.ru/simbols/fr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wio.ru/simbols/france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44" name="Рисунок 44" descr="http://www.wio.ru/simbols/ital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wio.ru/simbols/italy1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hyperlink r:id="rId77" w:history="1">
        <w:r w:rsidRPr="00376946">
          <w:rPr>
            <w:rFonts w:ascii="Microsoft Sans Serif" w:eastAsia="Times New Roman" w:hAnsi="Microsoft Sans Serif" w:cs="Microsoft Sans Serif"/>
            <w:b/>
            <w:bCs/>
            <w:color w:val="0000FF"/>
            <w:sz w:val="36"/>
            <w:szCs w:val="36"/>
            <w:u w:val="single"/>
            <w:lang w:eastAsia="ru-RU"/>
          </w:rPr>
          <w:t>Итальянские броневики</w:t>
        </w:r>
      </w:hyperlink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45" name="Рисунок 45" descr="http://www.wio.ru/simbols/ital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wio.ru/simbols/italy1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46" w:rsidRPr="00376946" w:rsidRDefault="00376946" w:rsidP="00376946">
      <w:pPr>
        <w:spacing w:before="100" w:beforeAutospacing="1" w:after="100" w:afterAutospacing="1" w:line="240" w:lineRule="auto"/>
        <w:jc w:val="center"/>
        <w:outlineLvl w:val="1"/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46" name="Рисунок 46" descr="http://www.wio.ru/simbols/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wio.ru/simbols/russia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hyperlink r:id="rId80" w:history="1">
        <w:r w:rsidRPr="00376946">
          <w:rPr>
            <w:rFonts w:ascii="Microsoft Sans Serif" w:eastAsia="Times New Roman" w:hAnsi="Microsoft Sans Serif" w:cs="Microsoft Sans Serif"/>
            <w:b/>
            <w:bCs/>
            <w:color w:val="0000FF"/>
            <w:sz w:val="36"/>
            <w:szCs w:val="36"/>
            <w:u w:val="single"/>
            <w:lang w:eastAsia="ru-RU"/>
          </w:rPr>
          <w:t>Самоходные зенитные орудия</w:t>
        </w:r>
      </w:hyperlink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47" name="Рисунок 47" descr="http://www.wio.ru/simbols/brit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wio.ru/simbols/britain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46" w:rsidRPr="00376946" w:rsidRDefault="00376946" w:rsidP="00376946">
      <w:pPr>
        <w:spacing w:before="100" w:beforeAutospacing="1" w:after="100" w:afterAutospacing="1" w:line="240" w:lineRule="auto"/>
        <w:jc w:val="center"/>
        <w:outlineLvl w:val="1"/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48" name="Рисунок 48" descr="http://www.wio.ru/simbols/belgiu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wio.ru/simbols/belgium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hyperlink r:id="rId83" w:history="1">
        <w:r w:rsidRPr="00376946">
          <w:rPr>
            <w:rFonts w:ascii="Microsoft Sans Serif" w:eastAsia="Times New Roman" w:hAnsi="Microsoft Sans Serif" w:cs="Microsoft Sans Serif"/>
            <w:b/>
            <w:bCs/>
            <w:color w:val="0000FF"/>
            <w:sz w:val="36"/>
            <w:szCs w:val="36"/>
            <w:u w:val="single"/>
            <w:lang w:eastAsia="ru-RU"/>
          </w:rPr>
          <w:t>Иностранные бронечасти в Русской императорской армии</w:t>
        </w:r>
      </w:hyperlink>
      <w:r w:rsidRPr="00376946">
        <w:rPr>
          <w:rFonts w:ascii="Microsoft Sans Serif" w:eastAsia="Times New Roman" w:hAnsi="Microsoft Sans Serif" w:cs="Microsoft Sans Serif"/>
          <w:b/>
          <w:bCs/>
          <w:color w:val="000000"/>
          <w:sz w:val="36"/>
          <w:szCs w:val="36"/>
          <w:lang w:eastAsia="ru-RU"/>
        </w:rPr>
        <w:t> </w:t>
      </w:r>
      <w:r>
        <w:rPr>
          <w:rFonts w:ascii="Microsoft Sans Serif" w:eastAsia="Times New Roman" w:hAnsi="Microsoft Sans Serif" w:cs="Microsoft Sans Serif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198120" cy="198120"/>
            <wp:effectExtent l="19050" t="0" r="0" b="0"/>
            <wp:docPr id="49" name="Рисунок 49" descr="http://www.wio.ru/simbols/brit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wio.ru/simbols/britain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46" w:rsidRPr="00376946" w:rsidRDefault="00376946" w:rsidP="00376946">
      <w:pPr>
        <w:spacing w:after="270" w:line="240" w:lineRule="auto"/>
        <w:jc w:val="center"/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</w:pP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>
        <w:rPr>
          <w:rFonts w:ascii="Microsoft Sans Serif" w:eastAsia="Times New Roman" w:hAnsi="Microsoft Sans Serif" w:cs="Microsoft Sans Serif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7548245" cy="5158740"/>
            <wp:effectExtent l="19050" t="0" r="0" b="0"/>
            <wp:docPr id="50" name="Рисунок 50" descr="http://www.wio.ru/tank/ww1t2/ev4_m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wio.ru/tank/ww1t2/ev4_m1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  <w:t xml:space="preserve">Броневик </w:t>
      </w:r>
      <w:proofErr w:type="spellStart"/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Эрхардт</w:t>
      </w:r>
      <w:proofErr w:type="spellEnd"/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E-V/4 M1915, отбитый красными у немцев, потом отбитый белыми у красных,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  <w:t xml:space="preserve">на службе Войска донского. </w:t>
      </w:r>
      <w:proofErr w:type="gramStart"/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Довооружен</w:t>
      </w:r>
      <w:proofErr w:type="gramEnd"/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37мм пушкой.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0"/>
        <w:gridCol w:w="4545"/>
      </w:tblGrid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47465" cy="2441575"/>
                  <wp:effectExtent l="19050" t="0" r="635" b="0"/>
                  <wp:docPr id="51" name="Рисунок 51" descr="http://www.wio.ru/tank/ww1t/fila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wio.ru/tank/ww1t/fila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465" cy="244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трехколесные бронеавтомобили Филатова: вооружение установлено сзади</w:t>
            </w: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62985" cy="2475865"/>
                  <wp:effectExtent l="19050" t="0" r="0" b="0"/>
                  <wp:docPr id="52" name="Рисунок 52" descr="http://www.wio.ru/tank/ww1t/lanch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wio.ru/tank/ww1t/lanch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985" cy="247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Ланчестер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пулемет в большой башне</w:t>
            </w:r>
          </w:p>
        </w:tc>
      </w:tr>
    </w:tbl>
    <w:p w:rsidR="00376946" w:rsidRPr="00376946" w:rsidRDefault="00376946" w:rsidP="00376946">
      <w:pPr>
        <w:spacing w:after="270" w:line="240" w:lineRule="auto"/>
        <w:jc w:val="center"/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70"/>
        <w:gridCol w:w="4675"/>
      </w:tblGrid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12435" cy="3312795"/>
                  <wp:effectExtent l="19050" t="0" r="0" b="0"/>
                  <wp:docPr id="53" name="Рисунок 53" descr="http://www.wio.ru/tank/ww1t/lanc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wio.ru/tank/ww1t/lanc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435" cy="331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Ланчестер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довооруженный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России 37мм пушкой</w:t>
            </w: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0040" cy="3131185"/>
                  <wp:effectExtent l="19050" t="0" r="0" b="0"/>
                  <wp:docPr id="54" name="Рисунок 54" descr="http://www.wio.ru/tank/ww1t/pack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wio.ru/tank/ww1t/pack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13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"Бронеавтомобиль Паккард (Россия): автоматическая пушка в открытом кузове за щитом</w:t>
            </w:r>
          </w:p>
        </w:tc>
      </w:tr>
    </w:tbl>
    <w:p w:rsidR="00376946" w:rsidRPr="00376946" w:rsidRDefault="00376946" w:rsidP="00376946">
      <w:pPr>
        <w:spacing w:after="270" w:line="240" w:lineRule="auto"/>
        <w:jc w:val="center"/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86"/>
        <w:gridCol w:w="66"/>
        <w:gridCol w:w="66"/>
        <w:gridCol w:w="4727"/>
      </w:tblGrid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10535" cy="1880870"/>
                  <wp:effectExtent l="19050" t="0" r="0" b="0"/>
                  <wp:docPr id="55" name="Рисунок 55" descr="http://www.wio.ru/tank/ww1t/pol-f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wio.ru/tank/ww1t/pol-f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188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броневик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Ford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(Польша): пулемет в башне, но днище не бронировано.</w:t>
            </w: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6895" cy="2113280"/>
                  <wp:effectExtent l="19050" t="0" r="8255" b="0"/>
                  <wp:docPr id="56" name="Рисунок 56" descr="http://www.wio.ru/tank/ww1t/miner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wio.ru/tank/ww1t/miner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бронеавтомобиль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Minerva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(Бельгия): открытый сверху корпус, пулемет за щитом.</w:t>
            </w:r>
          </w:p>
        </w:tc>
      </w:tr>
    </w:tbl>
    <w:p w:rsidR="00376946" w:rsidRPr="00376946" w:rsidRDefault="00376946" w:rsidP="00376946">
      <w:pPr>
        <w:spacing w:after="270" w:line="240" w:lineRule="auto"/>
        <w:jc w:val="center"/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0"/>
        <w:gridCol w:w="63"/>
        <w:gridCol w:w="63"/>
        <w:gridCol w:w="5499"/>
      </w:tblGrid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0375" cy="3166110"/>
                  <wp:effectExtent l="19050" t="0" r="0" b="0"/>
                  <wp:docPr id="57" name="Рисунок 57" descr="Pantserwagen Auto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antserwagen Auto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375" cy="316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3790" cy="1802765"/>
                  <wp:effectExtent l="19050" t="0" r="0" b="0"/>
                  <wp:docPr id="58" name="Рисунок 58" descr="бронемашина Auto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бронемашина Auto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Бронемашина Автокар (Канада): 1 пулемет установлен в носу, 2 других - открыто.</w:t>
            </w:r>
          </w:p>
        </w:tc>
      </w:tr>
    </w:tbl>
    <w:p w:rsidR="00376946" w:rsidRPr="00376946" w:rsidRDefault="00376946" w:rsidP="00376946">
      <w:pPr>
        <w:spacing w:after="270" w:line="240" w:lineRule="auto"/>
        <w:jc w:val="center"/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</w:pP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>
        <w:rPr>
          <w:rFonts w:ascii="Microsoft Sans Serif" w:eastAsia="Times New Roman" w:hAnsi="Microsoft Sans Serif" w:cs="Microsoft Sans Serif"/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7142480" cy="5322570"/>
            <wp:effectExtent l="19050" t="0" r="1270" b="0"/>
            <wp:docPr id="59" name="Рисунок 59" descr="Разбитый во Франции канадский броневик Авто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азбитый во Франции канадский броневик Автокар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53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  <w:t>Разбитый во Франции канадский броневик Автокар.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53"/>
        <w:gridCol w:w="4592"/>
      </w:tblGrid>
      <w:tr w:rsidR="00376946" w:rsidRPr="00376946" w:rsidTr="00376946">
        <w:trPr>
          <w:tblCellSpacing w:w="15" w:type="dxa"/>
          <w:jc w:val="center"/>
        </w:trPr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6100" cy="3217545"/>
                  <wp:effectExtent l="19050" t="0" r="6350" b="0"/>
                  <wp:docPr id="60" name="Рисунок 60" descr="бронеход Ehrhardt E-V/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бронеход Ehrhardt E-V/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321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Полноприводный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</w:t>
            </w:r>
            <w:proofErr w:type="gram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бронеход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E-V/4: по пулемету с каждой стороны корпуса, и 2 пулемета в башне.</w:t>
            </w:r>
          </w:p>
        </w:tc>
        <w:tc>
          <w:tcPr>
            <w:tcW w:w="0" w:type="auto"/>
            <w:hideMark/>
          </w:tcPr>
          <w:p w:rsidR="00376946" w:rsidRPr="00376946" w:rsidRDefault="00376946" w:rsidP="00376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23690" cy="2769235"/>
                  <wp:effectExtent l="19050" t="0" r="0" b="0"/>
                  <wp:docPr id="61" name="Рисунок 61" descr="блиндированный автомобиль Армстронг-Уитвор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блиндированный автомобиль Армстронг-Уитвор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690" cy="276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блиндированный автомобиль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Армстронг-Витворд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типичная английская </w:t>
            </w:r>
            <w:proofErr w:type="spellStart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двухбашенная</w:t>
            </w:r>
            <w:proofErr w:type="spellEnd"/>
            <w:r w:rsidRPr="00376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компоновка по русскому заказу.</w:t>
            </w:r>
          </w:p>
        </w:tc>
      </w:tr>
    </w:tbl>
    <w:p w:rsidR="00376946" w:rsidRPr="00376946" w:rsidRDefault="00376946" w:rsidP="00376946">
      <w:pPr>
        <w:spacing w:after="0" w:line="240" w:lineRule="auto"/>
        <w:jc w:val="center"/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</w:pP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lastRenderedPageBreak/>
        <w:br/>
      </w:r>
      <w:r w:rsidRPr="00376946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br/>
      </w:r>
      <w:r w:rsidRPr="00376946">
        <w:rPr>
          <w:rFonts w:ascii="Microsoft Sans Serif" w:eastAsia="Times New Roman" w:hAnsi="Microsoft Sans Serif" w:cs="Microsoft Sans Serif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Фотографии </w:t>
      </w:r>
      <w:proofErr w:type="spellStart"/>
      <w:r w:rsidRPr="00376946">
        <w:rPr>
          <w:rFonts w:ascii="Microsoft Sans Serif" w:eastAsia="Times New Roman" w:hAnsi="Microsoft Sans Serif" w:cs="Microsoft Sans Serif"/>
          <w:i/>
          <w:iCs/>
          <w:color w:val="000000"/>
          <w:sz w:val="27"/>
          <w:szCs w:val="27"/>
          <w:shd w:val="clear" w:color="auto" w:fill="FFFFFF"/>
          <w:lang w:eastAsia="ru-RU"/>
        </w:rPr>
        <w:t>предостафил</w:t>
      </w:r>
      <w:proofErr w:type="spellEnd"/>
      <w:r w:rsidRPr="00376946">
        <w:rPr>
          <w:rFonts w:ascii="Microsoft Sans Serif" w:eastAsia="Times New Roman" w:hAnsi="Microsoft Sans Serif" w:cs="Microsoft Sans Serif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Станислав </w:t>
      </w:r>
      <w:proofErr w:type="spellStart"/>
      <w:r w:rsidRPr="00376946">
        <w:rPr>
          <w:rFonts w:ascii="Microsoft Sans Serif" w:eastAsia="Times New Roman" w:hAnsi="Microsoft Sans Serif" w:cs="Microsoft Sans Serif"/>
          <w:i/>
          <w:iCs/>
          <w:color w:val="000000"/>
          <w:sz w:val="27"/>
          <w:szCs w:val="27"/>
          <w:shd w:val="clear" w:color="auto" w:fill="FFFFFF"/>
          <w:lang w:eastAsia="ru-RU"/>
        </w:rPr>
        <w:t>Кирилец</w:t>
      </w:r>
      <w:proofErr w:type="spellEnd"/>
    </w:p>
    <w:p w:rsidR="00376946" w:rsidRDefault="00376946"/>
    <w:p w:rsidR="00D82A83" w:rsidRDefault="00D82A83"/>
    <w:p w:rsidR="00D82A83" w:rsidRDefault="00D82A83"/>
    <w:p w:rsidR="00D82A83" w:rsidRDefault="00D82A83"/>
    <w:p w:rsidR="00D82A83" w:rsidRDefault="00D82A83">
      <w:pPr>
        <w:rPr>
          <w:rFonts w:ascii="Verdana" w:hAnsi="Verdana"/>
          <w:i/>
          <w:iCs/>
          <w:color w:val="000000"/>
          <w:sz w:val="18"/>
          <w:szCs w:val="18"/>
          <w:shd w:val="clear" w:color="auto" w:fill="F7F9FB"/>
        </w:rPr>
      </w:pPr>
      <w:r>
        <w:br/>
      </w:r>
      <w:r>
        <w:rPr>
          <w:noProof/>
          <w:lang w:eastAsia="ru-RU"/>
        </w:rPr>
        <w:drawing>
          <wp:inline distT="0" distB="0" distL="0" distR="0">
            <wp:extent cx="4761865" cy="3148330"/>
            <wp:effectExtent l="19050" t="0" r="635" b="0"/>
            <wp:docPr id="65" name="Рисунок 2" descr="http://morepic.ru/images/zdfhsrtsrthfgfg_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repic.ru/images/zdfhsrtsrthfgfg_8219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i/>
          <w:iCs/>
          <w:color w:val="000000"/>
          <w:sz w:val="18"/>
          <w:szCs w:val="18"/>
          <w:shd w:val="clear" w:color="auto" w:fill="F7F9FB"/>
        </w:rPr>
        <w:t>Бронепоезд русской армии. Галиция 1916 г.</w:t>
      </w:r>
    </w:p>
    <w:p w:rsidR="00126E68" w:rsidRDefault="00126E68">
      <w:r>
        <w:rPr>
          <w:noProof/>
          <w:lang w:eastAsia="ru-RU"/>
        </w:rPr>
        <w:drawing>
          <wp:inline distT="0" distB="0" distL="0" distR="0">
            <wp:extent cx="2096135" cy="1095375"/>
            <wp:effectExtent l="19050" t="0" r="0" b="0"/>
            <wp:docPr id="66" name="Рисунок 2" descr="https://upload.wikimedia.org/wikipedia/commons/thumb/9/91/Caterpillar_experiment_21_Fevrier_1916.jpg/220px-Caterpillar_experiment_21_Fevrier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9/91/Caterpillar_experiment_21_Fevrier_1916.jpg/220px-Caterpillar_experiment_21_Fevrier_191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57"/>
        <w:gridCol w:w="5688"/>
      </w:tblGrid>
      <w:tr w:rsidR="005A2A3E" w:rsidRPr="005A2A3E" w:rsidTr="005A2A3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 w:rsidRPr="005A2A3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Самый большой в мире танк</w:t>
            </w: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lang w:eastAsia="ru-RU"/>
              </w:rPr>
              <w:t> </w:t>
            </w: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 xml:space="preserve">был построен в России в 1915, под руководством </w:t>
            </w:r>
            <w:proofErr w:type="spell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Лебеденко</w:t>
            </w:r>
            <w:proofErr w:type="spellEnd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 xml:space="preserve">. Это было огромное неповоротливое трехколесное чудовище в форме орудийного лафета (диаметр передних колес - почти 10м!). Вес примерно 40т. Двигатели - 2х240 л.с. Несколько огневых точек в боковых </w:t>
            </w:r>
            <w:proofErr w:type="spell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спонсонах</w:t>
            </w:r>
            <w:proofErr w:type="spellEnd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 xml:space="preserve"> и верхней (большей) и нижней (меньшей) башнях. Танк застрял на испытаниях, и в серию, к счастью, не пошел. «Царь-танк» остался в лесу возле станции </w:t>
            </w:r>
            <w:proofErr w:type="spell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Орудьево</w:t>
            </w:r>
            <w:proofErr w:type="spellEnd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, поскольку вытащить его так и не смогли. В 1923 году машину разобрали на металлолом.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545205" cy="2320290"/>
                  <wp:effectExtent l="19050" t="0" r="0" b="0"/>
                  <wp:docPr id="84" name="Рисунок 2" descr="русский &quot; Царь-танк &quot; Лебед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усский &quot; Царь-танк &quot; Лебед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05" cy="232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A3E" w:rsidRPr="005A2A3E" w:rsidRDefault="005A2A3E" w:rsidP="005A2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proofErr w:type="spellStart"/>
      <w:r w:rsidRPr="005A2A3E">
        <w:rPr>
          <w:rFonts w:ascii="Microsoft Sans Serif" w:eastAsia="Times New Roman" w:hAnsi="Microsoft Sans Serif" w:cs="Microsoft Sans Serif"/>
          <w:b/>
          <w:bCs/>
          <w:color w:val="000000"/>
          <w:sz w:val="27"/>
          <w:szCs w:val="27"/>
          <w:shd w:val="clear" w:color="auto" w:fill="FFFFFF"/>
          <w:lang w:eastAsia="ru-RU"/>
        </w:rPr>
        <w:t>Перво</w:t>
      </w:r>
      <w:proofErr w:type="gramStart"/>
      <w:r w:rsidRPr="005A2A3E">
        <w:rPr>
          <w:rFonts w:ascii="Microsoft Sans Serif" w:eastAsia="Times New Roman" w:hAnsi="Microsoft Sans Serif" w:cs="Microsoft Sans Serif"/>
          <w:b/>
          <w:bCs/>
          <w:color w:val="000000"/>
          <w:sz w:val="27"/>
          <w:szCs w:val="27"/>
          <w:shd w:val="clear" w:color="auto" w:fill="FFFFFF"/>
          <w:lang w:eastAsia="ru-RU"/>
        </w:rPr>
        <w:t>e</w:t>
      </w:r>
      <w:proofErr w:type="spellEnd"/>
      <w:proofErr w:type="gramEnd"/>
      <w:r w:rsidRPr="005A2A3E">
        <w:rPr>
          <w:rFonts w:ascii="Microsoft Sans Serif" w:eastAsia="Times New Roman" w:hAnsi="Microsoft Sans Serif" w:cs="Microsoft Sans Serif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применение танков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произошло 15 сентября 1916 на Сомме. 18 английских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Mk.I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добились прорыва немецких линий на пятикилометровом фронте на глубину 5км. Этот небольшой успех означал начало конца позиционной войны. Пулемет, царивший на поле боя, получил противника себе не по зубам</w:t>
      </w:r>
      <w:proofErr w:type="gram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.</w:t>
      </w:r>
      <w:proofErr w:type="gramEnd"/>
      <w:r w:rsidRPr="005A2A3E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3175" cy="1871980"/>
            <wp:effectExtent l="19050" t="0" r="0" b="0"/>
            <wp:docPr id="83" name="Рисунок 3" descr="Первоe применение танков&lt;/b&gt;&lt;br&gt; произошло 15 сентября 1916 на Сомме. 18 английских Mk.I добились прорыва немецких линий на пятикилометровом фронте на глубину 5к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оe применение танков&lt;/b&gt;&lt;br&gt; произошло 15 сентября 1916 на Сомме. 18 английских Mk.I добились прорыва немецких линий на пятикилометровом фронте на глубину 5км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5975" cy="1871980"/>
            <wp:effectExtent l="19050" t="0" r="0" b="0"/>
            <wp:docPr id="82" name="Рисунок 4" descr="Mark II Этот небольшой успех означал начало конца позиционной войны. Пулемет, царивший на поле боя, получил противника себе не по зуб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k II Этот небольшой успех означал начало конца позиционной войны. Пулемет, царивший на поле боя, получил противника себе не по зубам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proofErr w:type="gram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б</w:t>
      </w:r>
      <w:proofErr w:type="gram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ританские тяжелые танки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Mk.I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and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Mk.II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065" cy="1906270"/>
            <wp:effectExtent l="19050" t="0" r="635" b="0"/>
            <wp:docPr id="81" name="Рисунок 5" descr="В результате опытные английские танкисты свели на нет преимущество немецкой группы в численности, вооружении, бронировании, скорости и приемист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результате опытные английские танкисты свели на нет преимущество немецкой группы в численности, вооружении, бронировании, скорости и приемистости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985" cy="1906270"/>
            <wp:effectExtent l="19050" t="0" r="0" b="0"/>
            <wp:docPr id="80" name="Рисунок 6" descr="Пулеметные английские танки вскоре получили повреждения и отош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улеметные английские танки вскоре получили повреждения и отошли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тяжелый танк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Mk.V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*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proofErr w:type="spellStart"/>
      <w:r w:rsidRPr="005A2A3E">
        <w:rPr>
          <w:rFonts w:ascii="Microsoft Sans Serif" w:eastAsia="Times New Roman" w:hAnsi="Microsoft Sans Serif" w:cs="Microsoft Sans Serif"/>
          <w:b/>
          <w:bCs/>
          <w:color w:val="000000"/>
          <w:sz w:val="27"/>
          <w:szCs w:val="27"/>
          <w:shd w:val="clear" w:color="auto" w:fill="FFFFFF"/>
          <w:lang w:eastAsia="ru-RU"/>
        </w:rPr>
        <w:t>Первыe</w:t>
      </w:r>
      <w:proofErr w:type="spellEnd"/>
      <w:r w:rsidRPr="005A2A3E">
        <w:rPr>
          <w:rFonts w:ascii="Microsoft Sans Serif" w:eastAsia="Times New Roman" w:hAnsi="Microsoft Sans Serif" w:cs="Microsoft Sans Serif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бои между танками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состоялись 24 апреля 1918 у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Виллер-Бретон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. Это было неожиданное для обеих сторон столкновение, три A7V из 3го штурмового отделения встретились с тремя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Mk.IV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(2 "самки" и 1 "самец") из роты</w:t>
      </w:r>
      <w:proofErr w:type="gram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А</w:t>
      </w:r>
      <w:proofErr w:type="gram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1го танкового батальона.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771900" cy="2114550"/>
            <wp:effectExtent l="19050" t="0" r="0" b="0"/>
            <wp:wrapSquare wrapText="bothSides"/>
            <wp:docPr id="85" name="Рисунок 3" descr="Первыe бои между танками состоялись 24 апреля 1918 у Виллер-Бретон. Это было неожиданное для обеих сторон столкновение, три A7V из 3го штурмового отделения встретились с тремя Mk.IV (2 самки и 1 самец) из роты А 1го танкового баталь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ыe бои между танками состоялись 24 апреля 1918 у Виллер-Бретон. Это было неожиданное для обеих сторон столкновение, три A7V из 3го штурмового отделения встретились с тремя Mk.IV (2 самки и 1 самец) из роты А 1го танкового батальона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A3E" w:rsidRPr="005A2A3E" w:rsidRDefault="005A2A3E" w:rsidP="005A2A3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</w:pPr>
      <w:r w:rsidRPr="005A2A3E">
        <w:rPr>
          <w:rFonts w:ascii="Microsoft Sans Serif" w:eastAsia="Times New Roman" w:hAnsi="Microsoft Sans Serif" w:cs="Microsoft Sans Serif"/>
          <w:i/>
          <w:iCs/>
          <w:color w:val="000000"/>
          <w:sz w:val="27"/>
          <w:szCs w:val="27"/>
          <w:lang w:eastAsia="ru-RU"/>
        </w:rPr>
        <w:t>германский тяжелый танк A7V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  <w:t xml:space="preserve">Пулеметные английские танки вскоре получили повреждения и отошли. </w:t>
      </w:r>
      <w:proofErr w:type="gram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lastRenderedPageBreak/>
        <w:t>Немцы стреляли (из пушек, и также из пулеметов бронебойными пулями), но оставшийся английский танк выбрал тактику, ставшую классической на следующие 50 лет - он маневрировал и вел огонь с коротких остановок.</w:t>
      </w:r>
      <w:proofErr w:type="gram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 xml:space="preserve"> В результате опытные английские танкисты свели на нет преимущество немецкой группы в численности, вооружении, бронировании, скорости и приемистости. Один из A7V получил 3 попадания, 5 членов экипажа были убиты, остальные покинули танк. Два других A7V ретировались. У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>Mk.IV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 xml:space="preserve"> была разорвана гусеница. (Ночью немцы эвакуировали свой подбитый танк, таким образом, результат этого боя можно считать ничейным).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  <w:t xml:space="preserve">В тот же день, один из уцелевших A7V 3го отделения встретился с семью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>Mk.A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 xml:space="preserve"> (которые тогда впервые вступили в бой). Ведя огонь с места, он подбил одну Борзую (еще 3 стали жертвами немецких артиллеристов 4й гвардейской дивизии) и повредил три. Исход боя неудивителен - победа была бы на стороне пушечного </w:t>
      </w:r>
      <w:proofErr w:type="gram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>танка</w:t>
      </w:r>
      <w:proofErr w:type="gram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 xml:space="preserve"> даже если беззащитных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>Mk.A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 xml:space="preserve"> было бы в 5 раз больше и даже если не было бы огня немецкой полевой артиллерии.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  <w:t xml:space="preserve">8 октября 1918 четыре британских танка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>Mk.IV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 xml:space="preserve"> встретились с четырьмя немецкими (трофейными)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>Mk.IV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t>. Обе стороны понесли потери, уцелевшие танки отступили.</w:t>
      </w:r>
    </w:p>
    <w:p w:rsidR="005A2A3E" w:rsidRPr="005A2A3E" w:rsidRDefault="005A2A3E" w:rsidP="005A2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4385" cy="2959100"/>
            <wp:effectExtent l="19050" t="0" r="0" b="0"/>
            <wp:docPr id="79" name="Рисунок 7" descr="трофейный  тяжелый танк Mark 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фейный  тяжелый танк Mark IV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трофейный тяжелый танк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Mark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IV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Больше не было боев между танками до Гражданской войны в Испании, однако в течени</w:t>
      </w:r>
      <w:proofErr w:type="gram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и</w:t>
      </w:r>
      <w:proofErr w:type="gram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Гражданской войны в России произошли столкновения танков с другой бронетехникой: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В 1919 произошел бой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Mk.V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1го дивизиона танков белых с красным бронепоездом. И танк, и паровоз бронепоезда были повреждены.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16825" cy="5598795"/>
            <wp:effectExtent l="19050" t="0" r="3175" b="0"/>
            <wp:docPr id="78" name="Рисунок 8" descr="тяжелый танк Mark V в Белой ар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яжелый танк Mark V в Белой армии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59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тяжелый танк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Mk.V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кавказской армии белых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6130" cy="3140075"/>
            <wp:effectExtent l="19050" t="0" r="1270" b="0"/>
            <wp:docPr id="77" name="Рисунок 9" descr="тяжелый танк Mark-V северо-западной армии бе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яжелый танк Mark-V северо-западной армии белых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тяжелый танк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Mk.V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северо-западной армии белых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3 сент. 1920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Mk.A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"Сибиряк", перевооруженный 37мм пушкой, 2го танкового отряда белых подбил броневик красных в районе хутора</w:t>
      </w:r>
      <w:proofErr w:type="gram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Т</w:t>
      </w:r>
      <w:proofErr w:type="gram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ри Колодца. Это единственный в истории случай уничтожения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Уиппетом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бронетехники противника. Через 2 дня он сам был уничтожен из полевого орудия (как и в 1й мировой, так и в гражданской войне артиллерия была главным противником танков и нанесла им основные потери).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16825" cy="5710555"/>
            <wp:effectExtent l="19050" t="0" r="3175" b="0"/>
            <wp:docPr id="76" name="Рисунок 10" descr="тяжелый танк Марка-5 Красной Армии в муз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яжелый танк Марка-5 Красной Армии в музее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7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Тяжелый танк Марка-5 Красной Армии в музее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81"/>
        <w:gridCol w:w="1167"/>
        <w:gridCol w:w="1418"/>
        <w:gridCol w:w="1336"/>
        <w:gridCol w:w="1336"/>
        <w:gridCol w:w="1496"/>
        <w:gridCol w:w="1511"/>
      </w:tblGrid>
      <w:tr w:rsidR="005A2A3E" w:rsidRPr="005A2A3E" w:rsidTr="005A2A3E">
        <w:trPr>
          <w:tblCellSpacing w:w="15" w:type="dxa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 w:rsidRPr="005A2A3E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27"/>
                <w:szCs w:val="27"/>
                <w:lang w:eastAsia="ru-RU"/>
              </w:rPr>
              <w:t>Опознавательные знаки на танках британского производства</w:t>
            </w:r>
          </w:p>
        </w:tc>
      </w:tr>
      <w:tr w:rsidR="005A2A3E" w:rsidRPr="005A2A3E" w:rsidTr="005A2A3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569595" cy="569595"/>
                  <wp:effectExtent l="19050" t="0" r="1905" b="0"/>
                  <wp:docPr id="75" name="Рисунок 11" descr="Brit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569595" cy="569595"/>
                  <wp:effectExtent l="19050" t="0" r="1905" b="0"/>
                  <wp:docPr id="74" name="Рисунок 12" descr="Brit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569595" cy="569595"/>
                  <wp:effectExtent l="19050" t="0" r="1905" b="0"/>
                  <wp:docPr id="73" name="Рисунок 13" descr="G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569595" cy="569595"/>
                  <wp:effectExtent l="19050" t="0" r="1905" b="0"/>
                  <wp:docPr id="72" name="Рисунок 14" descr="Rus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us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569595" cy="569595"/>
                  <wp:effectExtent l="19050" t="0" r="1905" b="0"/>
                  <wp:docPr id="71" name="Рисунок 15" descr="Rus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us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569595" cy="569595"/>
                  <wp:effectExtent l="19050" t="0" r="1905" b="0"/>
                  <wp:docPr id="70" name="Рисунок 16" descr="Sov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ov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569595" cy="569595"/>
                  <wp:effectExtent l="19050" t="0" r="1905" b="0"/>
                  <wp:docPr id="69" name="Рисунок 17" descr="Sov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v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3E" w:rsidRPr="005A2A3E" w:rsidTr="005A2A3E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Британские</w:t>
            </w: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br/>
              <w:t xml:space="preserve">Мк-4, Мк-5, </w:t>
            </w:r>
            <w:proofErr w:type="spellStart"/>
            <w:proofErr w:type="gram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Мк-А</w:t>
            </w:r>
            <w:proofErr w:type="spellEnd"/>
            <w:proofErr w:type="gramEnd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Мк-Б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Немецкие</w:t>
            </w: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br/>
              <w:t xml:space="preserve">Мк-4, </w:t>
            </w:r>
            <w:proofErr w:type="spellStart"/>
            <w:proofErr w:type="gram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Мк-А</w:t>
            </w:r>
            <w:proofErr w:type="spellEnd"/>
            <w:proofErr w:type="gram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Белые армии России</w:t>
            </w: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br/>
              <w:t xml:space="preserve">Мк-5, </w:t>
            </w:r>
            <w:proofErr w:type="spell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Мк-А</w:t>
            </w:r>
            <w:proofErr w:type="spellEnd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Мк-Б</w:t>
            </w:r>
            <w:proofErr w:type="spellEnd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br/>
              <w:t>порядок цветов на кокарде</w:t>
            </w: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br/>
              <w:t xml:space="preserve">обратный </w:t>
            </w:r>
            <w:proofErr w:type="gram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принятому</w:t>
            </w:r>
            <w:proofErr w:type="gramEnd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 xml:space="preserve"> в авиации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A3E" w:rsidRPr="005A2A3E" w:rsidRDefault="005A2A3E" w:rsidP="005A2A3E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</w:pP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Красная армия РСФСР</w:t>
            </w: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br/>
              <w:t xml:space="preserve">Мк-5, </w:t>
            </w:r>
            <w:proofErr w:type="spell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Мк-А</w:t>
            </w:r>
            <w:proofErr w:type="spellEnd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Мк-Б</w:t>
            </w:r>
            <w:proofErr w:type="spellEnd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br/>
              <w:t>в центре звезд обычно изображались</w:t>
            </w:r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br/>
            </w:r>
            <w:proofErr w:type="gramStart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>перекрещенные</w:t>
            </w:r>
            <w:proofErr w:type="gramEnd"/>
            <w:r w:rsidRPr="005A2A3E">
              <w:rPr>
                <w:rFonts w:ascii="Microsoft Sans Serif" w:eastAsia="Times New Roman" w:hAnsi="Microsoft Sans Serif" w:cs="Microsoft Sans Serif"/>
                <w:color w:val="000000"/>
                <w:sz w:val="27"/>
                <w:szCs w:val="27"/>
                <w:lang w:eastAsia="ru-RU"/>
              </w:rPr>
              <w:t xml:space="preserve"> плуг и молот</w:t>
            </w:r>
          </w:p>
        </w:tc>
      </w:tr>
    </w:tbl>
    <w:p w:rsidR="0072069A" w:rsidRDefault="005A2A3E">
      <w:pPr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</w:pP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40" cy="2915920"/>
            <wp:effectExtent l="19050" t="0" r="0" b="0"/>
            <wp:docPr id="68" name="Рисунок 18" descr="3 сент. 1920 Mk.A Сибиряк, перевооруженный 37мм пушкой, 2го танкового отряда белых подбил броневик красных в районе хутора Три Колодца. Это единственный в истории случай уничтожения Уиппетом бронетехники против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 сент. 1920 Mk.A Сибиряк, перевооруженный 37мм пушкой, 2го танкового отряда белых подбил броневик красных в районе хутора Три Колодца. Это единственный в истории случай уничтожения Уиппетом бронетехники противника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lang w:eastAsia="ru-RU"/>
        </w:rPr>
        <w:t> 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proofErr w:type="gram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Средний танк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Mk.A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в добровольческой армии белых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11 окт. 1920 два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Mk.V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3го танкового отряда белых "Генерал Скобелев" и "Фельдмаршал Кутузов" у хутора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Цукур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столкнулись с двумя бронеавтомобилями Фиат 24го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бронеотряда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красных, и повредили, а затем захватили один из них.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14го окт. 1920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Гарфорды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42 АБО РККА контратаковали 1й танковый дивизион белых, прорвавший оборону.</w:t>
      </w:r>
      <w:proofErr w:type="gram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Бронемашина "Антихрист" подбила танк "Генералиссимус Суворов". Танки, в свою очередь, тоже подбили один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Гарфорд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.</w:t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11 февр. 1922 один 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Рено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 xml:space="preserve"> FT красных (ДВР) был расстрелян белым бронепоездом "</w:t>
      </w:r>
      <w:proofErr w:type="spellStart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Каппелевец</w:t>
      </w:r>
      <w:proofErr w:type="spellEnd"/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shd w:val="clear" w:color="auto" w:fill="FFFFFF"/>
          <w:lang w:eastAsia="ru-RU"/>
        </w:rPr>
        <w:t>" под Волочаевкой.</w:t>
      </w:r>
    </w:p>
    <w:p w:rsidR="0072069A" w:rsidRDefault="005A2A3E" w:rsidP="0072069A">
      <w:pPr>
        <w:pStyle w:val="1"/>
        <w:shd w:val="clear" w:color="auto" w:fill="FFFFFF"/>
        <w:spacing w:before="14" w:after="14"/>
        <w:ind w:left="14" w:right="14"/>
        <w:jc w:val="center"/>
        <w:rPr>
          <w:rFonts w:ascii="Verdana" w:hAnsi="Verdana"/>
          <w:color w:val="000000"/>
          <w:sz w:val="19"/>
          <w:szCs w:val="19"/>
        </w:rPr>
      </w:pP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  <w:r w:rsidR="0072069A">
        <w:rPr>
          <w:noProof/>
          <w:lang w:eastAsia="ru-RU"/>
        </w:rPr>
        <w:drawing>
          <wp:inline distT="0" distB="0" distL="0" distR="0">
            <wp:extent cx="1121410" cy="1518285"/>
            <wp:effectExtent l="19050" t="0" r="2540" b="0"/>
            <wp:docPr id="86" name="Рисунок 2" descr="Ðåííåíêàìï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åííåíêàìïô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72069A">
        <w:rPr>
          <w:rFonts w:ascii="Verdana" w:hAnsi="Verdana"/>
          <w:color w:val="000000"/>
          <w:sz w:val="19"/>
          <w:szCs w:val="19"/>
        </w:rPr>
        <w:t>Ренненкампф</w:t>
      </w:r>
      <w:proofErr w:type="spellEnd"/>
      <w:r w:rsidR="0072069A">
        <w:rPr>
          <w:rFonts w:ascii="Verdana" w:hAnsi="Verdana"/>
          <w:color w:val="000000"/>
          <w:sz w:val="19"/>
          <w:szCs w:val="19"/>
        </w:rPr>
        <w:t xml:space="preserve"> Павел Карлович (1854-1918)</w:t>
      </w:r>
    </w:p>
    <w:p w:rsidR="0072069A" w:rsidRDefault="0072069A" w:rsidP="0072069A">
      <w:pPr>
        <w:pStyle w:val="a7"/>
        <w:shd w:val="clear" w:color="auto" w:fill="FFFFFF"/>
        <w:jc w:val="both"/>
        <w:rPr>
          <w:rStyle w:val="apple-converted-space"/>
          <w:rFonts w:ascii="Verdana" w:hAnsi="Verdana"/>
          <w:color w:val="000000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t>РЕННЕНКАМПФ Павел-Георг Карлович фон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  <w:sz w:val="16"/>
          <w:szCs w:val="16"/>
        </w:rPr>
        <w:t xml:space="preserve">(17.4.1854, замок </w:t>
      </w:r>
      <w:proofErr w:type="spellStart"/>
      <w:r>
        <w:rPr>
          <w:rFonts w:ascii="Verdana" w:hAnsi="Verdana"/>
          <w:color w:val="000000"/>
          <w:sz w:val="16"/>
          <w:szCs w:val="16"/>
        </w:rPr>
        <w:t>Панкуль</w:t>
      </w:r>
      <w:proofErr w:type="spellEnd"/>
      <w:r>
        <w:rPr>
          <w:rFonts w:ascii="Verdana" w:hAnsi="Verdana"/>
          <w:color w:val="000000"/>
          <w:sz w:val="16"/>
          <w:szCs w:val="16"/>
        </w:rPr>
        <w:t xml:space="preserve">, близ </w:t>
      </w:r>
      <w:proofErr w:type="spellStart"/>
      <w:r>
        <w:rPr>
          <w:rFonts w:ascii="Verdana" w:hAnsi="Verdana"/>
          <w:color w:val="000000"/>
          <w:sz w:val="16"/>
          <w:szCs w:val="16"/>
        </w:rPr>
        <w:t>Ревеля</w:t>
      </w:r>
      <w:proofErr w:type="spellEnd"/>
      <w:r>
        <w:rPr>
          <w:rFonts w:ascii="Verdana" w:hAnsi="Verdana"/>
          <w:color w:val="000000"/>
          <w:sz w:val="16"/>
          <w:szCs w:val="16"/>
        </w:rPr>
        <w:t xml:space="preserve"> - 1.4.1918, близ Таганрога), русский генерал от кавалерии (6.12.1910), генерал-адъютант (1912). В 1870 вступил унтер-офицером в 89-й пехотный Беломорский полк.</w:t>
      </w:r>
      <w:r>
        <w:rPr>
          <w:rStyle w:val="apple-converted-space"/>
          <w:rFonts w:ascii="Verdana" w:hAnsi="Verdana"/>
          <w:color w:val="000000"/>
        </w:rPr>
        <w:t> </w:t>
      </w:r>
    </w:p>
    <w:tbl>
      <w:tblPr>
        <w:tblpPr w:leftFromText="180" w:rightFromText="180" w:vertAnchor="text" w:horzAnchor="page" w:tblpX="1168" w:tblpY="1671"/>
        <w:tblW w:w="5280" w:type="dxa"/>
        <w:tblCellSpacing w:w="1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2116"/>
        <w:gridCol w:w="3164"/>
      </w:tblGrid>
      <w:tr w:rsidR="0072069A" w:rsidTr="0072069A">
        <w:trPr>
          <w:tblCellSpacing w:w="15" w:type="dxa"/>
        </w:trPr>
        <w:tc>
          <w:tcPr>
            <w:tcW w:w="0" w:type="auto"/>
            <w:gridSpan w:val="2"/>
            <w:shd w:val="clear" w:color="auto" w:fill="B0C4DE"/>
            <w:hideMark/>
          </w:tcPr>
          <w:p w:rsidR="0072069A" w:rsidRDefault="0072069A" w:rsidP="0072069A">
            <w:pPr>
              <w:spacing w:after="120" w:line="360" w:lineRule="atLeast"/>
              <w:jc w:val="center"/>
              <w:rPr>
                <w:rFonts w:ascii="Arial" w:hAnsi="Arial" w:cs="Arial"/>
                <w:b/>
                <w:bCs/>
                <w:color w:val="25252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20"/>
                <w:szCs w:val="20"/>
              </w:rPr>
              <w:lastRenderedPageBreak/>
              <w:t xml:space="preserve">Платон Алексеевич </w:t>
            </w:r>
            <w:proofErr w:type="spellStart"/>
            <w:r>
              <w:rPr>
                <w:rFonts w:ascii="Arial" w:hAnsi="Arial" w:cs="Arial"/>
                <w:b/>
                <w:bCs/>
                <w:color w:val="252525"/>
                <w:sz w:val="20"/>
                <w:szCs w:val="20"/>
              </w:rPr>
              <w:t>Лечицкий</w:t>
            </w:r>
            <w:proofErr w:type="spellEnd"/>
          </w:p>
        </w:tc>
      </w:tr>
      <w:tr w:rsidR="0072069A" w:rsidTr="0072069A">
        <w:trPr>
          <w:tblCellSpacing w:w="15" w:type="dxa"/>
        </w:trPr>
        <w:tc>
          <w:tcPr>
            <w:tcW w:w="0" w:type="auto"/>
            <w:gridSpan w:val="2"/>
            <w:shd w:val="clear" w:color="auto" w:fill="F9F9F9"/>
            <w:hideMark/>
          </w:tcPr>
          <w:p w:rsidR="0072069A" w:rsidRDefault="0072069A" w:rsidP="0072069A">
            <w:pPr>
              <w:spacing w:after="120" w:line="360" w:lineRule="atLeast"/>
              <w:jc w:val="center"/>
              <w:rPr>
                <w:rFonts w:ascii="Arial" w:hAnsi="Arial" w:cs="Arial"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B0080"/>
                <w:sz w:val="16"/>
                <w:szCs w:val="16"/>
                <w:lang w:eastAsia="ru-RU"/>
              </w:rPr>
              <w:drawing>
                <wp:inline distT="0" distB="0" distL="0" distR="0">
                  <wp:extent cx="2191385" cy="2812415"/>
                  <wp:effectExtent l="19050" t="0" r="0" b="0"/>
                  <wp:docPr id="92" name="Рисунок 10" descr="Лечицкий.jp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ечицкий.jp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281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69A" w:rsidTr="0072069A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spacing w:after="120" w:line="360" w:lineRule="atLeast"/>
              <w:jc w:val="center"/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  <w:t>Дата рождения</w:t>
            </w:r>
          </w:p>
        </w:tc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pStyle w:val="a7"/>
              <w:spacing w:before="120" w:beforeAutospacing="0" w:after="120" w:afterAutospacing="0" w:line="360" w:lineRule="atLeast"/>
              <w:rPr>
                <w:rFonts w:ascii="Arial" w:hAnsi="Arial" w:cs="Arial"/>
                <w:color w:val="252525"/>
                <w:sz w:val="16"/>
                <w:szCs w:val="16"/>
              </w:rPr>
            </w:pPr>
            <w:hyperlink r:id="rId119" w:tooltip="18 марта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18 марта</w:t>
              </w:r>
            </w:hyperlink>
            <w:r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</w:rPr>
              <w:t> </w:t>
            </w:r>
            <w:hyperlink r:id="rId120" w:tooltip="1856 год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1856</w:t>
              </w:r>
            </w:hyperlink>
          </w:p>
        </w:tc>
      </w:tr>
      <w:tr w:rsidR="0072069A" w:rsidTr="0072069A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  <w:t>Место рождения</w:t>
            </w:r>
          </w:p>
        </w:tc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pStyle w:val="a7"/>
              <w:spacing w:before="120" w:beforeAutospacing="0" w:after="120" w:afterAutospacing="0" w:line="360" w:lineRule="atLeast"/>
              <w:rPr>
                <w:rFonts w:ascii="Arial" w:hAnsi="Arial" w:cs="Arial"/>
                <w:color w:val="252525"/>
                <w:sz w:val="16"/>
                <w:szCs w:val="16"/>
              </w:rPr>
            </w:pPr>
            <w:hyperlink r:id="rId121" w:tooltip="Гродненская губерния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Гродненская губерния</w:t>
              </w:r>
            </w:hyperlink>
          </w:p>
        </w:tc>
      </w:tr>
      <w:tr w:rsidR="0072069A" w:rsidTr="0072069A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  <w:t>Дата смерти</w:t>
            </w:r>
          </w:p>
        </w:tc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pStyle w:val="a7"/>
              <w:spacing w:before="120" w:beforeAutospacing="0" w:after="120" w:afterAutospacing="0" w:line="360" w:lineRule="atLeast"/>
              <w:rPr>
                <w:rFonts w:ascii="Arial" w:hAnsi="Arial" w:cs="Arial"/>
                <w:color w:val="252525"/>
                <w:sz w:val="16"/>
                <w:szCs w:val="16"/>
              </w:rPr>
            </w:pPr>
            <w:hyperlink r:id="rId122" w:tooltip="18 февраля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18 февраля</w:t>
              </w:r>
            </w:hyperlink>
            <w:r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</w:rPr>
              <w:t> </w:t>
            </w:r>
            <w:hyperlink r:id="rId123" w:tooltip="1921 год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1921</w:t>
              </w:r>
            </w:hyperlink>
            <w:r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</w:rPr>
              <w:t> </w:t>
            </w:r>
            <w:r>
              <w:rPr>
                <w:rFonts w:ascii="Arial" w:hAnsi="Arial" w:cs="Arial"/>
                <w:color w:val="252525"/>
                <w:sz w:val="16"/>
                <w:szCs w:val="16"/>
              </w:rPr>
              <w:t>(64 года)</w:t>
            </w:r>
          </w:p>
        </w:tc>
      </w:tr>
      <w:tr w:rsidR="0072069A" w:rsidTr="0072069A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  <w:t>Место смерти</w:t>
            </w:r>
          </w:p>
        </w:tc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pStyle w:val="a7"/>
              <w:spacing w:before="120" w:beforeAutospacing="0" w:after="120" w:afterAutospacing="0" w:line="360" w:lineRule="atLeast"/>
              <w:rPr>
                <w:rFonts w:ascii="Arial" w:hAnsi="Arial" w:cs="Arial"/>
                <w:color w:val="252525"/>
                <w:sz w:val="16"/>
                <w:szCs w:val="16"/>
              </w:rPr>
            </w:pPr>
            <w:hyperlink r:id="rId124" w:tooltip="Москва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Москва</w:t>
              </w:r>
            </w:hyperlink>
          </w:p>
        </w:tc>
      </w:tr>
      <w:tr w:rsidR="0072069A" w:rsidTr="0072069A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  <w:t>Принадлежность</w:t>
            </w:r>
          </w:p>
        </w:tc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pStyle w:val="a7"/>
              <w:spacing w:before="120" w:beforeAutospacing="0" w:after="120" w:afterAutospacing="0" w:line="360" w:lineRule="atLeast"/>
              <w:rPr>
                <w:rFonts w:ascii="Arial" w:hAnsi="Arial" w:cs="Arial"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B0080"/>
                <w:sz w:val="16"/>
                <w:szCs w:val="16"/>
              </w:rPr>
              <w:drawing>
                <wp:inline distT="0" distB="0" distL="0" distR="0">
                  <wp:extent cx="207010" cy="146685"/>
                  <wp:effectExtent l="19050" t="0" r="2540" b="0"/>
                  <wp:docPr id="93" name="Рисунок 11" descr="Флаг России">
                    <a:hlinkClick xmlns:a="http://schemas.openxmlformats.org/drawingml/2006/main" r:id="rId125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лаг России">
                            <a:hlinkClick r:id="rId125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rFonts w:ascii="Arial" w:hAnsi="Arial" w:cs="Arial"/>
                <w:color w:val="252525"/>
                <w:sz w:val="16"/>
                <w:szCs w:val="16"/>
              </w:rPr>
              <w:t> </w:t>
            </w:r>
            <w:hyperlink r:id="rId127" w:tooltip="Российская империя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Российская империя</w:t>
              </w:r>
            </w:hyperlink>
          </w:p>
        </w:tc>
      </w:tr>
      <w:tr w:rsidR="0072069A" w:rsidTr="0072069A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  <w:t>Род войск</w:t>
            </w:r>
          </w:p>
        </w:tc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pStyle w:val="a7"/>
              <w:spacing w:before="120" w:beforeAutospacing="0" w:after="120" w:afterAutospacing="0" w:line="360" w:lineRule="atLeast"/>
              <w:rPr>
                <w:rFonts w:ascii="Arial" w:hAnsi="Arial" w:cs="Arial"/>
                <w:color w:val="252525"/>
                <w:sz w:val="16"/>
                <w:szCs w:val="16"/>
              </w:rPr>
            </w:pPr>
            <w:hyperlink r:id="rId128" w:tooltip="Пехота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пехота</w:t>
              </w:r>
            </w:hyperlink>
          </w:p>
        </w:tc>
      </w:tr>
      <w:tr w:rsidR="0072069A" w:rsidTr="0072069A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  <w:t>Годы службы</w:t>
            </w:r>
          </w:p>
        </w:tc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pStyle w:val="a7"/>
              <w:spacing w:before="120" w:beforeAutospacing="0" w:after="120" w:afterAutospacing="0" w:line="360" w:lineRule="atLeast"/>
              <w:rPr>
                <w:rFonts w:ascii="Arial" w:hAnsi="Arial" w:cs="Arial"/>
                <w:color w:val="252525"/>
                <w:sz w:val="16"/>
                <w:szCs w:val="16"/>
              </w:rPr>
            </w:pPr>
            <w:hyperlink r:id="rId129" w:tooltip="1879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1879</w:t>
              </w:r>
            </w:hyperlink>
            <w:r>
              <w:rPr>
                <w:rFonts w:ascii="Arial" w:hAnsi="Arial" w:cs="Arial"/>
                <w:color w:val="252525"/>
                <w:sz w:val="16"/>
                <w:szCs w:val="16"/>
              </w:rPr>
              <w:t>—</w:t>
            </w:r>
            <w:hyperlink r:id="rId130" w:tooltip="1917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1917</w:t>
              </w:r>
            </w:hyperlink>
          </w:p>
        </w:tc>
      </w:tr>
      <w:tr w:rsidR="0072069A" w:rsidTr="0072069A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  <w:t>Звание</w:t>
            </w:r>
          </w:p>
        </w:tc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spacing w:line="360" w:lineRule="atLeast"/>
              <w:rPr>
                <w:rFonts w:ascii="Arial" w:hAnsi="Arial" w:cs="Arial"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B0080"/>
                <w:sz w:val="16"/>
                <w:szCs w:val="16"/>
                <w:lang w:eastAsia="ru-RU"/>
              </w:rPr>
              <w:drawing>
                <wp:inline distT="0" distB="0" distL="0" distR="0">
                  <wp:extent cx="526415" cy="215900"/>
                  <wp:effectExtent l="19050" t="0" r="6985" b="0"/>
                  <wp:docPr id="94" name="Рисунок 12" descr="Генерал от инфантерии">
                    <a:hlinkClick xmlns:a="http://schemas.openxmlformats.org/drawingml/2006/main" r:id="rId131" tooltip="&quot;Генерал от инфантер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енерал от инфантерии">
                            <a:hlinkClick r:id="rId131" tooltip="&quot;Генерал от инфантер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69A" w:rsidTr="0072069A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16"/>
                <w:szCs w:val="16"/>
              </w:rPr>
              <w:t>Сражения/войны</w:t>
            </w:r>
          </w:p>
        </w:tc>
        <w:tc>
          <w:tcPr>
            <w:tcW w:w="0" w:type="auto"/>
            <w:shd w:val="clear" w:color="auto" w:fill="F9F9F9"/>
            <w:hideMark/>
          </w:tcPr>
          <w:p w:rsidR="0072069A" w:rsidRDefault="0072069A" w:rsidP="0072069A">
            <w:pPr>
              <w:pStyle w:val="a7"/>
              <w:spacing w:before="120" w:beforeAutospacing="0" w:after="120" w:afterAutospacing="0" w:line="360" w:lineRule="atLeast"/>
              <w:rPr>
                <w:rFonts w:ascii="Arial" w:hAnsi="Arial" w:cs="Arial"/>
                <w:color w:val="252525"/>
                <w:sz w:val="16"/>
                <w:szCs w:val="16"/>
              </w:rPr>
            </w:pPr>
            <w:hyperlink r:id="rId133" w:tooltip="Ихэтуаньское восстание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Китайский поход 1900—1901</w:t>
              </w:r>
            </w:hyperlink>
            <w:r>
              <w:rPr>
                <w:rFonts w:ascii="Arial" w:hAnsi="Arial" w:cs="Arial"/>
                <w:color w:val="252525"/>
                <w:sz w:val="16"/>
                <w:szCs w:val="16"/>
              </w:rPr>
              <w:br/>
            </w:r>
            <w:hyperlink r:id="rId134" w:tooltip="Русско-японская война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Русско-японская война</w:t>
              </w:r>
            </w:hyperlink>
            <w:r>
              <w:rPr>
                <w:rFonts w:ascii="Arial" w:hAnsi="Arial" w:cs="Arial"/>
                <w:color w:val="252525"/>
                <w:sz w:val="16"/>
                <w:szCs w:val="16"/>
              </w:rPr>
              <w:br/>
            </w:r>
            <w:hyperlink r:id="rId135" w:tooltip="Первая мировая война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Первая мировая война</w:t>
              </w:r>
            </w:hyperlink>
            <w:r>
              <w:rPr>
                <w:rFonts w:ascii="Arial" w:hAnsi="Arial" w:cs="Arial"/>
                <w:color w:val="252525"/>
                <w:sz w:val="16"/>
                <w:szCs w:val="16"/>
              </w:rPr>
              <w:br/>
            </w:r>
            <w:hyperlink r:id="rId136" w:tooltip="Гражданская война в России" w:history="1">
              <w:r>
                <w:rPr>
                  <w:rStyle w:val="a5"/>
                  <w:rFonts w:ascii="Arial" w:hAnsi="Arial" w:cs="Arial"/>
                  <w:color w:val="0B0080"/>
                  <w:sz w:val="16"/>
                  <w:szCs w:val="16"/>
                </w:rPr>
                <w:t>Гражданская война в России</w:t>
              </w:r>
            </w:hyperlink>
          </w:p>
        </w:tc>
      </w:tr>
    </w:tbl>
    <w:p w:rsidR="0072069A" w:rsidRDefault="0072069A" w:rsidP="0072069A">
      <w:r>
        <w:rPr>
          <w:noProof/>
          <w:lang w:eastAsia="ru-RU"/>
        </w:rPr>
        <w:lastRenderedPageBreak/>
        <w:drawing>
          <wp:inline distT="0" distB="0" distL="0" distR="0">
            <wp:extent cx="1087120" cy="1716405"/>
            <wp:effectExtent l="19050" t="0" r="0" b="0"/>
            <wp:docPr id="87" name="Рисунок 5" descr="Áðóñèëî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Áðóñèëîâ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9A" w:rsidRDefault="0072069A" w:rsidP="0072069A">
      <w:pPr>
        <w:pStyle w:val="1"/>
        <w:shd w:val="clear" w:color="auto" w:fill="FFFFFF"/>
        <w:spacing w:before="14" w:after="14"/>
        <w:ind w:left="14" w:right="14"/>
        <w:jc w:val="center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Брусилов Алексей Алексеевич</w:t>
      </w: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t>Брусилов Алексей Алексеевич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  <w:sz w:val="16"/>
          <w:szCs w:val="16"/>
        </w:rPr>
        <w:t xml:space="preserve">(1853, Тифлис- 1926, Москва) - военный деятель. Родился в дворянской семье генерал-лейтенанта. Рано потерял родителей и воспитывался у родственников. Получил хорошее домашнее образование. В 1867 был отправлен в Петербург, пажеский корпус и в 1872 принят на службу прапорщиком в 15-й драгунский Тверской полк. Участвовал в русско-турецкой войне 1877-1878, заслужив три боевых ордена. Отличился при штурме крепости </w:t>
      </w:r>
      <w:proofErr w:type="spellStart"/>
      <w:r>
        <w:rPr>
          <w:rFonts w:ascii="Verdana" w:hAnsi="Verdana"/>
          <w:color w:val="000000"/>
          <w:sz w:val="16"/>
          <w:szCs w:val="16"/>
        </w:rPr>
        <w:t>Ардаган</w:t>
      </w:r>
      <w:proofErr w:type="spellEnd"/>
      <w:r>
        <w:rPr>
          <w:rFonts w:ascii="Verdana" w:hAnsi="Verdana"/>
          <w:color w:val="000000"/>
          <w:sz w:val="16"/>
          <w:szCs w:val="16"/>
        </w:rPr>
        <w:t xml:space="preserve"> и взятии </w:t>
      </w:r>
      <w:proofErr w:type="spellStart"/>
      <w:r>
        <w:rPr>
          <w:rFonts w:ascii="Verdana" w:hAnsi="Verdana"/>
          <w:color w:val="000000"/>
          <w:sz w:val="16"/>
          <w:szCs w:val="16"/>
        </w:rPr>
        <w:t>Карса</w:t>
      </w:r>
      <w:proofErr w:type="spellEnd"/>
      <w:r>
        <w:rPr>
          <w:rFonts w:ascii="Verdana" w:hAnsi="Verdana"/>
          <w:color w:val="000000"/>
          <w:sz w:val="16"/>
          <w:szCs w:val="16"/>
        </w:rPr>
        <w:t>.</w:t>
      </w: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 xml:space="preserve">В 1881- 1906 Брусилов продолжал службу в </w:t>
      </w:r>
      <w:proofErr w:type="gramStart"/>
      <w:r>
        <w:rPr>
          <w:rFonts w:ascii="Verdana" w:hAnsi="Verdana"/>
          <w:color w:val="000000"/>
          <w:sz w:val="16"/>
          <w:szCs w:val="16"/>
        </w:rPr>
        <w:t>офицерской</w:t>
      </w:r>
      <w:proofErr w:type="gramEnd"/>
      <w:r>
        <w:rPr>
          <w:rStyle w:val="apple-converted-space"/>
          <w:rFonts w:ascii="Verdana" w:hAnsi="Verdana"/>
          <w:color w:val="000000"/>
        </w:rPr>
        <w:t> </w:t>
      </w:r>
    </w:p>
    <w:p w:rsidR="0072069A" w:rsidRDefault="0072069A" w:rsidP="0072069A">
      <w:pPr>
        <w:pStyle w:val="1"/>
        <w:shd w:val="clear" w:color="auto" w:fill="FFFFFF"/>
        <w:spacing w:before="14" w:after="14"/>
        <w:ind w:left="14" w:right="14"/>
        <w:jc w:val="center"/>
        <w:rPr>
          <w:rFonts w:ascii="Verdana" w:hAnsi="Verdana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>
            <wp:extent cx="1233805" cy="1716405"/>
            <wp:effectExtent l="19050" t="0" r="4445" b="0"/>
            <wp:docPr id="88" name="Рисунок 7" descr="Þäåíè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Þäåíè÷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9"/>
          <w:szCs w:val="19"/>
        </w:rPr>
        <w:t>Юденич Николай Николаевич</w:t>
      </w: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t>Юденич Николай Николаевич</w:t>
      </w:r>
      <w:r>
        <w:rPr>
          <w:rStyle w:val="apple-converted-space"/>
          <w:rFonts w:ascii="Verdana" w:hAnsi="Verdana"/>
          <w:color w:val="000000"/>
        </w:rPr>
        <w:t> </w:t>
      </w:r>
      <w:r>
        <w:rPr>
          <w:rFonts w:ascii="Verdana" w:hAnsi="Verdana"/>
          <w:color w:val="000000"/>
          <w:sz w:val="16"/>
          <w:szCs w:val="16"/>
        </w:rPr>
        <w:t>(18.07.1862-05.10.1933). Генерал-майор (15.06.1905). Генерал-лейтенант (06.12.1912). Генерал от инфантерии (24.01.1915).</w:t>
      </w: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Pr="0072069A" w:rsidRDefault="0072069A" w:rsidP="0072069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2069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Дмитрий Григорьевич Щербачев</w:t>
      </w:r>
    </w:p>
    <w:p w:rsidR="0072069A" w:rsidRPr="0072069A" w:rsidRDefault="0072069A" w:rsidP="007206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22170" cy="3329940"/>
            <wp:effectExtent l="19050" t="0" r="0" b="0"/>
            <wp:docPr id="119" name="Рисунок 65" descr="http://1914ww.ru/img/lica/sherbachev_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1914ww.ru/img/lica/sherbachev_dg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9A" w:rsidRPr="0072069A" w:rsidRDefault="0072069A" w:rsidP="007206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2069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Д.Г.Щербачев в мундире генерального штаба полковника (между 1894 и 1903 </w:t>
      </w:r>
      <w:proofErr w:type="spellStart"/>
      <w:r w:rsidRPr="0072069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гг</w:t>
      </w:r>
      <w:proofErr w:type="spellEnd"/>
      <w:r w:rsidRPr="0072069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).</w:t>
      </w:r>
      <w:r w:rsidRPr="0072069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</w: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72069A" w:rsidP="0072069A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72069A" w:rsidRDefault="005A2A3E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A2A3E">
        <w:rPr>
          <w:rFonts w:ascii="Microsoft Sans Serif" w:eastAsia="Times New Roman" w:hAnsi="Microsoft Sans Serif" w:cs="Microsoft Sans Serif"/>
          <w:color w:val="000000"/>
          <w:sz w:val="27"/>
          <w:szCs w:val="27"/>
          <w:lang w:eastAsia="ru-RU"/>
        </w:rPr>
        <w:br/>
      </w:r>
    </w:p>
    <w:p w:rsidR="005A2A3E" w:rsidRDefault="005A2A3E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6775" cy="7315200"/>
            <wp:effectExtent l="19050" t="0" r="0" b="0"/>
            <wp:docPr id="67" name="Рисунок 19" descr="Композитный танк Mark V в красной ар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мпозитный танк Mark V в красной армии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A3E" w:rsidSect="00443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46464"/>
    <w:rsid w:val="00114A9B"/>
    <w:rsid w:val="00126E68"/>
    <w:rsid w:val="00376946"/>
    <w:rsid w:val="00411D59"/>
    <w:rsid w:val="00443B18"/>
    <w:rsid w:val="004D4AC7"/>
    <w:rsid w:val="0054229C"/>
    <w:rsid w:val="005A2A3E"/>
    <w:rsid w:val="00632496"/>
    <w:rsid w:val="00673D08"/>
    <w:rsid w:val="006D426A"/>
    <w:rsid w:val="0072069A"/>
    <w:rsid w:val="00A64F21"/>
    <w:rsid w:val="00AF6D5E"/>
    <w:rsid w:val="00C46464"/>
    <w:rsid w:val="00CF1A24"/>
    <w:rsid w:val="00D555B5"/>
    <w:rsid w:val="00D82A83"/>
    <w:rsid w:val="00DD1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B18"/>
  </w:style>
  <w:style w:type="paragraph" w:styleId="1">
    <w:name w:val="heading 1"/>
    <w:basedOn w:val="a"/>
    <w:next w:val="a"/>
    <w:link w:val="10"/>
    <w:uiPriority w:val="9"/>
    <w:qFormat/>
    <w:rsid w:val="007206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769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46464"/>
  </w:style>
  <w:style w:type="paragraph" w:styleId="a3">
    <w:name w:val="Balloon Text"/>
    <w:basedOn w:val="a"/>
    <w:link w:val="a4"/>
    <w:uiPriority w:val="99"/>
    <w:semiHidden/>
    <w:unhideWhenUsed/>
    <w:rsid w:val="00C4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46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69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37694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76946"/>
    <w:rPr>
      <w:color w:val="800080"/>
      <w:u w:val="single"/>
    </w:rPr>
  </w:style>
  <w:style w:type="paragraph" w:styleId="a7">
    <w:name w:val="Normal (Web)"/>
    <w:basedOn w:val="a"/>
    <w:uiPriority w:val="99"/>
    <w:unhideWhenUsed/>
    <w:rsid w:val="005A2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06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lagicon">
    <w:name w:val="flagicon"/>
    <w:basedOn w:val="a0"/>
    <w:rsid w:val="007206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4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io.ru/tank/ww1baru.htm" TargetMode="External"/><Relationship Id="rId117" Type="http://schemas.openxmlformats.org/officeDocument/2006/relationships/hyperlink" Target="https://ru.wikipedia.org/wiki/%D0%A4%D0%B0%D0%B9%D0%BB:%D0%9B%D0%B5%D1%87%D0%B8%D1%86%D0%BA%D0%B8%D0%B9.jpg" TargetMode="External"/><Relationship Id="rId21" Type="http://schemas.openxmlformats.org/officeDocument/2006/relationships/image" Target="NULL"/><Relationship Id="rId42" Type="http://schemas.openxmlformats.org/officeDocument/2006/relationships/image" Target="NULL"/><Relationship Id="rId47" Type="http://schemas.openxmlformats.org/officeDocument/2006/relationships/image" Target="NULL"/><Relationship Id="rId63" Type="http://schemas.openxmlformats.org/officeDocument/2006/relationships/image" Target="media/image12.jpeg"/><Relationship Id="rId68" Type="http://schemas.openxmlformats.org/officeDocument/2006/relationships/image" Target="NULL"/><Relationship Id="rId84" Type="http://schemas.openxmlformats.org/officeDocument/2006/relationships/image" Target="NULL"/><Relationship Id="rId89" Type="http://schemas.openxmlformats.org/officeDocument/2006/relationships/image" Target="media/image18.jpeg"/><Relationship Id="rId112" Type="http://schemas.openxmlformats.org/officeDocument/2006/relationships/image" Target="media/image41.gif"/><Relationship Id="rId133" Type="http://schemas.openxmlformats.org/officeDocument/2006/relationships/hyperlink" Target="https://ru.wikipedia.org/wiki/%D0%98%D1%85%D1%8D%D1%82%D1%83%D0%B0%D0%BD%D1%8C%D1%81%D0%BA%D0%BE%D0%B5_%D0%B2%D0%BE%D1%81%D1%81%D1%82%D0%B0%D0%BD%D0%B8%D0%B5" TargetMode="External"/><Relationship Id="rId138" Type="http://schemas.openxmlformats.org/officeDocument/2006/relationships/image" Target="media/image50.jpeg"/><Relationship Id="rId16" Type="http://schemas.openxmlformats.org/officeDocument/2006/relationships/image" Target="NULL"/><Relationship Id="rId107" Type="http://schemas.openxmlformats.org/officeDocument/2006/relationships/image" Target="media/image36.jpeg"/><Relationship Id="rId11" Type="http://schemas.openxmlformats.org/officeDocument/2006/relationships/image" Target="media/image7.jpeg"/><Relationship Id="rId32" Type="http://schemas.openxmlformats.org/officeDocument/2006/relationships/hyperlink" Target="http://www.wio.ru/tank/ww1baru.htm" TargetMode="External"/><Relationship Id="rId37" Type="http://schemas.openxmlformats.org/officeDocument/2006/relationships/image" Target="NULL"/><Relationship Id="rId53" Type="http://schemas.openxmlformats.org/officeDocument/2006/relationships/hyperlink" Target="http://www.wio.ru/tank/ww1baru.htm" TargetMode="External"/><Relationship Id="rId58" Type="http://schemas.openxmlformats.org/officeDocument/2006/relationships/image" Target="NULL"/><Relationship Id="rId74" Type="http://schemas.openxmlformats.org/officeDocument/2006/relationships/image" Target="NULL"/><Relationship Id="rId79" Type="http://schemas.openxmlformats.org/officeDocument/2006/relationships/image" Target="NULL"/><Relationship Id="rId102" Type="http://schemas.openxmlformats.org/officeDocument/2006/relationships/image" Target="media/image31.jpeg"/><Relationship Id="rId123" Type="http://schemas.openxmlformats.org/officeDocument/2006/relationships/hyperlink" Target="https://ru.wikipedia.org/wiki/1921_%D0%B3%D0%BE%D0%B4" TargetMode="External"/><Relationship Id="rId128" Type="http://schemas.openxmlformats.org/officeDocument/2006/relationships/hyperlink" Target="https://ru.wikipedia.org/wiki/%D0%9F%D0%B5%D1%85%D0%BE%D1%82%D0%B0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19.jpeg"/><Relationship Id="rId95" Type="http://schemas.openxmlformats.org/officeDocument/2006/relationships/image" Target="media/image24.jpeg"/><Relationship Id="rId22" Type="http://schemas.openxmlformats.org/officeDocument/2006/relationships/hyperlink" Target="http://www.wio.ru/tank/ww1baru.htm" TargetMode="External"/><Relationship Id="rId27" Type="http://schemas.openxmlformats.org/officeDocument/2006/relationships/hyperlink" Target="http://www.wio.ru/tank/ww1baru.htm" TargetMode="External"/><Relationship Id="rId43" Type="http://schemas.openxmlformats.org/officeDocument/2006/relationships/hyperlink" Target="http://www.wio.ru/tank/ww1baru.htm" TargetMode="External"/><Relationship Id="rId48" Type="http://schemas.openxmlformats.org/officeDocument/2006/relationships/hyperlink" Target="http://www.wio.ru/tank/ww1baru.htm" TargetMode="External"/><Relationship Id="rId64" Type="http://schemas.openxmlformats.org/officeDocument/2006/relationships/image" Target="media/image13.jpeg"/><Relationship Id="rId69" Type="http://schemas.openxmlformats.org/officeDocument/2006/relationships/hyperlink" Target="http://www.wio.ru/tank/ww1t/austinru.htm" TargetMode="External"/><Relationship Id="rId113" Type="http://schemas.openxmlformats.org/officeDocument/2006/relationships/image" Target="media/image42.gif"/><Relationship Id="rId118" Type="http://schemas.openxmlformats.org/officeDocument/2006/relationships/image" Target="media/image46.jpeg"/><Relationship Id="rId134" Type="http://schemas.openxmlformats.org/officeDocument/2006/relationships/hyperlink" Target="https://ru.wikipedia.org/wiki/%D0%A0%D1%83%D1%81%D1%81%D0%BA%D0%BE-%D1%8F%D0%BF%D0%BE%D0%BD%D1%81%D0%BA%D0%B0%D1%8F_%D0%B2%D0%BE%D0%B9%D0%BD%D0%B0" TargetMode="External"/><Relationship Id="rId139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NULL"/><Relationship Id="rId72" Type="http://schemas.openxmlformats.org/officeDocument/2006/relationships/hyperlink" Target="http://www.wio.ru/tank/ww1t/garford.htm" TargetMode="External"/><Relationship Id="rId80" Type="http://schemas.openxmlformats.org/officeDocument/2006/relationships/hyperlink" Target="http://www.wio.ru/tank/ww1t/spflakru.htm" TargetMode="External"/><Relationship Id="rId85" Type="http://schemas.openxmlformats.org/officeDocument/2006/relationships/image" Target="media/image14.jpeg"/><Relationship Id="rId93" Type="http://schemas.openxmlformats.org/officeDocument/2006/relationships/image" Target="media/image22.jpeg"/><Relationship Id="rId98" Type="http://schemas.openxmlformats.org/officeDocument/2006/relationships/image" Target="media/image27.jpeg"/><Relationship Id="rId121" Type="http://schemas.openxmlformats.org/officeDocument/2006/relationships/hyperlink" Target="https://ru.wikipedia.org/wiki/%D0%93%D1%80%D0%BE%D0%B4%D0%BD%D0%B5%D0%BD%D1%81%D0%BA%D0%B0%D1%8F_%D0%B3%D1%83%D0%B1%D0%B5%D1%80%D0%BD%D0%B8%D1%8F" TargetMode="External"/><Relationship Id="rId14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NULL"/><Relationship Id="rId17" Type="http://schemas.openxmlformats.org/officeDocument/2006/relationships/hyperlink" Target="http://www.wio.ru/tank/ww1baru.htm" TargetMode="External"/><Relationship Id="rId25" Type="http://schemas.openxmlformats.org/officeDocument/2006/relationships/image" Target="NULL"/><Relationship Id="rId33" Type="http://schemas.openxmlformats.org/officeDocument/2006/relationships/hyperlink" Target="http://www.wio.ru/tank/ww1baru.htm" TargetMode="External"/><Relationship Id="rId38" Type="http://schemas.openxmlformats.org/officeDocument/2006/relationships/hyperlink" Target="http://www.wio.ru/tank/ww1baru.htm" TargetMode="External"/><Relationship Id="rId46" Type="http://schemas.openxmlformats.org/officeDocument/2006/relationships/hyperlink" Target="http://www.wio.ru/tank/ww1baru.htm" TargetMode="External"/><Relationship Id="rId59" Type="http://schemas.openxmlformats.org/officeDocument/2006/relationships/image" Target="media/image8.gif"/><Relationship Id="rId67" Type="http://schemas.openxmlformats.org/officeDocument/2006/relationships/image" Target="NULL"/><Relationship Id="rId103" Type="http://schemas.openxmlformats.org/officeDocument/2006/relationships/image" Target="media/image32.jpeg"/><Relationship Id="rId108" Type="http://schemas.openxmlformats.org/officeDocument/2006/relationships/image" Target="media/image37.jpeg"/><Relationship Id="rId116" Type="http://schemas.openxmlformats.org/officeDocument/2006/relationships/image" Target="media/image45.jpeg"/><Relationship Id="rId124" Type="http://schemas.openxmlformats.org/officeDocument/2006/relationships/hyperlink" Target="https://ru.wikipedia.org/wiki/%D0%9C%D0%BE%D1%81%D0%BA%D0%B2%D0%B0" TargetMode="External"/><Relationship Id="rId129" Type="http://schemas.openxmlformats.org/officeDocument/2006/relationships/hyperlink" Target="https://ru.wikipedia.org/wiki/1879" TargetMode="External"/><Relationship Id="rId137" Type="http://schemas.openxmlformats.org/officeDocument/2006/relationships/image" Target="media/image49.jpeg"/><Relationship Id="rId20" Type="http://schemas.openxmlformats.org/officeDocument/2006/relationships/hyperlink" Target="http://www.wio.ru/tank/ww1baru.htm" TargetMode="External"/><Relationship Id="rId41" Type="http://schemas.openxmlformats.org/officeDocument/2006/relationships/image" Target="NULL"/><Relationship Id="rId54" Type="http://schemas.openxmlformats.org/officeDocument/2006/relationships/image" Target="NULL"/><Relationship Id="rId62" Type="http://schemas.openxmlformats.org/officeDocument/2006/relationships/image" Target="media/image11.jpeg"/><Relationship Id="rId70" Type="http://schemas.openxmlformats.org/officeDocument/2006/relationships/image" Target="NULL"/><Relationship Id="rId75" Type="http://schemas.openxmlformats.org/officeDocument/2006/relationships/image" Target="NULL"/><Relationship Id="rId83" Type="http://schemas.openxmlformats.org/officeDocument/2006/relationships/hyperlink" Target="http://www.wio.ru/tank/for-russ.htm" TargetMode="External"/><Relationship Id="rId88" Type="http://schemas.openxmlformats.org/officeDocument/2006/relationships/image" Target="media/image17.jpeg"/><Relationship Id="rId91" Type="http://schemas.openxmlformats.org/officeDocument/2006/relationships/image" Target="media/image20.jpeg"/><Relationship Id="rId96" Type="http://schemas.openxmlformats.org/officeDocument/2006/relationships/image" Target="media/image25.jpeg"/><Relationship Id="rId111" Type="http://schemas.openxmlformats.org/officeDocument/2006/relationships/image" Target="media/image40.gif"/><Relationship Id="rId132" Type="http://schemas.openxmlformats.org/officeDocument/2006/relationships/image" Target="media/image48.png"/><Relationship Id="rId140" Type="http://schemas.openxmlformats.org/officeDocument/2006/relationships/image" Target="media/image5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NULL"/><Relationship Id="rId23" Type="http://schemas.openxmlformats.org/officeDocument/2006/relationships/image" Target="NULL"/><Relationship Id="rId28" Type="http://schemas.openxmlformats.org/officeDocument/2006/relationships/hyperlink" Target="http://www.wio.ru/tank/ww1baru.htm" TargetMode="External"/><Relationship Id="rId36" Type="http://schemas.openxmlformats.org/officeDocument/2006/relationships/hyperlink" Target="http://www.wio.ru/tank/ww1baru.htm" TargetMode="External"/><Relationship Id="rId49" Type="http://schemas.openxmlformats.org/officeDocument/2006/relationships/image" Target="NULL"/><Relationship Id="rId57" Type="http://schemas.openxmlformats.org/officeDocument/2006/relationships/hyperlink" Target="http://www.wio.ru/tank/ww1baru.htm" TargetMode="External"/><Relationship Id="rId106" Type="http://schemas.openxmlformats.org/officeDocument/2006/relationships/image" Target="media/image35.jpeg"/><Relationship Id="rId114" Type="http://schemas.openxmlformats.org/officeDocument/2006/relationships/image" Target="media/image43.gif"/><Relationship Id="rId119" Type="http://schemas.openxmlformats.org/officeDocument/2006/relationships/hyperlink" Target="https://ru.wikipedia.org/wiki/18_%D0%BC%D0%B0%D1%80%D1%82%D0%B0" TargetMode="External"/><Relationship Id="rId127" Type="http://schemas.openxmlformats.org/officeDocument/2006/relationships/hyperlink" Target="https://ru.wikipedia.org/wiki/%D0%A0%D0%BE%D1%81%D1%81%D0%B8%D0%B9%D1%81%D0%BA%D0%B0%D1%8F_%D0%B8%D0%BC%D0%BF%D0%B5%D1%80%D0%B8%D1%8F" TargetMode="External"/><Relationship Id="rId10" Type="http://schemas.openxmlformats.org/officeDocument/2006/relationships/image" Target="media/image6.jpeg"/><Relationship Id="rId31" Type="http://schemas.openxmlformats.org/officeDocument/2006/relationships/image" Target="NULL"/><Relationship Id="rId44" Type="http://schemas.openxmlformats.org/officeDocument/2006/relationships/image" Target="NULL"/><Relationship Id="rId52" Type="http://schemas.openxmlformats.org/officeDocument/2006/relationships/image" Target="NULL"/><Relationship Id="rId60" Type="http://schemas.openxmlformats.org/officeDocument/2006/relationships/image" Target="media/image9.gif"/><Relationship Id="rId65" Type="http://schemas.openxmlformats.org/officeDocument/2006/relationships/image" Target="NULL"/><Relationship Id="rId73" Type="http://schemas.openxmlformats.org/officeDocument/2006/relationships/image" Target="NULL"/><Relationship Id="rId78" Type="http://schemas.openxmlformats.org/officeDocument/2006/relationships/image" Target="NULL"/><Relationship Id="rId81" Type="http://schemas.openxmlformats.org/officeDocument/2006/relationships/image" Target="NULL"/><Relationship Id="rId86" Type="http://schemas.openxmlformats.org/officeDocument/2006/relationships/image" Target="media/image15.jpeg"/><Relationship Id="rId94" Type="http://schemas.openxmlformats.org/officeDocument/2006/relationships/image" Target="media/image23.jpeg"/><Relationship Id="rId99" Type="http://schemas.openxmlformats.org/officeDocument/2006/relationships/image" Target="media/image28.jpeg"/><Relationship Id="rId101" Type="http://schemas.openxmlformats.org/officeDocument/2006/relationships/image" Target="media/image30.jpeg"/><Relationship Id="rId122" Type="http://schemas.openxmlformats.org/officeDocument/2006/relationships/hyperlink" Target="https://ru.wikipedia.org/wiki/18_%D1%84%D0%B5%D0%B2%D1%80%D0%B0%D0%BB%D1%8F" TargetMode="External"/><Relationship Id="rId130" Type="http://schemas.openxmlformats.org/officeDocument/2006/relationships/hyperlink" Target="https://ru.wikipedia.org/wiki/1917" TargetMode="External"/><Relationship Id="rId135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4" Type="http://schemas.openxmlformats.org/officeDocument/2006/relationships/hyperlink" Target="http://videocentury.ru/uploads/posts/2010-10/1288358974_voennyj-zaem-1916-g.jpg" TargetMode="External"/><Relationship Id="rId9" Type="http://schemas.openxmlformats.org/officeDocument/2006/relationships/image" Target="media/image5.jpeg"/><Relationship Id="rId13" Type="http://schemas.openxmlformats.org/officeDocument/2006/relationships/image" Target="NULL"/><Relationship Id="rId18" Type="http://schemas.openxmlformats.org/officeDocument/2006/relationships/image" Target="NULL"/><Relationship Id="rId39" Type="http://schemas.openxmlformats.org/officeDocument/2006/relationships/image" Target="NULL"/><Relationship Id="rId109" Type="http://schemas.openxmlformats.org/officeDocument/2006/relationships/image" Target="media/image38.gif"/><Relationship Id="rId34" Type="http://schemas.openxmlformats.org/officeDocument/2006/relationships/image" Target="NULL"/><Relationship Id="rId50" Type="http://schemas.openxmlformats.org/officeDocument/2006/relationships/hyperlink" Target="http://www.wio.ru/tank/ww1baru.htm" TargetMode="External"/><Relationship Id="rId55" Type="http://schemas.openxmlformats.org/officeDocument/2006/relationships/image" Target="NULL"/><Relationship Id="rId76" Type="http://schemas.openxmlformats.org/officeDocument/2006/relationships/image" Target="NULL"/><Relationship Id="rId97" Type="http://schemas.openxmlformats.org/officeDocument/2006/relationships/image" Target="media/image26.jpeg"/><Relationship Id="rId104" Type="http://schemas.openxmlformats.org/officeDocument/2006/relationships/image" Target="media/image33.jpeg"/><Relationship Id="rId120" Type="http://schemas.openxmlformats.org/officeDocument/2006/relationships/hyperlink" Target="https://ru.wikipedia.org/wiki/1856_%D0%B3%D0%BE%D0%B4" TargetMode="External"/><Relationship Id="rId125" Type="http://schemas.openxmlformats.org/officeDocument/2006/relationships/hyperlink" Target="https://commons.wikimedia.org/wiki/File:Flag_of_Russia.svg?uselang=ru" TargetMode="External"/><Relationship Id="rId141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NULL"/><Relationship Id="rId92" Type="http://schemas.openxmlformats.org/officeDocument/2006/relationships/image" Target="media/image21.jpeg"/><Relationship Id="rId2" Type="http://schemas.openxmlformats.org/officeDocument/2006/relationships/settings" Target="settings.xml"/><Relationship Id="rId29" Type="http://schemas.openxmlformats.org/officeDocument/2006/relationships/hyperlink" Target="http://www.wio.ru/tank/ww1baru.htm" TargetMode="External"/><Relationship Id="rId24" Type="http://schemas.openxmlformats.org/officeDocument/2006/relationships/image" Target="NULL"/><Relationship Id="rId40" Type="http://schemas.openxmlformats.org/officeDocument/2006/relationships/hyperlink" Target="http://www.wio.ru/tank/ww1baru.htm" TargetMode="External"/><Relationship Id="rId45" Type="http://schemas.openxmlformats.org/officeDocument/2006/relationships/hyperlink" Target="http://www.wio.ru/tank/ww1baru.htm" TargetMode="External"/><Relationship Id="rId66" Type="http://schemas.openxmlformats.org/officeDocument/2006/relationships/hyperlink" Target="http://www.wio.ru/tank/ww1t/austin.htm" TargetMode="External"/><Relationship Id="rId87" Type="http://schemas.openxmlformats.org/officeDocument/2006/relationships/image" Target="media/image16.jpeg"/><Relationship Id="rId110" Type="http://schemas.openxmlformats.org/officeDocument/2006/relationships/image" Target="media/image39.gif"/><Relationship Id="rId115" Type="http://schemas.openxmlformats.org/officeDocument/2006/relationships/image" Target="media/image44.jpeg"/><Relationship Id="rId131" Type="http://schemas.openxmlformats.org/officeDocument/2006/relationships/hyperlink" Target="https://ru.wikipedia.org/wiki/%D0%93%D0%B5%D0%BD%D0%B5%D1%80%D0%B0%D0%BB_%D0%BE%D1%82_%D0%B8%D0%BD%D1%84%D0%B0%D0%BD%D1%82%D0%B5%D1%80%D0%B8%D0%B8" TargetMode="External"/><Relationship Id="rId136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61" Type="http://schemas.openxmlformats.org/officeDocument/2006/relationships/image" Target="media/image10.gif"/><Relationship Id="rId82" Type="http://schemas.openxmlformats.org/officeDocument/2006/relationships/image" Target="NULL"/><Relationship Id="rId19" Type="http://schemas.openxmlformats.org/officeDocument/2006/relationships/hyperlink" Target="http://www.wio.ru/tank/ww1baru.htm" TargetMode="External"/><Relationship Id="rId14" Type="http://schemas.openxmlformats.org/officeDocument/2006/relationships/image" Target="NULL"/><Relationship Id="rId30" Type="http://schemas.openxmlformats.org/officeDocument/2006/relationships/image" Target="NULL"/><Relationship Id="rId35" Type="http://schemas.openxmlformats.org/officeDocument/2006/relationships/hyperlink" Target="http://www.wio.ru/tank/ww1baru.htm" TargetMode="External"/><Relationship Id="rId56" Type="http://schemas.openxmlformats.org/officeDocument/2006/relationships/hyperlink" Target="http://www.wio.ru/tank/ww1baru.htm" TargetMode="External"/><Relationship Id="rId77" Type="http://schemas.openxmlformats.org/officeDocument/2006/relationships/hyperlink" Target="http://www.wio.ru/tank/ww1-ital.htm" TargetMode="External"/><Relationship Id="rId100" Type="http://schemas.openxmlformats.org/officeDocument/2006/relationships/image" Target="media/image29.jpeg"/><Relationship Id="rId105" Type="http://schemas.openxmlformats.org/officeDocument/2006/relationships/image" Target="media/image34.jpeg"/><Relationship Id="rId126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2207</Words>
  <Characters>12582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2014-08-20T09:14:00Z</dcterms:created>
  <dcterms:modified xsi:type="dcterms:W3CDTF">2014-08-20T19:44:00Z</dcterms:modified>
</cp:coreProperties>
</file>