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Оценка влияния современной моды на здоровье подростков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B13D1A" w:rsidRDefault="00B13D1A" w:rsidP="005E026C">
      <w:pPr>
        <w:rPr>
          <w:rFonts w:ascii="Times New Roman" w:hAnsi="Times New Roman" w:cs="Times New Roman"/>
          <w:sz w:val="28"/>
          <w:szCs w:val="28"/>
        </w:rPr>
      </w:pPr>
    </w:p>
    <w:p w:rsidR="00A81977" w:rsidRPr="005E026C" w:rsidRDefault="00A81977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A81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 2012г.</w:t>
      </w:r>
    </w:p>
    <w:p w:rsidR="005E026C" w:rsidRPr="005E026C" w:rsidRDefault="005E026C" w:rsidP="005E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……………………………………………………………………..3-4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26C">
        <w:rPr>
          <w:rFonts w:ascii="Times New Roman" w:hAnsi="Times New Roman" w:cs="Times New Roman"/>
          <w:sz w:val="28"/>
          <w:szCs w:val="28"/>
        </w:rPr>
        <w:t>.1.Молодёжная мода…………………………………………………..........5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1.2.Татуиро</w:t>
      </w:r>
      <w:r>
        <w:rPr>
          <w:rFonts w:ascii="Times New Roman" w:hAnsi="Times New Roman" w:cs="Times New Roman"/>
          <w:sz w:val="28"/>
          <w:szCs w:val="28"/>
        </w:rPr>
        <w:t>вка…………………………………………………………….…6-8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1.3.Пирсинг……………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……………………………………………….........8-12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1.4.Узкие джинсы с заниженной тали</w:t>
      </w:r>
      <w:r>
        <w:rPr>
          <w:rFonts w:ascii="Times New Roman" w:hAnsi="Times New Roman" w:cs="Times New Roman"/>
          <w:sz w:val="28"/>
          <w:szCs w:val="28"/>
        </w:rPr>
        <w:t>ей ……………………….................12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1.5.Высокие кабл</w:t>
      </w:r>
      <w:r>
        <w:rPr>
          <w:rFonts w:ascii="Times New Roman" w:hAnsi="Times New Roman" w:cs="Times New Roman"/>
          <w:sz w:val="28"/>
          <w:szCs w:val="28"/>
        </w:rPr>
        <w:t>уки …………………………………………………….…12-13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="004A10F5">
        <w:rPr>
          <w:rFonts w:ascii="Times New Roman" w:hAnsi="Times New Roman" w:cs="Times New Roman"/>
          <w:sz w:val="28"/>
          <w:szCs w:val="28"/>
        </w:rPr>
        <w:t>и литературы……………………………………….…1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B13D1A" w:rsidRPr="005E026C" w:rsidRDefault="00B13D1A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7A1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Введение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1BBE">
        <w:rPr>
          <w:rFonts w:ascii="Times New Roman" w:hAnsi="Times New Roman" w:cs="Times New Roman"/>
          <w:sz w:val="28"/>
          <w:szCs w:val="28"/>
        </w:rPr>
        <w:tab/>
      </w:r>
      <w:r w:rsidRPr="005E026C">
        <w:rPr>
          <w:rFonts w:ascii="Times New Roman" w:hAnsi="Times New Roman" w:cs="Times New Roman"/>
          <w:sz w:val="28"/>
          <w:szCs w:val="28"/>
        </w:rPr>
        <w:t xml:space="preserve"> В наше время мода завладела умами большинства людей, и это вполне оправданно: мода - это массовое психическое явление. Данная проблема чрезвычайно актуальна в последнее время: подросток должен с определённой периодичностью отказываться от прежних своих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о прекрасном, полезном, приятном и принимать те взгляды на свойства вещей, поведение людей, которые утверждает мода. Огромные города сетью оплели голубую планету и заставили молодежь выделяться на фоне "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урбана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". Ежедневно миллионы подростков встречаются в метро или на улицах и, чтобы украсить свою жизнь, каждый пытается неповторимо выглядеть. Подростки становятся восприимчивее к диктату моды и считают, что «красота требует жертв», пренебрегают рисками, стараются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на самочувствие. Важно, что экзотические проявления моды прочно вошли в повседневную жизнь подростков и стали серьёзными факторами, потенциально небезразличными для здоровья. Не всегда эти забавы бесследно проходят, не отражаясь на здоровье подрастающего поколения. 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Вышесказанное свидетельствует о существовании противоречий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>: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Наличием потребности у подростков модно  и привлекательно выглядеть, и навязыванием  СМИ нездоровых стандартов поведения, потребления, питания, украшательства, одежды и т.п.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Осознанием важности  подростками вести здоровый образ жизни   и отсутствием в школе программы «здоровой моды».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Выделенные противоречия определили проблему  нашего </w:t>
      </w:r>
      <w:r w:rsidR="00B13D1A">
        <w:rPr>
          <w:rFonts w:ascii="Times New Roman" w:hAnsi="Times New Roman" w:cs="Times New Roman"/>
          <w:sz w:val="28"/>
          <w:szCs w:val="28"/>
        </w:rPr>
        <w:t>доклада</w:t>
      </w:r>
      <w:r w:rsidRPr="005E026C">
        <w:rPr>
          <w:rFonts w:ascii="Times New Roman" w:hAnsi="Times New Roman" w:cs="Times New Roman"/>
          <w:sz w:val="28"/>
          <w:szCs w:val="28"/>
        </w:rPr>
        <w:t>, которая связанна с необходимостью разработки проекта программы, которая будет способствовать  формированию у подростков осознанного отношения к своему здоровью при выборе модных тенденций.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26C">
        <w:rPr>
          <w:rFonts w:ascii="Times New Roman" w:hAnsi="Times New Roman" w:cs="Times New Roman"/>
          <w:sz w:val="28"/>
          <w:szCs w:val="28"/>
        </w:rPr>
        <w:t>Осознанное  отношения к своему здоровью находится в поле внимания  специалистов, педагогов, родителей, сверстников, которые при обнаружении проблем  у подростк</w:t>
      </w:r>
      <w:r w:rsidR="00B13D1A">
        <w:rPr>
          <w:rFonts w:ascii="Times New Roman" w:hAnsi="Times New Roman" w:cs="Times New Roman"/>
          <w:sz w:val="28"/>
          <w:szCs w:val="28"/>
        </w:rPr>
        <w:t>ов окажут необходимую поддержку.</w:t>
      </w:r>
      <w:proofErr w:type="gramEnd"/>
    </w:p>
    <w:p w:rsid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7A1BBE" w:rsidRDefault="007A1BBE" w:rsidP="005E026C">
      <w:pPr>
        <w:rPr>
          <w:rFonts w:ascii="Times New Roman" w:hAnsi="Times New Roman" w:cs="Times New Roman"/>
          <w:sz w:val="28"/>
          <w:szCs w:val="28"/>
        </w:rPr>
      </w:pPr>
    </w:p>
    <w:p w:rsidR="00B13D1A" w:rsidRPr="005E026C" w:rsidRDefault="00B13D1A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7A1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 xml:space="preserve"> Проблема развития со</w:t>
      </w:r>
      <w:r w:rsidR="007A1BBE">
        <w:rPr>
          <w:rFonts w:ascii="Times New Roman" w:hAnsi="Times New Roman" w:cs="Times New Roman"/>
          <w:sz w:val="28"/>
          <w:szCs w:val="28"/>
        </w:rPr>
        <w:t xml:space="preserve">временной моды и её влияние </w:t>
      </w:r>
      <w:proofErr w:type="gramStart"/>
      <w:r w:rsidR="007A1B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E026C" w:rsidRPr="005E026C" w:rsidRDefault="007A1BBE" w:rsidP="007A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подростков.</w:t>
      </w:r>
    </w:p>
    <w:p w:rsidR="005E026C" w:rsidRPr="005E026C" w:rsidRDefault="005E026C" w:rsidP="007A1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1.1. Молодёжная мода.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       Тема моды, бесконечно навязываемая средствами массовой информации, необычайно притягательна для современных подростков. Рассмотрение модных тенденций в самых разных ракурсах дает возможность выйти на множество проблем и явлений, косвенно и напрямую связанных с духовным и физическим здоровьем детей. Мода - капризная девушка. Ее холят и лелеют, пестуют и боготворят, а она, как ветреная особа, ужасно непостоянна. В наше время очень часто молодые люди интересуются модой, что надеть в данный период времени, как украсить себя. Но для моды нет пределов, здесь открывается огромный простор дл</w:t>
      </w:r>
      <w:r w:rsidR="007A1BBE">
        <w:rPr>
          <w:rFonts w:ascii="Times New Roman" w:hAnsi="Times New Roman" w:cs="Times New Roman"/>
          <w:sz w:val="28"/>
          <w:szCs w:val="28"/>
        </w:rPr>
        <w:t>я фантазий неокрепших умов. Мно</w:t>
      </w:r>
      <w:r w:rsidRPr="005E026C">
        <w:rPr>
          <w:rFonts w:ascii="Times New Roman" w:hAnsi="Times New Roman" w:cs="Times New Roman"/>
          <w:sz w:val="28"/>
          <w:szCs w:val="28"/>
        </w:rPr>
        <w:t>гие зарубежные образцы одежды привлекают молодежь не потому, что сущ</w:t>
      </w:r>
      <w:r w:rsidR="007A1BBE">
        <w:rPr>
          <w:rFonts w:ascii="Times New Roman" w:hAnsi="Times New Roman" w:cs="Times New Roman"/>
          <w:sz w:val="28"/>
          <w:szCs w:val="28"/>
        </w:rPr>
        <w:t>ествует преклонение перед запад</w:t>
      </w:r>
      <w:r w:rsidRPr="005E026C">
        <w:rPr>
          <w:rFonts w:ascii="Times New Roman" w:hAnsi="Times New Roman" w:cs="Times New Roman"/>
          <w:sz w:val="28"/>
          <w:szCs w:val="28"/>
        </w:rPr>
        <w:t xml:space="preserve">ным, импортным, а потому, что эти мо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де</w:t>
      </w:r>
      <w:r w:rsidR="007A1BBE">
        <w:rPr>
          <w:rFonts w:ascii="Times New Roman" w:hAnsi="Times New Roman" w:cs="Times New Roman"/>
          <w:sz w:val="28"/>
          <w:szCs w:val="28"/>
        </w:rPr>
        <w:t>ли хорошо выражают</w:t>
      </w:r>
      <w:proofErr w:type="gramEnd"/>
      <w:r w:rsidR="007A1BBE">
        <w:rPr>
          <w:rFonts w:ascii="Times New Roman" w:hAnsi="Times New Roman" w:cs="Times New Roman"/>
          <w:sz w:val="28"/>
          <w:szCs w:val="28"/>
        </w:rPr>
        <w:t xml:space="preserve"> ценности, со</w:t>
      </w:r>
      <w:r w:rsidRPr="005E026C">
        <w:rPr>
          <w:rFonts w:ascii="Times New Roman" w:hAnsi="Times New Roman" w:cs="Times New Roman"/>
          <w:sz w:val="28"/>
          <w:szCs w:val="28"/>
        </w:rPr>
        <w:t>циальные роли, охотно принимаемые молодежью: спортивный силуэт, яркость, стремительность, открытость, демократичность. Ч</w:t>
      </w:r>
      <w:r w:rsidR="007A1BBE">
        <w:rPr>
          <w:rFonts w:ascii="Times New Roman" w:hAnsi="Times New Roman" w:cs="Times New Roman"/>
          <w:sz w:val="28"/>
          <w:szCs w:val="28"/>
        </w:rPr>
        <w:t>то представляет собой объект мо</w:t>
      </w:r>
      <w:r w:rsidRPr="005E026C">
        <w:rPr>
          <w:rFonts w:ascii="Times New Roman" w:hAnsi="Times New Roman" w:cs="Times New Roman"/>
          <w:sz w:val="28"/>
          <w:szCs w:val="28"/>
        </w:rPr>
        <w:t>ды — это уже не столь важно. Принято носить джинсы — значит, надо купить, незав</w:t>
      </w:r>
      <w:r w:rsidR="007A1BBE">
        <w:rPr>
          <w:rFonts w:ascii="Times New Roman" w:hAnsi="Times New Roman" w:cs="Times New Roman"/>
          <w:sz w:val="28"/>
          <w:szCs w:val="28"/>
        </w:rPr>
        <w:t>исимо от того, красиво они смот</w:t>
      </w:r>
      <w:r w:rsidRPr="005E026C">
        <w:rPr>
          <w:rFonts w:ascii="Times New Roman" w:hAnsi="Times New Roman" w:cs="Times New Roman"/>
          <w:sz w:val="28"/>
          <w:szCs w:val="28"/>
        </w:rPr>
        <w:t xml:space="preserve">рятся или нет; принято иметь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— значит, придется сделать прокол, все равно, в какой части тела. Здесь позиция «быть таким, как все» имеет уже совсем другие механизмы. Целью является уже не овладение богатством объек</w:t>
      </w:r>
      <w:r w:rsidR="007A1BBE">
        <w:rPr>
          <w:rFonts w:ascii="Times New Roman" w:hAnsi="Times New Roman" w:cs="Times New Roman"/>
          <w:sz w:val="28"/>
          <w:szCs w:val="28"/>
        </w:rPr>
        <w:t>та моды, его культурным содержа</w:t>
      </w:r>
      <w:r w:rsidRPr="005E026C">
        <w:rPr>
          <w:rFonts w:ascii="Times New Roman" w:hAnsi="Times New Roman" w:cs="Times New Roman"/>
          <w:sz w:val="28"/>
          <w:szCs w:val="28"/>
        </w:rPr>
        <w:t>нием, а, попытка занять с помощью владения вещами место в отношениях людей — приблизиться, х</w:t>
      </w:r>
      <w:r w:rsidR="007A1BBE">
        <w:rPr>
          <w:rFonts w:ascii="Times New Roman" w:hAnsi="Times New Roman" w:cs="Times New Roman"/>
          <w:sz w:val="28"/>
          <w:szCs w:val="28"/>
        </w:rPr>
        <w:t>отя бы внеш</w:t>
      </w:r>
      <w:r w:rsidRPr="005E026C">
        <w:rPr>
          <w:rFonts w:ascii="Times New Roman" w:hAnsi="Times New Roman" w:cs="Times New Roman"/>
          <w:sz w:val="28"/>
          <w:szCs w:val="28"/>
        </w:rPr>
        <w:t xml:space="preserve">не,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уважаемым и «сильным мира сего», вызвать</w:t>
      </w:r>
      <w:r w:rsidR="007A1BBE">
        <w:rPr>
          <w:rFonts w:ascii="Times New Roman" w:hAnsi="Times New Roman" w:cs="Times New Roman"/>
          <w:sz w:val="28"/>
          <w:szCs w:val="28"/>
        </w:rPr>
        <w:t xml:space="preserve"> восхищение, зависть. Объект мо</w:t>
      </w:r>
      <w:r w:rsidRPr="005E026C">
        <w:rPr>
          <w:rFonts w:ascii="Times New Roman" w:hAnsi="Times New Roman" w:cs="Times New Roman"/>
          <w:sz w:val="28"/>
          <w:szCs w:val="28"/>
        </w:rPr>
        <w:t xml:space="preserve">ды остается  «непрочитанным», </w:t>
      </w:r>
      <w:proofErr w:type="spellStart"/>
      <w:proofErr w:type="gramStart"/>
      <w:r w:rsidRPr="005E026C">
        <w:rPr>
          <w:rFonts w:ascii="Times New Roman" w:hAnsi="Times New Roman" w:cs="Times New Roman"/>
          <w:sz w:val="28"/>
          <w:szCs w:val="28"/>
        </w:rPr>
        <w:t>безраз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личным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для ребенка. Здесь мода слепа и поверхностна и, следовательно, может приводить к негативным последствиям. Власть над людьми с помощью  модных предметов — не слишком надежная гара</w:t>
      </w:r>
      <w:r w:rsidR="007A1BBE">
        <w:rPr>
          <w:rFonts w:ascii="Times New Roman" w:hAnsi="Times New Roman" w:cs="Times New Roman"/>
          <w:sz w:val="28"/>
          <w:szCs w:val="28"/>
        </w:rPr>
        <w:t>нтия завоевать авторитет или по</w:t>
      </w:r>
      <w:r w:rsidRPr="005E026C">
        <w:rPr>
          <w:rFonts w:ascii="Times New Roman" w:hAnsi="Times New Roman" w:cs="Times New Roman"/>
          <w:sz w:val="28"/>
          <w:szCs w:val="28"/>
        </w:rPr>
        <w:t xml:space="preserve">нравиться другим. </w:t>
      </w: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1.2. Татуировка.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В обществе широкое распространение, особенно среди молодежи, получило нанесение на тело с использованием техники тату рисунков, выполненных в разном стиле: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боди-арт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(цветная татуировка) и простая татуировка.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7A1BBE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Это веяние все больше захватывает подрастающее поколение, движимое желанием подражать своим кумирам и лидерам.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Татуировка представляет собой внедрение в дерму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невыводимых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, нестираемых пигментов одного или нескольких цветов с целью создания на теле текста или изображения. Слово татуировка (тату - сокр.) происходит от таитянского ("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" - рисунок, "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atoua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" - божество).[1] История татуировки насчитывает 60 тыс. лет, она наносилась еще в Древнем Египте. Татуировались разные племена Европы и Азии, индейцы Северной и Южной Америки, жители Океании. Племена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майори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из Новой Зеландии носили (эта традиция сохранилась до сих пор) на лицах маскообразные тату - мокко. Узоры являлись постоянной боевой раскраской, показателем доблести и общественного положения обладателя. Женщины японских аборигенов  татуировкой на лице обозначали свое семейное положение. По узорам на губах, щеках и веках можно было определить, замужем ли женщина и сколько у нее детей. С татуировкой были связаны так называемые "переходные обряды": посвящение юношей в мужчин или переселение в загробный мир. 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Татуировки наделялись магическими свойствами: защита взрослых в бою и на охоте, охрана стариков от болезней.</w:t>
      </w:r>
      <w:r w:rsidR="007A1BBE">
        <w:rPr>
          <w:rFonts w:ascii="Times New Roman" w:hAnsi="Times New Roman" w:cs="Times New Roman"/>
          <w:sz w:val="28"/>
          <w:szCs w:val="28"/>
        </w:rPr>
        <w:t xml:space="preserve"> </w:t>
      </w:r>
      <w:r w:rsidRPr="005E026C">
        <w:rPr>
          <w:rFonts w:ascii="Times New Roman" w:hAnsi="Times New Roman" w:cs="Times New Roman"/>
          <w:sz w:val="28"/>
          <w:szCs w:val="28"/>
        </w:rPr>
        <w:t>В некоторых случаях татуировка служила наказанием. В одной из японских провинций в качестве кары за преступление разбойникам наносили на лоб иероглиф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НУ - "собака". Также татуировкой метили рабов, военнопленных, затрудняя им побег и облегчая их опознание.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>ервой мировой войны в Англии буквой "D" метили дезертиров, а в Германии, используя татуировку, выбивали номера жертвам  концлагерей.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С распространением христианства обычай использования татуировки как составной части языческих обрядов стал искореняться и практически угас. Наказания были настолько суровыми, что татуировка почти перестала применяться среди европейцев вплоть до XVIII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>.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"Главная территория" тату, где традиция древности не прерывалась и широко практикуется сегодня,- это Полинезия. Капитан Джеймс Кук внес весомый вклад в дело возрождения татуировок в Европе. Вернувшись из плавания в 1769 г., он привез с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Таити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не только само слово "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tattoo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", но и сплошь покрытого татуировками полинезийца, ставшего сенсацией, первой </w:t>
      </w:r>
      <w:r w:rsidRPr="005E026C">
        <w:rPr>
          <w:rFonts w:ascii="Times New Roman" w:hAnsi="Times New Roman" w:cs="Times New Roman"/>
          <w:sz w:val="28"/>
          <w:szCs w:val="28"/>
        </w:rPr>
        <w:lastRenderedPageBreak/>
        <w:t>живой "</w:t>
      </w:r>
      <w:proofErr w:type="spellStart"/>
      <w:proofErr w:type="gramStart"/>
      <w:r w:rsidRPr="005E026C">
        <w:rPr>
          <w:rFonts w:ascii="Times New Roman" w:hAnsi="Times New Roman" w:cs="Times New Roman"/>
          <w:sz w:val="28"/>
          <w:szCs w:val="28"/>
        </w:rPr>
        <w:t>тату-галереей</w:t>
      </w:r>
      <w:proofErr w:type="spellEnd"/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". В основном из Полинезии в XVIII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качестве "сувенира" моряки привозили в Европу диковинные картинки на собственной коже. Но вот наступают 90-е годы XX в., и тату становится частью мировой индустрии красоты, атрибутом молодежной моды. Татуировка уже давно не имеет той плохой репутации, которая у нее была в прошлом. [2]</w:t>
      </w:r>
    </w:p>
    <w:p w:rsidR="005E026C" w:rsidRPr="005E026C" w:rsidRDefault="005E026C" w:rsidP="007A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Вкусы и пристрастия быстро меняются, мода проходит, поэтому не стоит спешить украшать себя татуировкой. Удалить ее сложно, хотя современная наука и разработала методики выведения посредством лазера, но даже их применение позволяет это сделать далеко не всегда. Особенно стойкими являются желтые и зеленые пигменты. Тату с использованием хны, ставшие особенно популярными в последнее время, крайне опасны, причем не сама хна, а краска, в состав которой она входит. Краситель содержит очень сильный аллерген и у многих людей может вызвать пожизненную аллергию на солнцезащитные кремы, болеутоляющие таблетки, а также содержащие такой же краситель одежду и тени для век. Были случаи, когда, казалось бы, у здоровых подростков после нанесения тату развивалась бронхиальная астма.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Кроме того, частицы краски попадают в лимфатические сосуды, а по ним - в лимфатические узлы, которые становятся похожими на забитую грязью ливневую канализацию и перестают выполнять свою защитную, иммунологическую функцию. Сведение татуировки облегчения не принесет, так как частицы краски, попавшие в лимфатические узлы, успевают сделать свое черное дело. В результате ослабления иммунитета возникают герпес, гнойничковые заболевания кожи, активизируется вирус, вызывающий появление папиллом. Могут появиться цистит, заболевания почек. При нанесении татуировки у кустарей есть вероятность получить гепатит и ВИЧ-инфекцию. [3] То, что Саша или Паша с ног до головы в татуировках - и ничего (типичный аргумент подростков), - не повод для самоуспокоения. Во-первых, неизвестно, насколько им "ничего". Во-вторых, все люди разные - одни крепче, другие слабее. Никто не знает, где его уязвимое место.</w:t>
      </w:r>
    </w:p>
    <w:p w:rsidR="005E026C" w:rsidRPr="005E026C" w:rsidRDefault="00F9797F" w:rsidP="005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Таким же древним, как татуировка, является искусство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- прокалывания различных частей тела. Сейчас проколотым языком или пупком никого не удивишь.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воспринимается как одно из направлений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боди-арта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 xml:space="preserve">В Древнем Египте дочерям фараонов прокалывали пупок и вставляли в него золотые пирсы, инкрустированные драгоценными камнями. Индийские женщины прокалывали крыло носа после замужества (в отдельных провинциях этот обряд сохранился). Некоторые индийские мужчины прокалывали себе язык в знак обета хранить молчание. Вторжение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в быт европейцев произошло в Средневековье. Эту традицию моряки и пираты переняли у восточных народов и привезли в Старый Свет. Но здесь нехристианский обычай встретил яростное сопротивление церкви. Женщины на какое-то время даже перестали носить серьги. Лишь прокалывание языка использовалось в качестве наказания за лжесвидетельство. На протяжении долгих лет в Европе сохранялось негативное отношение к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пирсингу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Он считался знаком отщепенцев, которым не было места в приличном обществе. Даже на картинах средневековых художников прокол тела - это порочащий знак.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Им "клеймили" тех, кто не заслуживал ни уважения, ни доверия: цыган, сарацин, преступников, в общем, врагов христианской морали. [4]</w:t>
      </w:r>
      <w:proofErr w:type="gramEnd"/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Но как же изменчив мир! В XVI- XVII вв.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стал пользоваться популярностью у представителей европейской аристократии. Глобальная молодежная эпидемия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грянула в 90-х годах прошлого века и распространилась по обе стороны Атлантики. Предшествовало ей "свое Средневековье", когда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был маркировкой хиппи, панков,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садомазохистов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, бродяг, встревоженных </w:t>
      </w:r>
      <w:proofErr w:type="spellStart"/>
      <w:proofErr w:type="gramStart"/>
      <w:r w:rsidRPr="005E026C">
        <w:rPr>
          <w:rFonts w:ascii="Times New Roman" w:hAnsi="Times New Roman" w:cs="Times New Roman"/>
          <w:sz w:val="28"/>
          <w:szCs w:val="28"/>
        </w:rPr>
        <w:t>рок-культурой</w:t>
      </w:r>
      <w:proofErr w:type="spellEnd"/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. [5] Столь модное увлечение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не так безопасно, как может показаться на первый взгляд. Инфекционные воспаления на месте прокола, кровотечения, незаживающие раны, вырывание сережки и образование больших шрамов и рубцов - довольно частые явления. Пробивая бровь, можно повредить лицевой нерв, и лицо исказит судорога. Серьга в языке может вызвать его частичное онемение. Были случаи, когда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языка стал причиной абсцесса мозга - локализованного гнойного образования. Все вышеупомянутое - еще не самое страшное. Если технология стерилизации нарушена, то, казалось бы, невинный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может привести к таким смертельно опасным инфекционным заболеваниям, как СПИД, гепатит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и С, заражение крови, столбняк. Несмотря на все предостережения медиков,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пользуется популярностью среди подрастающего поколения. [3]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Есть ли опасность для здоровья в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пирсинге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? Многие специалисты сходятся во мнении, что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опасен, даже если он сделан в специальном салоне, так как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пирсеры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, как правило, не очень разбираются в анатомии </w:t>
      </w:r>
      <w:r w:rsidRPr="005E026C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и в медицине, кроме как, чем обработать поверхность после прокола. А ведь при неправильном проколе можно повредить крупные  кровеносные сосуды и вызвать сильное кровотечение, а задев нерв – причинить непоправимый вред здоровью человека. При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пирсинге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бровей могут быть задеты нервные сплетения и частично парализованы мышцы лица.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Аллергическое воспаление ранки - самая распространенная проблема, с которой сталкиваются те, кто решился на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. Причина проста – абсолютно все серьги содержат никель. К примеру, в золоте 583-й пробы соотношение золота и никеля – 14 к 10, а в золоте 750-й пробы – соответственно 18 к 6. Даже небольшой примеси никеля достаточно, чтобы вызвать аллергию – кожное раздражение на мочках ушей. Если на него ещё подействует инфекция, то может возникнуть настоящее нагноение – с мокнущими ранами и корочками. Если бесконтрольно прокалывать ушную раковину в ее верхней части, может ухудшиться слух.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Самая серьёзная опасность – инфекция, которая может проникнуть в наш организм из-за нестерильных инструментов. Могут передаться такие смертельные болезни, как гепати</w:t>
      </w:r>
      <w:r w:rsidR="00F9797F">
        <w:rPr>
          <w:rFonts w:ascii="Times New Roman" w:hAnsi="Times New Roman" w:cs="Times New Roman"/>
          <w:sz w:val="28"/>
          <w:szCs w:val="28"/>
        </w:rPr>
        <w:t>т, СПИД, туберкулёз и столбняк.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Есть и другие опасения. Зарубежные специалисты изучили десятки случаев возникновения внезапной слепоты и пришли к выводу, что ядовитые компоненты, содержащиеся в металлических украшениях, могут вызвать не только острое воспаление роговицы глаза, но и головного мозга. Все пациенты, у которых наступило ничем не объяснимое воспаление роговицы, “украшали” свои лица побрякушками. Многие больные пришли к врачу поздно - ядовитые металлы сделали свое дело. Сначала у них появилось обильное потоотделение. Затем кровоточивость, и закончилось все это воспалением глаза. Молодые люди и не подозревали, что причиной резкого ухудшения здоровья может быть безобидное на первый взгляд колечко или другое украшение. Но врачи предупреждают,  что  «тоннели» в ушах опасны для здоровья. 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полости рта повышает риск заболеваний десен и кариеса и нередко приводит к повреждению зубов. Среди опасностей при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ротовом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пирсинге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можно назвать риск подавиться украшением, утрату ощущения вкуса или вообще способности чувствовать вкус, продолжительное кровотечение, дробление и разрушение зубов, чрезмерное выделение слюны, её непроизвольное истечение изо рта, повреждение дёсен, нарушение речи, затруднение дыхания, пережёвывания пищи и её глотания. По мнению </w:t>
      </w:r>
      <w:r w:rsidRPr="005E026C">
        <w:rPr>
          <w:rFonts w:ascii="Times New Roman" w:hAnsi="Times New Roman" w:cs="Times New Roman"/>
          <w:sz w:val="28"/>
          <w:szCs w:val="28"/>
        </w:rPr>
        <w:lastRenderedPageBreak/>
        <w:t xml:space="preserve">ученых, делая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для того, чтобы казаться привлекательнее, подростки, по иронии судьбы могут нанести урон той самой привлекательности и  своему здоровью. 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чреват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безобразными шрамами. Если кольца в очень чувствительных местах цепляются за одежду и тянутся за ней, то украшения могут легко порвать кожу. Рубцовая ткань, образующаяся на груди у девушки при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пирсинге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сосков, может перекрывать млечные протоки, и, если она не воспользуется медицинской помощью, ей будет невозможно кормить ребёнка в будущем. [3]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Довольно продолжительное время учёные-медики собирали обобщённые данные по жертвам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. Большую часть обратившихся за помощью составляют люди от 16 до 24 лет. Причём каждый третий случай имеет серьёзные осложнения. Половине пострадавших требуется медицинское вмешательство, даже операции.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Чаще всего осложнения возникают при проколах языка (50%), гениталий (45%) и сосков (38%). Причины осложнений – бактериальная микрофлора полости рта, гениталий, кожи; близость кровеносных сосудов в области прокола; несоблюдение личной гигиены и режима ухода за проколами; аллергическая реакция на материал украшения;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нестерильность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инструментов и низкая квалификация мастера.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Причины, побуждающие люд</w:t>
      </w:r>
      <w:r w:rsidR="00F9797F">
        <w:rPr>
          <w:rFonts w:ascii="Times New Roman" w:hAnsi="Times New Roman" w:cs="Times New Roman"/>
          <w:sz w:val="28"/>
          <w:szCs w:val="28"/>
        </w:rPr>
        <w:t xml:space="preserve">ей делать </w:t>
      </w:r>
      <w:proofErr w:type="spellStart"/>
      <w:r w:rsidR="00F9797F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="00F9797F">
        <w:rPr>
          <w:rFonts w:ascii="Times New Roman" w:hAnsi="Times New Roman" w:cs="Times New Roman"/>
          <w:sz w:val="28"/>
          <w:szCs w:val="28"/>
        </w:rPr>
        <w:t xml:space="preserve"> и татуировку: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Подростки украшают себя экзотическим способом по разным причинам. Многие поддаются течению моды, не задумываясь ни о чём. Другие считают, что благодаря этому они будут выглядеть привлекательнее, что именно этого им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недостаёт до совершенства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. Украшательство тела также служит способом выражения независимости, способом подчеркнуть свою индивидуальность. Психологи отмечают, что подростков побуждает к этому стремление досадить родителям. Эта потребность в самовыражении, по-видимому, объясняется нежеланием следовать общепринятым нормам и духом бунтарства. Некоторых людей побуждают глубокие психологические и эмоциональные потребности. Они считают, это поможет им самоутвердиться. А те, кто в детстве претерпел издевательства и насилие, считают, что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и татуировка позволит им чувствовать себя хозяевами своего тела. 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>1.4. Узки</w:t>
      </w:r>
      <w:r w:rsidR="00F9797F">
        <w:rPr>
          <w:rFonts w:ascii="Times New Roman" w:hAnsi="Times New Roman" w:cs="Times New Roman"/>
          <w:sz w:val="28"/>
          <w:szCs w:val="28"/>
        </w:rPr>
        <w:t>е джинсы с заниженной талией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Дизайнеры высокой моды  не смогли обойти джинсы стороной. И хотя долгое  время штаны из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джинсовки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считались уделом лишь среднего класса, сейчас все лучшие дизайнеры непременно выпускают коллекции модной джинсовой одежды, самой популярной и доступной из которых являются узкие джинсы с заниженной талией. Наша тренер, попавшая на обследование в урологическое отделение больницы, была поражена собравшейся там компанией: вместо стариков и старушек палаты заполнили молодые девушки лет 20. “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– воспалительное заболевание почек.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Всегда было возрастным, а теперь вот молодежное… Жертвы моды!” – флегматично прокомментировал лечащий врач.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Как признаются профессиональные врачи, им вообще трудно удержаться от того, чтобы, увидев в мороз на улице модно одетую девушку или парня, автоматически не отметить: хроническое воспаление придатков, перспектива простатита, искривление позвоночника…</w:t>
      </w:r>
    </w:p>
    <w:p w:rsidR="005E026C" w:rsidRPr="005E026C" w:rsidRDefault="00F9797F" w:rsidP="005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Высокие каблуки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Сейчас в моде самые различные каблуки: варьирует как их длина, так и форма, которая может быть самой причудливой: расширяющейся книзу, колоннообразной, клинообразной или шпилькой. Люди  привыкли к этому атрибуту женского туалета, но что они знают об истории возникновения высоких каблуков? С самого начала возникновение каблуков могло быть вызвано двумя основными причинами:</w:t>
      </w:r>
    </w:p>
    <w:p w:rsidR="005E026C" w:rsidRPr="005E026C" w:rsidRDefault="00F9797F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26C" w:rsidRPr="005E026C">
        <w:rPr>
          <w:rFonts w:ascii="Times New Roman" w:hAnsi="Times New Roman" w:cs="Times New Roman"/>
          <w:sz w:val="28"/>
          <w:szCs w:val="28"/>
        </w:rPr>
        <w:t>эстетическими целями (увеличение роста носителя каблуков),</w:t>
      </w:r>
    </w:p>
    <w:p w:rsidR="005E026C" w:rsidRPr="005E026C" w:rsidRDefault="00F9797F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26C" w:rsidRPr="005E026C">
        <w:rPr>
          <w:rFonts w:ascii="Times New Roman" w:hAnsi="Times New Roman" w:cs="Times New Roman"/>
          <w:sz w:val="28"/>
          <w:szCs w:val="28"/>
        </w:rPr>
        <w:t>практическими потребностями, диктуемыми определенными целями использования каблуков в повседневной жизни.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Так, людьми при изготовлении обуви было подмечено, что та часть ее, которая прилегает к пятке, истирается намного быстрее остальных. Поэтому постепенно на подошве и в задней части обуви появилось некоторое утолщение, служащее практической цели увеличения срока службы обуви. Однако на этом историческом моменте еще нельзя говорить о возникновении каблуков как некоторой специальной «подставки» под обувь. Между тем, ученые еще не совсем выяснили, откуда ведет свое происхождение мода на каблуки.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Известно только, что первое упоминание об обуви на «подставке» - прообразе современной платформы – мы находим в Древней Греции, где она использовалась актерами театра для зрительного увеличения их роста. </w:t>
      </w:r>
      <w:r w:rsidRPr="005E026C">
        <w:rPr>
          <w:rFonts w:ascii="Times New Roman" w:hAnsi="Times New Roman" w:cs="Times New Roman"/>
          <w:sz w:val="28"/>
          <w:szCs w:val="28"/>
        </w:rPr>
        <w:lastRenderedPageBreak/>
        <w:t>Следующий период времени, когда мы видим заимствование практики ношения обуви на каблуке, относится к 15-16 векам. Для этого века – века Ренессанса – вообще было характерно подчеркнутое стремление вверх, символизирующее собой возвышение человека над действительностью (отсюда и стремящаяся вверх форма готической архитектуры того времени). Это стремление хорошо проявило себя и в моде на обувь. Конечно, говоря о происхождении моды на каблук, нельзя не упомянуть о таком совсем недавнем изобретении, которое, тем не менее, произвело переворот в представлении об эстетических свойствах обуви, – об изобретении каблука-шпильки. Произошло это в 50-х годах двадцатого века, во Франции, в то время, когда множество модельеров работало в направлении создания моделей, подчеркивающих молодость и красоту женщин. И здесь опять-таки имя изобретателя осталось под покровом мрака истории: так, сразу несколько известных модельеров Франции спорят о первенстве создания данной модели обуви. Туфли на шпильке пришлись как никогда кстати. И очень скоро практически все звезды щеголяли в них, подавая пример остальным женщинам планеты. [6]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Сейчас, также как и много лет назад, женщины носят каблуки, чтобы выделиться из толпы, подчеркн</w:t>
      </w:r>
      <w:r w:rsidR="00F9797F">
        <w:rPr>
          <w:rFonts w:ascii="Times New Roman" w:hAnsi="Times New Roman" w:cs="Times New Roman"/>
          <w:sz w:val="28"/>
          <w:szCs w:val="28"/>
        </w:rPr>
        <w:t>уть свою хрупкость и изящество.</w:t>
      </w:r>
    </w:p>
    <w:p w:rsidR="005E026C" w:rsidRPr="005E026C" w:rsidRDefault="005E026C" w:rsidP="00F9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Единственный способ себя обезопасить - выбирать обувь на высоких каблуках только в крайних, самых особенных случаях. А остальное время проводить на высоте до 5 сантиметров - не так эффектно, зато безопасно.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     Выводы по т</w:t>
      </w:r>
      <w:r w:rsidR="00F9797F">
        <w:rPr>
          <w:rFonts w:ascii="Times New Roman" w:hAnsi="Times New Roman" w:cs="Times New Roman"/>
          <w:sz w:val="28"/>
          <w:szCs w:val="28"/>
        </w:rPr>
        <w:t>еоретической части исследования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Теоретическая часть исследования позволила нам сделать выводы о том, что: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и татуировка – это не просто проколы, а настоящая хирургическая операция со всеми вытекающими отсюда возможными последствиями: аллергические реакции, гнойное воспаление, заражение крови. А значит, делать их необходимо в специализированных медицинских учреждениях с соблюдением всех правил асептики и антисептики.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Перед нанесением татуировки необходимо чётко представить себе время, когда тату надоест и захочется от нее избавиться. Если на месте проколола для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после удаления украшения остается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шрамик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, то на месте сведенной татуировки – зачастую безобразные шрамы и рубцы.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Учитывая вышесказанное, предпочтительнее делать временную татуировку и пользоваться специальными клипсами вместо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.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lastRenderedPageBreak/>
        <w:t>Узкие джинсы не должны быть повседневной одеждой. Их нужно чередовать с брюками или юбками свободного покроя. Туфли на высоких каблуках  следует носить  не ежедневно, а только изредка, по праздникам.</w:t>
      </w: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F9797F">
      <w:pPr>
        <w:jc w:val="both"/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Итак, любое из рассмотренных нами направлений моды в большей или меньшей степени негативно сказываются на здоровье. Методы украшательства, связанные с хирургическим вмешательством, опаснее для здоровья, чем модная одежда и обувь, так как вредные последствия  второй группы отдалённее и при желании их можно вовремя остановить.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F9797F" w:rsidRPr="005E026C" w:rsidRDefault="00F9797F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</w:p>
    <w:p w:rsidR="00B13D1A" w:rsidRDefault="00B13D1A" w:rsidP="005E026C">
      <w:pPr>
        <w:rPr>
          <w:rFonts w:ascii="Times New Roman" w:hAnsi="Times New Roman" w:cs="Times New Roman"/>
          <w:sz w:val="28"/>
          <w:szCs w:val="28"/>
        </w:rPr>
      </w:pPr>
    </w:p>
    <w:p w:rsidR="00B13D1A" w:rsidRPr="005E026C" w:rsidRDefault="00B13D1A" w:rsidP="005E026C">
      <w:pPr>
        <w:rPr>
          <w:rFonts w:ascii="Times New Roman" w:hAnsi="Times New Roman" w:cs="Times New Roman"/>
          <w:sz w:val="28"/>
          <w:szCs w:val="28"/>
        </w:rPr>
      </w:pP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1. Ожегов, С. И Толковый словарь русского языка: 80000 слов и </w:t>
      </w:r>
      <w:proofErr w:type="spellStart"/>
      <w:proofErr w:type="gramStart"/>
      <w:r w:rsidRPr="005E026C">
        <w:rPr>
          <w:rFonts w:ascii="Times New Roman" w:hAnsi="Times New Roman" w:cs="Times New Roman"/>
          <w:sz w:val="28"/>
          <w:szCs w:val="28"/>
        </w:rPr>
        <w:t>фразеологиче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выражений / С.И. Ожегов, Н.Ю. Шведова. - 2-е изд., доп. и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>.  М.: РАН; Рос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26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E026C">
        <w:rPr>
          <w:rFonts w:ascii="Times New Roman" w:hAnsi="Times New Roman" w:cs="Times New Roman"/>
          <w:sz w:val="28"/>
          <w:szCs w:val="28"/>
        </w:rPr>
        <w:t>онд культуры, 1994. С. 206.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2. Лиходед, В.Л. Татуировка-тайна, история, жизнь. [Текст] / В.Л. Лиходед,  - М.: Лабиринт-пресс, 2005. С. 101-148.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Валеулина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И.Р. Тату. Часть твоего тела. [Текст] /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И.Р.Валеулина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- М.: Феникс, 2006. С. 37-46.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4. Васильев А. Европейская мода. Три века. [Текст] / А.Васильев. - М.: Слово, 2007. С. 24-49.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Пепугова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О. Модные татуировки и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[Текст] /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О.Пепугова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, 2007. С. 16-29.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Э.Такер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История моды [Текст]/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Э.Такер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Т.Кингсвелл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; пер. с англ.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E026C">
        <w:rPr>
          <w:rFonts w:ascii="Times New Roman" w:hAnsi="Times New Roman" w:cs="Times New Roman"/>
          <w:sz w:val="28"/>
          <w:szCs w:val="28"/>
        </w:rPr>
        <w:t>Турча</w:t>
      </w:r>
      <w:proofErr w:type="spellEnd"/>
      <w:r w:rsidRPr="005E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C">
        <w:rPr>
          <w:rFonts w:ascii="Times New Roman" w:hAnsi="Times New Roman" w:cs="Times New Roman"/>
          <w:sz w:val="28"/>
          <w:szCs w:val="28"/>
        </w:rPr>
        <w:t>нинова</w:t>
      </w:r>
      <w:proofErr w:type="spellEnd"/>
      <w:proofErr w:type="gramEnd"/>
      <w:r w:rsidRPr="005E026C">
        <w:rPr>
          <w:rFonts w:ascii="Times New Roman" w:hAnsi="Times New Roman" w:cs="Times New Roman"/>
          <w:sz w:val="28"/>
          <w:szCs w:val="28"/>
        </w:rPr>
        <w:t xml:space="preserve">. - М.: АСТ, 2003. С.84-102. </w:t>
      </w:r>
    </w:p>
    <w:p w:rsidR="005E026C" w:rsidRPr="005E026C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5E026C">
        <w:rPr>
          <w:rFonts w:ascii="Times New Roman" w:hAnsi="Times New Roman" w:cs="Times New Roman"/>
          <w:sz w:val="28"/>
          <w:szCs w:val="28"/>
        </w:rPr>
        <w:t>7.   http://www.tatuirovanie.ru/sovet_mastera.html</w:t>
      </w:r>
    </w:p>
    <w:p w:rsidR="005E026C" w:rsidRPr="00B13D1A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8.   http://shkolazhizni.ru/archive/0/n-4993/</w:t>
      </w:r>
    </w:p>
    <w:p w:rsidR="005E026C" w:rsidRPr="00B13D1A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9.   http://www.sobesednik.ru/guide/health/big_dag_bad_health/</w:t>
      </w:r>
    </w:p>
    <w:p w:rsidR="005E026C" w:rsidRPr="00B13D1A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10. http://www.vitaminov.net/rus-news-0-0-2248.html</w:t>
      </w:r>
    </w:p>
    <w:p w:rsidR="005E026C" w:rsidRPr="00B13D1A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11. http://www.sympaty.net/20071109/kabluki-ili-zdorove/</w:t>
      </w:r>
    </w:p>
    <w:p w:rsidR="005E026C" w:rsidRPr="00B13D1A" w:rsidRDefault="005E026C" w:rsidP="005E026C">
      <w:pPr>
        <w:rPr>
          <w:rFonts w:ascii="Times New Roman" w:hAnsi="Times New Roman" w:cs="Times New Roman"/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12. http://www.kulina.ru/articles/diet/all/krasotaizdorove/ovredekablukov/</w:t>
      </w:r>
    </w:p>
    <w:p w:rsidR="00413962" w:rsidRPr="00B13D1A" w:rsidRDefault="005E026C" w:rsidP="005E026C">
      <w:pPr>
        <w:rPr>
          <w:sz w:val="28"/>
          <w:szCs w:val="28"/>
        </w:rPr>
      </w:pPr>
      <w:r w:rsidRPr="00B13D1A">
        <w:rPr>
          <w:rFonts w:ascii="Times New Roman" w:hAnsi="Times New Roman" w:cs="Times New Roman"/>
          <w:sz w:val="28"/>
          <w:szCs w:val="28"/>
        </w:rPr>
        <w:t>13. http://www</w:t>
      </w:r>
      <w:r w:rsidRPr="00B13D1A">
        <w:rPr>
          <w:sz w:val="28"/>
          <w:szCs w:val="28"/>
        </w:rPr>
        <w:t>.vector-z.ru/wmc/ru/interesting/world_footwear/history/</w:t>
      </w:r>
    </w:p>
    <w:sectPr w:rsidR="00413962" w:rsidRPr="00B13D1A" w:rsidSect="009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77" w:rsidRDefault="00A81977" w:rsidP="00A81977">
      <w:pPr>
        <w:spacing w:after="0" w:line="240" w:lineRule="auto"/>
      </w:pPr>
      <w:r>
        <w:separator/>
      </w:r>
    </w:p>
  </w:endnote>
  <w:endnote w:type="continuationSeparator" w:id="1">
    <w:p w:rsidR="00A81977" w:rsidRDefault="00A81977" w:rsidP="00A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77" w:rsidRDefault="00A81977" w:rsidP="00A81977">
      <w:pPr>
        <w:spacing w:after="0" w:line="240" w:lineRule="auto"/>
      </w:pPr>
      <w:r>
        <w:separator/>
      </w:r>
    </w:p>
  </w:footnote>
  <w:footnote w:type="continuationSeparator" w:id="1">
    <w:p w:rsidR="00A81977" w:rsidRDefault="00A81977" w:rsidP="00A8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53B"/>
    <w:multiLevelType w:val="hybridMultilevel"/>
    <w:tmpl w:val="4A7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1FDB"/>
    <w:multiLevelType w:val="hybridMultilevel"/>
    <w:tmpl w:val="8618DC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2A3B35"/>
    <w:multiLevelType w:val="hybridMultilevel"/>
    <w:tmpl w:val="A55E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326"/>
    <w:rsid w:val="00413962"/>
    <w:rsid w:val="004A10F5"/>
    <w:rsid w:val="005E026C"/>
    <w:rsid w:val="007A1BBE"/>
    <w:rsid w:val="009B2668"/>
    <w:rsid w:val="00A81977"/>
    <w:rsid w:val="00AB7326"/>
    <w:rsid w:val="00B13D1A"/>
    <w:rsid w:val="00C305A9"/>
    <w:rsid w:val="00F9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977"/>
  </w:style>
  <w:style w:type="paragraph" w:styleId="a6">
    <w:name w:val="footer"/>
    <w:basedOn w:val="a"/>
    <w:link w:val="a7"/>
    <w:uiPriority w:val="99"/>
    <w:semiHidden/>
    <w:unhideWhenUsed/>
    <w:rsid w:val="00A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</cp:revision>
  <dcterms:created xsi:type="dcterms:W3CDTF">2012-03-07T13:46:00Z</dcterms:created>
  <dcterms:modified xsi:type="dcterms:W3CDTF">2013-08-27T12:08:00Z</dcterms:modified>
</cp:coreProperties>
</file>