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39" w:rsidRDefault="00FC71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C71E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FE0">
        <w:rPr>
          <w:rFonts w:ascii="Times New Roman" w:hAnsi="Times New Roman" w:cs="Times New Roman"/>
          <w:b/>
          <w:sz w:val="28"/>
          <w:szCs w:val="28"/>
        </w:rPr>
        <w:t>Нигезл</w:t>
      </w:r>
      <w:proofErr w:type="spellEnd"/>
      <w:r w:rsidRPr="00012FE0">
        <w:rPr>
          <w:rFonts w:ascii="Times New Roman" w:hAnsi="Times New Roman" w:cs="Times New Roman"/>
          <w:b/>
          <w:sz w:val="28"/>
          <w:szCs w:val="28"/>
          <w:lang w:val="tt-RU"/>
        </w:rPr>
        <w:t>әрнең химик үзлекләре.</w:t>
      </w:r>
    </w:p>
    <w:p w:rsidR="00FC71EA" w:rsidRDefault="00FC71E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укучыларны нигезләрнең химик үзлекләре белән таныштыру, селтеләрнең һәм эремәүчән нигезләрнең химик үзлекләрен өйрәнү.</w:t>
      </w:r>
    </w:p>
    <w:p w:rsidR="00FC71EA" w:rsidRDefault="00FC71E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Бурычлар:</w:t>
      </w:r>
    </w:p>
    <w:p w:rsidR="00FC71EA" w:rsidRDefault="00FC71EA" w:rsidP="00FC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Нигезләрнең үзенчәлекләре турында белемнәрне ныгыту, гомумиләштерү.</w:t>
      </w:r>
    </w:p>
    <w:p w:rsidR="00FC71EA" w:rsidRDefault="00FC71EA" w:rsidP="00FC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Нигезләрнең химик үзлекләре белән таныштыру.</w:t>
      </w:r>
    </w:p>
    <w:p w:rsidR="00FC71EA" w:rsidRDefault="00FC71EA" w:rsidP="00FC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Селтеләр һәм суда эремәүчән нигезләрнең химик үзлекләрен чагыштыру.</w:t>
      </w:r>
    </w:p>
    <w:p w:rsidR="00FC71EA" w:rsidRDefault="00FC71EA" w:rsidP="00FC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Лаборатор җиһаз белән эшләү,дәреслек белән эшләү, гомумиләштерү күнекмәләрен формалаштыруны дәвам итү.</w:t>
      </w:r>
    </w:p>
    <w:p w:rsidR="00FC71EA" w:rsidRDefault="00FC71EA" w:rsidP="00FC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яга фәнни караш формалаштыруны дәвам итү.</w:t>
      </w:r>
    </w:p>
    <w:p w:rsidR="00FC71EA" w:rsidRDefault="00FC71EA" w:rsidP="00FC71E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НПР-М, пробиркалар, штативлар, спиртовкалар, пыяла, шырпы, тоткыч, фенолфталиен, метилоран</w:t>
      </w:r>
      <w:r w:rsidRPr="00FC71EA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лакмус, </w:t>
      </w:r>
      <w:r w:rsidR="005B0D22">
        <w:rPr>
          <w:rFonts w:ascii="Times New Roman" w:hAnsi="Times New Roman" w:cs="Times New Roman"/>
          <w:sz w:val="28"/>
          <w:szCs w:val="28"/>
          <w:lang w:val="tt-RU"/>
        </w:rPr>
        <w:t>Na</w:t>
      </w:r>
      <w:r w:rsidR="005B0D22" w:rsidRPr="005B0D22">
        <w:rPr>
          <w:rFonts w:ascii="Times New Roman" w:hAnsi="Times New Roman" w:cs="Times New Roman"/>
          <w:sz w:val="28"/>
          <w:szCs w:val="28"/>
          <w:lang w:val="tt-RU"/>
        </w:rPr>
        <w:t>OH</w:t>
      </w:r>
      <w:r w:rsidR="005B0D2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B0D22" w:rsidRPr="005B0D22">
        <w:rPr>
          <w:rFonts w:ascii="Times New Roman" w:hAnsi="Times New Roman" w:cs="Times New Roman"/>
          <w:sz w:val="28"/>
          <w:szCs w:val="28"/>
          <w:lang w:val="tt-RU"/>
        </w:rPr>
        <w:t>Ca</w:t>
      </w:r>
      <w:r w:rsidR="005B0D22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B0D22" w:rsidRPr="005B0D22">
        <w:rPr>
          <w:rFonts w:ascii="Times New Roman" w:hAnsi="Times New Roman" w:cs="Times New Roman"/>
          <w:sz w:val="28"/>
          <w:szCs w:val="28"/>
          <w:lang w:val="tt-RU"/>
        </w:rPr>
        <w:t>OH</w:t>
      </w:r>
      <w:r w:rsidR="005B0D22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B0D22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="005B0D22">
        <w:rPr>
          <w:rFonts w:ascii="Times New Roman" w:hAnsi="Times New Roman" w:cs="Times New Roman"/>
          <w:sz w:val="28"/>
          <w:szCs w:val="28"/>
          <w:lang w:val="tt-RU"/>
        </w:rPr>
        <w:t>, көпшә.</w:t>
      </w:r>
    </w:p>
    <w:p w:rsidR="005B0D22" w:rsidRDefault="005B0D22" w:rsidP="00FC71E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барышы:</w:t>
      </w:r>
    </w:p>
    <w:p w:rsidR="005B0D22" w:rsidRDefault="005B0D22" w:rsidP="005B0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Белемнәрне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ләштерү.</w:t>
      </w:r>
    </w:p>
    <w:p w:rsidR="005B0D22" w:rsidRDefault="005B0D22" w:rsidP="005B0D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тема өйрәнүгә керешкәнче, үткән дәрес материалын кабатлап китик. Үткән дәрестә өйрәнгән барлык белемнәр бүген кирәк булачак.</w:t>
      </w:r>
    </w:p>
    <w:p w:rsidR="005B0D22" w:rsidRDefault="005B0D22" w:rsidP="005B0D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Үткән дәрестә без “Нигезләрнең составы, классификациясе, табу” дигән теманы өйрәндек. </w:t>
      </w:r>
    </w:p>
    <w:p w:rsidR="005B0D22" w:rsidRPr="005B0D22" w:rsidRDefault="005B0D22" w:rsidP="005B0D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B0D22">
        <w:rPr>
          <w:rFonts w:ascii="Times New Roman" w:hAnsi="Times New Roman" w:cs="Times New Roman"/>
          <w:sz w:val="28"/>
          <w:szCs w:val="28"/>
          <w:lang w:val="tt-RU"/>
        </w:rPr>
        <w:t>1 сорау. Нинди матдәләрне нигезләр дип атыйлар?</w:t>
      </w:r>
    </w:p>
    <w:p w:rsidR="005B0D22" w:rsidRDefault="005B0D22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24E3">
        <w:rPr>
          <w:rFonts w:ascii="Times New Roman" w:hAnsi="Times New Roman" w:cs="Times New Roman"/>
          <w:sz w:val="28"/>
          <w:szCs w:val="28"/>
          <w:lang w:val="tt-RU"/>
        </w:rPr>
        <w:t xml:space="preserve">2 сорау. Нигезләрнең билгеләмәсеннән чыгып, гомуми формуласын языгыз. </w:t>
      </w:r>
    </w:p>
    <w:p w:rsidR="001424E3" w:rsidRDefault="001424E3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сорау. Ме нәрсәне аңлата? Он нәрсәне аңлата, валентлыгы ничә? п нәрсәне аңлата.</w:t>
      </w:r>
    </w:p>
    <w:p w:rsidR="001424E3" w:rsidRDefault="001424E3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сорау. Бирелгән нигезләрне ике төркемгә бүлегез. Нинди үзлекләренә нигезләнеп бүлдегез?</w:t>
      </w:r>
    </w:p>
    <w:p w:rsidR="001424E3" w:rsidRDefault="001424E3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Яңа тема өйрәнү.</w:t>
      </w:r>
    </w:p>
    <w:p w:rsidR="001424E3" w:rsidRDefault="001424E3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Нигезләрнең күпчелек үзлекләре аларның суда эрүчәнлегенә бәйле. Нигезләрнең үзлекләре турында әйткәндә без иң беренче чиратта  аларның </w:t>
      </w:r>
      <w:r w:rsidR="00E24347">
        <w:rPr>
          <w:rFonts w:ascii="Times New Roman" w:hAnsi="Times New Roman" w:cs="Times New Roman"/>
          <w:sz w:val="28"/>
          <w:szCs w:val="28"/>
          <w:lang w:val="tt-RU"/>
        </w:rPr>
        <w:t xml:space="preserve">судагы </w:t>
      </w:r>
      <w:r>
        <w:rPr>
          <w:rFonts w:ascii="Times New Roman" w:hAnsi="Times New Roman" w:cs="Times New Roman"/>
          <w:sz w:val="28"/>
          <w:szCs w:val="28"/>
          <w:lang w:val="tt-RU"/>
        </w:rPr>
        <w:t>эремәләрен күз алдында тотабыз.</w:t>
      </w:r>
    </w:p>
    <w:p w:rsidR="00E24347" w:rsidRDefault="00E24347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Селтеләрнең (кислоталарның да) эремәдә барлыгын индикаторлар ярдәмендә белеп була. Индикатор латинчадан күрсәткеч дигәнне аңлата.</w:t>
      </w:r>
    </w:p>
    <w:p w:rsidR="00E24347" w:rsidRDefault="00E24347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Индикаторлар эремәдә селте булганда (селтеле тирәлектә) бер төстә, кислота булганда (кислоталы тирәлектә) икенче төстә була. Индикаторлар ярдәмендә нейтрал</w:t>
      </w:r>
      <w:r w:rsidRPr="00E2434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тирәлекне дә белеп була. Нейтрал</w:t>
      </w:r>
      <w:r w:rsidRPr="00E2434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кислота да, селте дә юк . </w:t>
      </w:r>
    </w:p>
    <w:p w:rsidR="00E24347" w:rsidRDefault="00E24347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өч индикатор белән эшлибез. Лакмус, метилоран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, фенолфталеин. Табыгыз әле. Алар нинди төстә? Бу индикаторлар суда эретелгән, нейтрал</w:t>
      </w:r>
      <w:r w:rsidRPr="00E2434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тирәлектә аларның төсе шундый. 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31B41">
        <w:rPr>
          <w:rFonts w:ascii="Times New Roman" w:hAnsi="Times New Roman" w:cs="Times New Roman"/>
          <w:sz w:val="28"/>
          <w:szCs w:val="28"/>
          <w:u w:val="single"/>
          <w:lang w:val="tt-RU"/>
        </w:rPr>
        <w:t>Лаборатор тәҗрибә №14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ярдәмендә селтеле тирәлектә индикаторларның төсен тикшерик. Куркынычсыз эшләү кагыйдәләрен искә төшерик. Сак эшләргә кирәк.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Өч пробиркага селте эремәсе салабыз. 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 + лакмус(шәмәхә)---- зәңгәр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+метилоран</w:t>
      </w:r>
      <w:r w:rsidRPr="00731B41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(кызыл-сары)----сары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+фенолфталеин (төссез)-----кура җиләге</w:t>
      </w:r>
    </w:p>
    <w:p w:rsidR="00731B41" w:rsidRDefault="00731B41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 эремәсе сабынлы сыман, зәһәр, (зәһәр натр, зәһәр кали, каустик сода)</w:t>
      </w:r>
      <w:r w:rsidR="00DE3FAE">
        <w:rPr>
          <w:rFonts w:ascii="Times New Roman" w:hAnsi="Times New Roman" w:cs="Times New Roman"/>
          <w:sz w:val="28"/>
          <w:szCs w:val="28"/>
          <w:lang w:val="tt-RU"/>
        </w:rPr>
        <w:t>, сак эшләргә кирәк. Извест</w:t>
      </w:r>
      <w:r w:rsidR="00DE3FAE" w:rsidRPr="00DE3FA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E3FAE">
        <w:rPr>
          <w:rFonts w:ascii="Times New Roman" w:hAnsi="Times New Roman" w:cs="Times New Roman"/>
          <w:sz w:val="28"/>
          <w:szCs w:val="28"/>
          <w:lang w:val="tt-RU"/>
        </w:rPr>
        <w:t xml:space="preserve"> эремәсе (кал</w:t>
      </w:r>
      <w:r w:rsidR="00DE3FAE" w:rsidRPr="00DE3FAE">
        <w:rPr>
          <w:rFonts w:ascii="Times New Roman" w:hAnsi="Times New Roman" w:cs="Times New Roman"/>
          <w:sz w:val="28"/>
          <w:szCs w:val="28"/>
          <w:lang w:val="tt-RU"/>
        </w:rPr>
        <w:t>ьц</w:t>
      </w:r>
      <w:r w:rsidR="00DE3FAE">
        <w:rPr>
          <w:rFonts w:ascii="Times New Roman" w:hAnsi="Times New Roman" w:cs="Times New Roman"/>
          <w:sz w:val="28"/>
          <w:szCs w:val="28"/>
          <w:lang w:val="tt-RU"/>
        </w:rPr>
        <w:t>ий гидроксиды) белән эшләгәнегез бар. Тирегә тисә –ашый. Селтеләр юу үзлегенә ия. Бик аз күләмдә булса гына. Сабынның да юу үзлеге селтеле тирәлек белән аңлатыла.</w:t>
      </w:r>
    </w:p>
    <w:p w:rsidR="00DE3FAE" w:rsidRPr="00DE3FAE" w:rsidRDefault="00DE3FAE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3428">
        <w:rPr>
          <w:rFonts w:ascii="Times New Roman" w:hAnsi="Times New Roman" w:cs="Times New Roman"/>
          <w:sz w:val="28"/>
          <w:szCs w:val="28"/>
          <w:u w:val="single"/>
          <w:lang w:val="tt-RU"/>
        </w:rPr>
        <w:t>Нигезләрнең төп химик үзлеге – кислоталар белән реакциясе</w:t>
      </w:r>
      <w:r>
        <w:rPr>
          <w:rFonts w:ascii="Times New Roman" w:hAnsi="Times New Roman" w:cs="Times New Roman"/>
          <w:sz w:val="28"/>
          <w:szCs w:val="28"/>
          <w:lang w:val="tt-RU"/>
        </w:rPr>
        <w:t>. Нигез белән кислота реак</w:t>
      </w:r>
      <w:r w:rsidRPr="00DE3FAE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иягә кергәндә тоз һәм су хасил була. Нигез дә кислота да юк. </w:t>
      </w:r>
    </w:p>
    <w:p w:rsidR="001424E3" w:rsidRDefault="00DE3FAE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Нейтраль тирәлек. Нейтральләшү реакциясе дип атала. </w:t>
      </w:r>
    </w:p>
    <w:p w:rsidR="00DE3FAE" w:rsidRDefault="00DE3FAE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 + кислота= тоз+ су. </w:t>
      </w:r>
      <w:r w:rsidR="001C63F0">
        <w:rPr>
          <w:rFonts w:ascii="Times New Roman" w:hAnsi="Times New Roman" w:cs="Times New Roman"/>
          <w:sz w:val="28"/>
          <w:szCs w:val="28"/>
          <w:lang w:val="tt-RU"/>
        </w:rPr>
        <w:t>(Схемасын языйк)</w:t>
      </w:r>
    </w:p>
    <w:p w:rsidR="00DE3FAE" w:rsidRDefault="00DE3FAE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E3FAE">
        <w:rPr>
          <w:rFonts w:ascii="Times New Roman" w:hAnsi="Times New Roman" w:cs="Times New Roman"/>
          <w:sz w:val="28"/>
          <w:szCs w:val="28"/>
          <w:u w:val="single"/>
          <w:lang w:val="tt-RU"/>
        </w:rPr>
        <w:t>Лаб эш №15</w:t>
      </w:r>
      <w:r w:rsidR="001C63F0" w:rsidRPr="001C63F0">
        <w:rPr>
          <w:rFonts w:ascii="Times New Roman" w:hAnsi="Times New Roman" w:cs="Times New Roman"/>
          <w:sz w:val="28"/>
          <w:szCs w:val="28"/>
          <w:lang w:val="tt-RU"/>
        </w:rPr>
        <w:t>(дәфтәргә язабыз)</w:t>
      </w:r>
    </w:p>
    <w:p w:rsidR="001C63F0" w:rsidRDefault="001C63F0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Тигезләмәсен төзибез.</w:t>
      </w:r>
    </w:p>
    <w:p w:rsidR="001C63F0" w:rsidRPr="00012FE0" w:rsidRDefault="001C63F0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12FE0">
        <w:rPr>
          <w:rFonts w:ascii="Times New Roman" w:hAnsi="Times New Roman" w:cs="Times New Roman"/>
          <w:sz w:val="28"/>
          <w:szCs w:val="28"/>
          <w:lang w:val="tt-RU"/>
        </w:rPr>
        <w:t>NaOH+HCl=NaCl+H</w:t>
      </w:r>
      <w:r w:rsidRPr="00012FE0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012FE0">
        <w:rPr>
          <w:rFonts w:ascii="Times New Roman" w:hAnsi="Times New Roman" w:cs="Times New Roman"/>
          <w:sz w:val="28"/>
          <w:szCs w:val="28"/>
          <w:lang w:val="tt-RU"/>
        </w:rPr>
        <w:t>O</w:t>
      </w:r>
    </w:p>
    <w:p w:rsidR="001C63F0" w:rsidRDefault="001C63F0" w:rsidP="00142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12FE0">
        <w:rPr>
          <w:rFonts w:ascii="Times New Roman" w:hAnsi="Times New Roman" w:cs="Times New Roman"/>
          <w:sz w:val="28"/>
          <w:szCs w:val="28"/>
          <w:lang w:val="tt-RU"/>
        </w:rPr>
        <w:t>Суда эрем</w:t>
      </w:r>
      <w:r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012FE0">
        <w:rPr>
          <w:rFonts w:ascii="Times New Roman" w:hAnsi="Times New Roman" w:cs="Times New Roman"/>
          <w:sz w:val="28"/>
          <w:szCs w:val="28"/>
          <w:lang w:val="tt-RU"/>
        </w:rPr>
        <w:t>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12FE0">
        <w:rPr>
          <w:rFonts w:ascii="Times New Roman" w:hAnsi="Times New Roman" w:cs="Times New Roman"/>
          <w:sz w:val="28"/>
          <w:szCs w:val="28"/>
          <w:lang w:val="tt-RU"/>
        </w:rPr>
        <w:t>н нигезл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12FE0">
        <w:rPr>
          <w:rFonts w:ascii="Times New Roman" w:hAnsi="Times New Roman" w:cs="Times New Roman"/>
          <w:sz w:val="28"/>
          <w:szCs w:val="28"/>
          <w:lang w:val="tt-RU"/>
        </w:rPr>
        <w:t>ркислоталар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12FE0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реакциягә кереме? </w:t>
      </w:r>
    </w:p>
    <w:p w:rsidR="001C63F0" w:rsidRDefault="001C63F0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Лаб эш №16</w:t>
      </w:r>
      <w:r w:rsidRPr="001C63F0">
        <w:rPr>
          <w:rFonts w:ascii="Times New Roman" w:hAnsi="Times New Roman" w:cs="Times New Roman"/>
          <w:sz w:val="28"/>
          <w:szCs w:val="28"/>
          <w:lang w:val="tt-RU"/>
        </w:rPr>
        <w:t>(дәфтәргә язабыз)</w:t>
      </w:r>
    </w:p>
    <w:p w:rsidR="001C63F0" w:rsidRDefault="001C63F0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Узган дәрестә эремәүчән нигез табып караган идек, искә төшерик. </w:t>
      </w:r>
    </w:p>
    <w:p w:rsidR="001C63F0" w:rsidRDefault="001C63F0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Бакыр(11) гидроксиды табабыз. </w:t>
      </w:r>
      <w:r w:rsidR="00423428" w:rsidRPr="00423428">
        <w:rPr>
          <w:rFonts w:ascii="Times New Roman" w:hAnsi="Times New Roman" w:cs="Times New Roman"/>
          <w:sz w:val="28"/>
          <w:szCs w:val="28"/>
          <w:u w:val="single"/>
          <w:lang w:val="tt-RU"/>
        </w:rPr>
        <w:t>Монда без селтеләрнең тагын бер үзлеген күрәбез.</w:t>
      </w:r>
      <w:r w:rsidR="00423428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>Ике пробиркага бүлеп куябыз.</w:t>
      </w:r>
    </w:p>
    <w:p w:rsidR="001C63F0" w:rsidRDefault="001C63F0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Берсенә кислота өстибез. Нәтиҗәне язып куябыз.</w:t>
      </w:r>
    </w:p>
    <w:p w:rsidR="001C63F0" w:rsidRPr="00423428" w:rsidRDefault="001C63F0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3428">
        <w:rPr>
          <w:rFonts w:ascii="Times New Roman" w:hAnsi="Times New Roman" w:cs="Times New Roman"/>
          <w:sz w:val="28"/>
          <w:szCs w:val="28"/>
          <w:lang w:val="tt-RU"/>
        </w:rPr>
        <w:t>Cu(OH)</w:t>
      </w:r>
      <w:r w:rsidRPr="00423428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423428">
        <w:rPr>
          <w:rFonts w:ascii="Times New Roman" w:hAnsi="Times New Roman" w:cs="Times New Roman"/>
          <w:sz w:val="28"/>
          <w:szCs w:val="28"/>
          <w:lang w:val="tt-RU"/>
        </w:rPr>
        <w:t xml:space="preserve"> +2HCl= CuCl</w:t>
      </w:r>
      <w:r w:rsidRPr="00423428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423428">
        <w:rPr>
          <w:rFonts w:ascii="Times New Roman" w:hAnsi="Times New Roman" w:cs="Times New Roman"/>
          <w:sz w:val="28"/>
          <w:szCs w:val="28"/>
          <w:lang w:val="tt-RU"/>
        </w:rPr>
        <w:t>+2H</w:t>
      </w:r>
      <w:r w:rsidRPr="00423428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423428">
        <w:rPr>
          <w:rFonts w:ascii="Times New Roman" w:hAnsi="Times New Roman" w:cs="Times New Roman"/>
          <w:sz w:val="28"/>
          <w:szCs w:val="28"/>
          <w:lang w:val="tt-RU"/>
        </w:rPr>
        <w:t>O</w:t>
      </w:r>
    </w:p>
    <w:p w:rsidR="001C63F0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 ясыйк. Нигезләргә нинди үзлек хас?</w:t>
      </w:r>
    </w:p>
    <w:p w:rsidR="0014684D" w:rsidRPr="0014684D" w:rsidRDefault="0014684D" w:rsidP="001C63F0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4684D">
        <w:rPr>
          <w:rFonts w:ascii="Times New Roman" w:hAnsi="Times New Roman" w:cs="Times New Roman"/>
          <w:sz w:val="28"/>
          <w:szCs w:val="28"/>
          <w:u w:val="single"/>
          <w:lang w:val="tt-RU"/>
        </w:rPr>
        <w:t>Селтеләр белән эремәүчән нигезләргә аерым үзлекләр дә хас.</w:t>
      </w:r>
    </w:p>
    <w:p w:rsidR="0014684D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Селтеләр кислота оксиды белән реакциягә керә ала.</w:t>
      </w:r>
    </w:p>
    <w:p w:rsidR="0014684D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684D">
        <w:rPr>
          <w:rFonts w:ascii="Times New Roman" w:hAnsi="Times New Roman" w:cs="Times New Roman"/>
          <w:sz w:val="28"/>
          <w:szCs w:val="28"/>
          <w:u w:val="single"/>
          <w:lang w:val="tt-RU"/>
        </w:rPr>
        <w:t>Демонстра</w:t>
      </w:r>
      <w:r w:rsidRPr="0014684D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4684D">
        <w:rPr>
          <w:rFonts w:ascii="Times New Roman" w:hAnsi="Times New Roman" w:cs="Times New Roman"/>
          <w:sz w:val="28"/>
          <w:szCs w:val="28"/>
          <w:u w:val="single"/>
          <w:lang w:val="tt-RU"/>
        </w:rPr>
        <w:t>ия</w:t>
      </w:r>
      <w:r w:rsidRPr="0014684D">
        <w:rPr>
          <w:rFonts w:ascii="Times New Roman" w:hAnsi="Times New Roman" w:cs="Times New Roman"/>
          <w:sz w:val="28"/>
          <w:szCs w:val="28"/>
          <w:lang w:val="tt-RU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4684D">
        <w:rPr>
          <w:rFonts w:ascii="Times New Roman" w:hAnsi="Times New Roman" w:cs="Times New Roman"/>
          <w:sz w:val="28"/>
          <w:szCs w:val="28"/>
          <w:lang w:val="tt-RU"/>
        </w:rPr>
        <w:t>(OH)</w:t>
      </w:r>
      <w:r w:rsidRPr="0014684D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+СО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=</w:t>
      </w:r>
      <w:r w:rsidRPr="0014684D">
        <w:rPr>
          <w:rFonts w:ascii="Times New Roman" w:hAnsi="Times New Roman" w:cs="Times New Roman"/>
          <w:sz w:val="28"/>
          <w:szCs w:val="28"/>
          <w:lang w:val="tt-RU"/>
        </w:rPr>
        <w:t>C</w:t>
      </w:r>
      <w:r>
        <w:rPr>
          <w:rFonts w:ascii="Times New Roman" w:hAnsi="Times New Roman" w:cs="Times New Roman"/>
          <w:sz w:val="28"/>
          <w:szCs w:val="28"/>
          <w:lang w:val="tt-RU"/>
        </w:rPr>
        <w:t>аСО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+</w:t>
      </w:r>
      <w:r w:rsidRPr="0014684D">
        <w:rPr>
          <w:rFonts w:ascii="Times New Roman" w:hAnsi="Times New Roman" w:cs="Times New Roman"/>
          <w:sz w:val="28"/>
          <w:szCs w:val="28"/>
          <w:lang w:val="tt-RU"/>
        </w:rPr>
        <w:t>H</w:t>
      </w:r>
      <w:r w:rsidRPr="0014684D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14684D">
        <w:rPr>
          <w:rFonts w:ascii="Times New Roman" w:hAnsi="Times New Roman" w:cs="Times New Roman"/>
          <w:sz w:val="28"/>
          <w:szCs w:val="28"/>
          <w:lang w:val="tt-RU"/>
        </w:rPr>
        <w:t>O</w:t>
      </w:r>
    </w:p>
    <w:p w:rsidR="0014684D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Селте+кислота оксиды-----тоз+су ( Нейтральләшү реакциясе)</w:t>
      </w:r>
    </w:p>
    <w:p w:rsidR="0014684D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Эремәүчән нигезләр җылытуга чыдам түгел, таркала. Селтеләр җылытуга чыдам.</w:t>
      </w:r>
    </w:p>
    <w:p w:rsidR="0014684D" w:rsidRPr="004105B4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684D">
        <w:rPr>
          <w:rFonts w:ascii="Times New Roman" w:hAnsi="Times New Roman" w:cs="Times New Roman"/>
          <w:sz w:val="28"/>
          <w:szCs w:val="28"/>
          <w:u w:val="single"/>
          <w:lang w:val="tt-RU"/>
        </w:rPr>
        <w:t>Лаборатор эш№17</w:t>
      </w:r>
      <w:r w:rsidR="004105B4" w:rsidRPr="004105B4">
        <w:rPr>
          <w:rFonts w:ascii="Times New Roman" w:hAnsi="Times New Roman" w:cs="Times New Roman"/>
          <w:sz w:val="28"/>
          <w:szCs w:val="28"/>
          <w:lang w:val="tt-RU"/>
        </w:rPr>
        <w:t xml:space="preserve">        ТБ!</w:t>
      </w:r>
    </w:p>
    <w:p w:rsidR="0014684D" w:rsidRPr="0014684D" w:rsidRDefault="0014684D" w:rsidP="001C63F0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4684D">
        <w:rPr>
          <w:rFonts w:ascii="Times New Roman" w:hAnsi="Times New Roman" w:cs="Times New Roman"/>
          <w:sz w:val="28"/>
          <w:szCs w:val="28"/>
          <w:lang w:val="tt-RU"/>
        </w:rPr>
        <w:t xml:space="preserve">Бакыр </w:t>
      </w:r>
      <w:r>
        <w:rPr>
          <w:rFonts w:ascii="Times New Roman" w:hAnsi="Times New Roman" w:cs="Times New Roman"/>
          <w:sz w:val="28"/>
          <w:szCs w:val="28"/>
          <w:lang w:val="tt-RU"/>
        </w:rPr>
        <w:t>(11) гидроксидын җылытабыз. Нинди төскә керде? Бу нинди матдә?</w:t>
      </w:r>
    </w:p>
    <w:p w:rsidR="0014684D" w:rsidRDefault="0014684D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3428">
        <w:rPr>
          <w:rFonts w:ascii="Times New Roman" w:hAnsi="Times New Roman" w:cs="Times New Roman"/>
          <w:sz w:val="28"/>
          <w:szCs w:val="28"/>
          <w:lang w:val="tt-RU"/>
        </w:rPr>
        <w:t>Cu(OH)</w:t>
      </w:r>
      <w:r w:rsidRPr="00423428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------</w:t>
      </w:r>
      <w:r w:rsidRPr="00423428">
        <w:rPr>
          <w:rFonts w:ascii="Times New Roman" w:hAnsi="Times New Roman" w:cs="Times New Roman"/>
          <w:sz w:val="28"/>
          <w:szCs w:val="28"/>
          <w:lang w:val="tt-RU"/>
        </w:rPr>
        <w:t>Cu</w:t>
      </w:r>
      <w:r w:rsidR="004105B4">
        <w:rPr>
          <w:rFonts w:ascii="Times New Roman" w:hAnsi="Times New Roman" w:cs="Times New Roman"/>
          <w:sz w:val="28"/>
          <w:szCs w:val="28"/>
          <w:lang w:val="tt-RU"/>
        </w:rPr>
        <w:t>О+</w:t>
      </w:r>
      <w:r w:rsidR="004105B4" w:rsidRPr="0014684D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4105B4" w:rsidRPr="0014684D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="004105B4" w:rsidRPr="0014684D">
        <w:rPr>
          <w:rFonts w:ascii="Times New Roman" w:hAnsi="Times New Roman" w:cs="Times New Roman"/>
          <w:sz w:val="28"/>
          <w:szCs w:val="28"/>
          <w:lang w:val="tt-RU"/>
        </w:rPr>
        <w:t>O</w:t>
      </w:r>
    </w:p>
    <w:p w:rsidR="004105B4" w:rsidRDefault="004105B4" w:rsidP="001C63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Нәтиҗәләр ясыйк.</w:t>
      </w:r>
    </w:p>
    <w:p w:rsidR="004105B4" w:rsidRPr="004105B4" w:rsidRDefault="004105B4" w:rsidP="0041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105B4">
        <w:rPr>
          <w:rFonts w:ascii="Times New Roman" w:hAnsi="Times New Roman" w:cs="Times New Roman"/>
          <w:sz w:val="28"/>
          <w:szCs w:val="28"/>
          <w:lang w:val="tt-RU"/>
        </w:rPr>
        <w:t>Нигезләрнең  барсына да хас гомуми үзлек нинди?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(Кислоталар белән)</w:t>
      </w:r>
    </w:p>
    <w:p w:rsidR="004105B4" w:rsidRDefault="004105B4" w:rsidP="0041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Селтеләргә хас үзлек нинди?(Индикторлар, кислота оксидлары белән)</w:t>
      </w:r>
    </w:p>
    <w:p w:rsidR="004105B4" w:rsidRDefault="004105B4" w:rsidP="0041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Эремәүчән нигезләргә нинди үзлек хас? (таркалу)</w:t>
      </w:r>
    </w:p>
    <w:p w:rsidR="004105B4" w:rsidRDefault="004105B4" w:rsidP="004105B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Белемнәрне ныгыту.</w:t>
      </w:r>
    </w:p>
    <w:p w:rsidR="004105B4" w:rsidRDefault="004105B4" w:rsidP="00410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105B4">
        <w:rPr>
          <w:rFonts w:ascii="Times New Roman" w:hAnsi="Times New Roman" w:cs="Times New Roman"/>
          <w:sz w:val="28"/>
          <w:szCs w:val="28"/>
          <w:lang w:val="tt-RU"/>
        </w:rPr>
        <w:t>Өч  пробиркада эремәләр бирелгән. Су, тоз, селте эремәсе. Кайсы пробиркада нинди матдә икәнен ничек белерсез?</w:t>
      </w:r>
    </w:p>
    <w:p w:rsidR="004105B4" w:rsidRDefault="004105B4" w:rsidP="00410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СаО, Н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 w:rsidRPr="00E604C3">
        <w:rPr>
          <w:rFonts w:ascii="Times New Roman" w:hAnsi="Times New Roman" w:cs="Times New Roman"/>
          <w:sz w:val="28"/>
          <w:szCs w:val="28"/>
          <w:lang w:val="tt-RU"/>
        </w:rPr>
        <w:t>SO</w:t>
      </w:r>
      <w:r w:rsidRPr="00E604C3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4</w:t>
      </w:r>
      <w:r w:rsidRPr="00E604C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604C3" w:rsidRPr="00E604C3">
        <w:rPr>
          <w:rFonts w:ascii="Times New Roman" w:hAnsi="Times New Roman" w:cs="Times New Roman"/>
          <w:sz w:val="28"/>
          <w:szCs w:val="28"/>
          <w:lang w:val="tt-RU"/>
        </w:rPr>
        <w:t>SO</w:t>
      </w:r>
      <w:r w:rsidR="00E604C3" w:rsidRPr="00E604C3"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3 ,</w:t>
      </w:r>
      <w:r w:rsidR="00E604C3">
        <w:rPr>
          <w:rFonts w:ascii="Times New Roman" w:hAnsi="Times New Roman" w:cs="Times New Roman"/>
          <w:sz w:val="28"/>
          <w:szCs w:val="28"/>
          <w:lang w:val="tt-RU"/>
        </w:rPr>
        <w:t>бу матдәләрнең кайсылары белән натрий гидроксиды реакциягә керер?</w:t>
      </w:r>
    </w:p>
    <w:p w:rsidR="00E604C3" w:rsidRPr="00E604C3" w:rsidRDefault="00E604C3" w:rsidP="00E604C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04C3">
        <w:rPr>
          <w:rFonts w:ascii="Times New Roman" w:hAnsi="Times New Roman" w:cs="Times New Roman"/>
          <w:sz w:val="28"/>
          <w:szCs w:val="28"/>
          <w:lang w:val="tt-RU"/>
        </w:rPr>
        <w:t>IV</w:t>
      </w:r>
      <w:r>
        <w:rPr>
          <w:rFonts w:ascii="Times New Roman" w:hAnsi="Times New Roman" w:cs="Times New Roman"/>
          <w:sz w:val="28"/>
          <w:szCs w:val="28"/>
          <w:lang w:val="tt-RU"/>
        </w:rPr>
        <w:t>. Өй эше.</w:t>
      </w:r>
      <w:r w:rsidRPr="00E604C3">
        <w:rPr>
          <w:rFonts w:ascii="Times New Roman" w:hAnsi="Times New Roman" w:cs="Times New Roman"/>
          <w:sz w:val="28"/>
          <w:szCs w:val="28"/>
          <w:lang w:val="tt-RU"/>
        </w:rPr>
        <w:t>$</w:t>
      </w:r>
      <w:r>
        <w:rPr>
          <w:rFonts w:ascii="Times New Roman" w:hAnsi="Times New Roman" w:cs="Times New Roman"/>
          <w:sz w:val="28"/>
          <w:szCs w:val="28"/>
          <w:lang w:val="tt-RU"/>
        </w:rPr>
        <w:t>31, 95-98 бит, №5,7 күнегү.</w:t>
      </w:r>
      <w:bookmarkStart w:id="0" w:name="_GoBack"/>
      <w:bookmarkEnd w:id="0"/>
    </w:p>
    <w:p w:rsidR="004105B4" w:rsidRPr="004105B4" w:rsidRDefault="004105B4" w:rsidP="004105B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105B4" w:rsidRPr="004105B4" w:rsidRDefault="004105B4" w:rsidP="001C63F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63F0" w:rsidRPr="001C63F0" w:rsidRDefault="001C63F0" w:rsidP="001424E3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5B0D22" w:rsidRPr="005B0D22" w:rsidRDefault="005B0D22" w:rsidP="005B0D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B0D22" w:rsidRPr="005B0D22" w:rsidSect="000C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E61"/>
    <w:multiLevelType w:val="hybridMultilevel"/>
    <w:tmpl w:val="AE2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86F"/>
    <w:multiLevelType w:val="hybridMultilevel"/>
    <w:tmpl w:val="DFC8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56A0"/>
    <w:multiLevelType w:val="hybridMultilevel"/>
    <w:tmpl w:val="0B10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ED3"/>
    <w:multiLevelType w:val="hybridMultilevel"/>
    <w:tmpl w:val="11BA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1EA"/>
    <w:rsid w:val="00012FE0"/>
    <w:rsid w:val="000C573A"/>
    <w:rsid w:val="001424E3"/>
    <w:rsid w:val="0014684D"/>
    <w:rsid w:val="001C63F0"/>
    <w:rsid w:val="004105B4"/>
    <w:rsid w:val="00423428"/>
    <w:rsid w:val="005B0D22"/>
    <w:rsid w:val="00730D8F"/>
    <w:rsid w:val="00731B41"/>
    <w:rsid w:val="00CC5C39"/>
    <w:rsid w:val="00DE3FAE"/>
    <w:rsid w:val="00E24347"/>
    <w:rsid w:val="00E604C3"/>
    <w:rsid w:val="00FC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Дильбар</dc:creator>
  <cp:lastModifiedBy>Дилбар</cp:lastModifiedBy>
  <cp:revision>4</cp:revision>
  <cp:lastPrinted>2013-01-24T04:44:00Z</cp:lastPrinted>
  <dcterms:created xsi:type="dcterms:W3CDTF">2013-01-23T16:36:00Z</dcterms:created>
  <dcterms:modified xsi:type="dcterms:W3CDTF">2013-02-07T07:55:00Z</dcterms:modified>
</cp:coreProperties>
</file>