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69" w:rsidRPr="002B177D" w:rsidRDefault="00C26469" w:rsidP="00C26469">
      <w:pPr>
        <w:autoSpaceDE w:val="0"/>
        <w:autoSpaceDN w:val="0"/>
        <w:adjustRightInd w:val="0"/>
        <w:spacing w:line="261" w:lineRule="auto"/>
        <w:jc w:val="center"/>
      </w:pPr>
    </w:p>
    <w:p w:rsidR="00C26469" w:rsidRPr="00442949" w:rsidRDefault="00C26469" w:rsidP="00C26469">
      <w:pPr>
        <w:autoSpaceDE w:val="0"/>
        <w:autoSpaceDN w:val="0"/>
        <w:adjustRightInd w:val="0"/>
        <w:spacing w:line="261" w:lineRule="auto"/>
        <w:jc w:val="center"/>
        <w:rPr>
          <w:b/>
          <w:sz w:val="22"/>
          <w:szCs w:val="22"/>
        </w:rPr>
      </w:pPr>
      <w:r w:rsidRPr="00442949">
        <w:rPr>
          <w:b/>
          <w:sz w:val="22"/>
          <w:szCs w:val="22"/>
        </w:rPr>
        <w:t>ПОЯСНИТЕЛЬНАЯ ЗАПИСКА</w:t>
      </w:r>
    </w:p>
    <w:p w:rsidR="009069AE" w:rsidRPr="00784271" w:rsidRDefault="009069AE" w:rsidP="009069AE">
      <w:pPr>
        <w:ind w:firstLine="708"/>
        <w:jc w:val="both"/>
      </w:pPr>
      <w:proofErr w:type="gramStart"/>
      <w:r w:rsidRPr="00784271">
        <w:t xml:space="preserve">Рабочая программа по изобразительному искусству разработана в  соответствии с примерной программой основного общего образования по изобразительному искусству, с учётом требований федерального компонента государственного стандарта общего образования, 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784271">
        <w:t>Неменского</w:t>
      </w:r>
      <w:proofErr w:type="spellEnd"/>
      <w:r w:rsidRPr="00784271">
        <w:t xml:space="preserve"> (2011 год издания).</w:t>
      </w:r>
      <w:proofErr w:type="gramEnd"/>
      <w:r w:rsidRPr="00784271">
        <w:t xml:space="preserve">  Соответствует учебному плану школы</w:t>
      </w:r>
      <w:proofErr w:type="gramStart"/>
      <w:r w:rsidRPr="00784271">
        <w:t xml:space="preserve"> .</w:t>
      </w:r>
      <w:proofErr w:type="gramEnd"/>
      <w:r w:rsidRPr="00784271">
        <w:t xml:space="preserve"> </w:t>
      </w:r>
    </w:p>
    <w:p w:rsidR="009069AE" w:rsidRPr="00784271" w:rsidRDefault="009069AE" w:rsidP="009069AE">
      <w:pPr>
        <w:jc w:val="both"/>
      </w:pPr>
      <w:r w:rsidRPr="00784271">
        <w:t xml:space="preserve"> </w:t>
      </w:r>
      <w:r w:rsidRPr="00784271">
        <w:tab/>
        <w:t>С учётом возрастных особенностей каждого класса выстроена система  учебных занятий, спроектированы цели, задачи, продуманы возможные формы контроля. Сформулированы ожидаемые результаты обучения.</w:t>
      </w:r>
    </w:p>
    <w:p w:rsidR="00C26469" w:rsidRPr="00442949" w:rsidRDefault="00C26469" w:rsidP="00C26469">
      <w:pPr>
        <w:autoSpaceDE w:val="0"/>
        <w:autoSpaceDN w:val="0"/>
        <w:adjustRightInd w:val="0"/>
        <w:spacing w:line="261" w:lineRule="auto"/>
        <w:jc w:val="center"/>
        <w:rPr>
          <w:sz w:val="22"/>
          <w:szCs w:val="22"/>
        </w:rPr>
      </w:pPr>
    </w:p>
    <w:p w:rsidR="00C26469" w:rsidRPr="00442949" w:rsidRDefault="00C26469" w:rsidP="00C26469">
      <w:pPr>
        <w:rPr>
          <w:sz w:val="22"/>
          <w:szCs w:val="22"/>
        </w:rPr>
      </w:pPr>
      <w:r w:rsidRPr="00442949">
        <w:rPr>
          <w:sz w:val="22"/>
          <w:szCs w:val="22"/>
        </w:rPr>
        <w:t>Изучени</w:t>
      </w:r>
      <w:r w:rsidR="00BB12D3" w:rsidRPr="00442949">
        <w:rPr>
          <w:sz w:val="22"/>
          <w:szCs w:val="22"/>
        </w:rPr>
        <w:t>е изобразительного искусства в 7</w:t>
      </w:r>
      <w:r w:rsidRPr="00442949">
        <w:rPr>
          <w:sz w:val="22"/>
          <w:szCs w:val="22"/>
        </w:rPr>
        <w:t xml:space="preserve"> классе на базовом уровне направлено на достижение следующих целей.</w:t>
      </w:r>
    </w:p>
    <w:p w:rsidR="00C26469" w:rsidRPr="00442949" w:rsidRDefault="00C26469" w:rsidP="00C26469">
      <w:pPr>
        <w:rPr>
          <w:sz w:val="22"/>
          <w:szCs w:val="22"/>
        </w:rPr>
      </w:pPr>
    </w:p>
    <w:p w:rsidR="00C26469" w:rsidRPr="00442949" w:rsidRDefault="00C26469" w:rsidP="00C26469">
      <w:pPr>
        <w:autoSpaceDE w:val="0"/>
        <w:autoSpaceDN w:val="0"/>
        <w:adjustRightInd w:val="0"/>
        <w:spacing w:line="261" w:lineRule="auto"/>
        <w:rPr>
          <w:b/>
          <w:bCs/>
          <w:sz w:val="22"/>
          <w:szCs w:val="22"/>
        </w:rPr>
      </w:pPr>
      <w:proofErr w:type="gramStart"/>
      <w:r w:rsidRPr="00442949">
        <w:rPr>
          <w:b/>
          <w:bCs/>
          <w:sz w:val="22"/>
          <w:szCs w:val="22"/>
        </w:rPr>
        <w:t>Ц</w:t>
      </w:r>
      <w:proofErr w:type="gramEnd"/>
      <w:r w:rsidRPr="00442949">
        <w:rPr>
          <w:b/>
          <w:bCs/>
          <w:sz w:val="22"/>
          <w:szCs w:val="22"/>
        </w:rPr>
        <w:t xml:space="preserve"> е л и   художественного образования: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 xml:space="preserve"> </w:t>
      </w:r>
      <w:r w:rsidRPr="00442949">
        <w:rPr>
          <w:b/>
          <w:bCs/>
          <w:sz w:val="22"/>
          <w:szCs w:val="22"/>
        </w:rPr>
        <w:t>развитие</w:t>
      </w:r>
      <w:r w:rsidRPr="00442949">
        <w:rPr>
          <w:sz w:val="22"/>
          <w:szCs w:val="22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b/>
          <w:bCs/>
          <w:sz w:val="22"/>
          <w:szCs w:val="22"/>
        </w:rPr>
        <w:t>воспитание</w:t>
      </w:r>
      <w:r w:rsidRPr="00442949">
        <w:rPr>
          <w:sz w:val="22"/>
          <w:szCs w:val="22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b/>
          <w:bCs/>
          <w:sz w:val="22"/>
          <w:szCs w:val="22"/>
        </w:rPr>
        <w:t>освоение знаний</w:t>
      </w:r>
      <w:r w:rsidRPr="00442949">
        <w:rPr>
          <w:sz w:val="22"/>
          <w:szCs w:val="22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b/>
          <w:bCs/>
          <w:sz w:val="22"/>
          <w:szCs w:val="22"/>
        </w:rPr>
        <w:t>овладение умениями и навыками</w:t>
      </w:r>
      <w:r w:rsidRPr="00442949">
        <w:rPr>
          <w:sz w:val="22"/>
          <w:szCs w:val="22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C26469" w:rsidRPr="00442949" w:rsidRDefault="00C26469" w:rsidP="009903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2949">
        <w:rPr>
          <w:sz w:val="22"/>
          <w:szCs w:val="22"/>
        </w:rPr>
        <w:t xml:space="preserve"> </w:t>
      </w:r>
      <w:r w:rsidRPr="00442949">
        <w:rPr>
          <w:b/>
          <w:bCs/>
          <w:sz w:val="22"/>
          <w:szCs w:val="22"/>
        </w:rPr>
        <w:t xml:space="preserve">формирование </w:t>
      </w:r>
      <w:r w:rsidRPr="00442949">
        <w:rPr>
          <w:sz w:val="22"/>
          <w:szCs w:val="22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b/>
          <w:bCs/>
          <w:sz w:val="22"/>
          <w:szCs w:val="22"/>
        </w:rPr>
        <w:t>развитие</w:t>
      </w:r>
      <w:r w:rsidRPr="00442949">
        <w:rPr>
          <w:sz w:val="22"/>
          <w:szCs w:val="22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b/>
          <w:bCs/>
          <w:sz w:val="22"/>
          <w:szCs w:val="22"/>
        </w:rPr>
        <w:t>воспитание</w:t>
      </w:r>
      <w:r w:rsidRPr="00442949">
        <w:rPr>
          <w:sz w:val="22"/>
          <w:szCs w:val="22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b/>
          <w:bCs/>
          <w:sz w:val="22"/>
          <w:szCs w:val="22"/>
        </w:rPr>
        <w:t>освоение знаний</w:t>
      </w:r>
      <w:r w:rsidRPr="00442949">
        <w:rPr>
          <w:sz w:val="22"/>
          <w:szCs w:val="22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b/>
          <w:bCs/>
          <w:sz w:val="22"/>
          <w:szCs w:val="22"/>
        </w:rPr>
        <w:t>овладение умениями и навыками</w:t>
      </w:r>
      <w:r w:rsidRPr="00442949">
        <w:rPr>
          <w:sz w:val="22"/>
          <w:szCs w:val="22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C26469" w:rsidRPr="00442949" w:rsidRDefault="00C26469" w:rsidP="00C264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 xml:space="preserve"> </w:t>
      </w:r>
      <w:r w:rsidRPr="00442949">
        <w:rPr>
          <w:b/>
          <w:bCs/>
          <w:sz w:val="22"/>
          <w:szCs w:val="22"/>
        </w:rPr>
        <w:t xml:space="preserve">формирование </w:t>
      </w:r>
      <w:r w:rsidRPr="00442949">
        <w:rPr>
          <w:sz w:val="22"/>
          <w:szCs w:val="22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C26469" w:rsidRDefault="00C26469" w:rsidP="00C26469">
      <w:pPr>
        <w:tabs>
          <w:tab w:val="left" w:pos="5780"/>
        </w:tabs>
        <w:rPr>
          <w:sz w:val="22"/>
          <w:szCs w:val="22"/>
        </w:rPr>
      </w:pPr>
    </w:p>
    <w:p w:rsidR="00442949" w:rsidRDefault="00442949" w:rsidP="00C26469">
      <w:pPr>
        <w:tabs>
          <w:tab w:val="left" w:pos="5780"/>
        </w:tabs>
        <w:rPr>
          <w:sz w:val="22"/>
          <w:szCs w:val="22"/>
        </w:rPr>
      </w:pPr>
    </w:p>
    <w:p w:rsidR="00442949" w:rsidRDefault="00442949" w:rsidP="00C26469">
      <w:pPr>
        <w:tabs>
          <w:tab w:val="left" w:pos="5780"/>
        </w:tabs>
        <w:rPr>
          <w:sz w:val="22"/>
          <w:szCs w:val="22"/>
        </w:rPr>
      </w:pPr>
    </w:p>
    <w:p w:rsidR="00442949" w:rsidRDefault="00442949" w:rsidP="003A5BC4">
      <w:pPr>
        <w:autoSpaceDE w:val="0"/>
        <w:autoSpaceDN w:val="0"/>
        <w:adjustRightInd w:val="0"/>
        <w:spacing w:line="261" w:lineRule="auto"/>
        <w:ind w:firstLine="705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A5BC4" w:rsidRPr="00442949" w:rsidRDefault="003A5BC4" w:rsidP="003A5BC4">
      <w:pPr>
        <w:autoSpaceDE w:val="0"/>
        <w:autoSpaceDN w:val="0"/>
        <w:adjustRightInd w:val="0"/>
        <w:spacing w:line="261" w:lineRule="auto"/>
        <w:ind w:firstLine="705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42949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Общая характеристика предмета. 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Формирование интересов, потребностей личности школьника осуществляется различными средствами, в том числе и средствами изобразительного искусства. Успех здесь может быть обеспечен лишь тогда, когда учащийся наряду с самостоятельной изобразительной деятельностью подготовлен к восприятию картин, рисунков, скульптур, произведений архитектуры и декоративно-прикладного искусства. Незаменимую роль в этом играют уроки изобразительного искусства. 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Человек, понимающий язык графики, живописи, скульптуры, гораздо глубже воспринимает другие виды искусства. 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Настоящий тематический план поможет учителю организовать и скорректировать образовательный процесс таким образом, что каждый учащийся узнает в процессе обучения цену точной линии, удачного мазка, поймет, насколько сложна и трудна работа художника, научится грамотно рисовать, уверенно водить карандашом и кистью. </w:t>
      </w:r>
      <w:proofErr w:type="gramStart"/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Важно и то, что предусмотренные планом виды творческой деятельности будут способствовать воспитанию у обучающихся отношения к изобразительному искусству как форме человеческого сознания, к деятельности, требующей глубоких знаний, большого труда, наблюдательности, целеустремленности, умения преодолевать трудности. </w:t>
      </w:r>
      <w:proofErr w:type="gramEnd"/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Освоение детьми элементарной грамоты изобразительного искусства в средней школе – залог того, что со временем они сумеют по достоинству оценить не только глубину содержания художественных произведений, но и всю сложность их изобразительно-выразительных средств.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Поэтому главной задачей учителя изобразительного искусства становится задача пробуждения фантазии ученика, увлечение его творчеством без навязывания собственных мнений и вкусов. Для этого не стоит жалеть ни ярких красок, ни карандашей, ни самой хорошей бумаги. Учащиеся должны увидеть силу художественных материалов и их возможности.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Именно на решение этой основной задачи и направлена программа изобразительного искусства под редакцией Б. М. </w:t>
      </w:r>
      <w:proofErr w:type="spellStart"/>
      <w:r w:rsidRPr="00442949">
        <w:rPr>
          <w:rFonts w:eastAsiaTheme="minorHAnsi"/>
          <w:color w:val="000000"/>
          <w:sz w:val="22"/>
          <w:szCs w:val="22"/>
          <w:lang w:eastAsia="en-US"/>
        </w:rPr>
        <w:t>Неменского</w:t>
      </w:r>
      <w:proofErr w:type="spellEnd"/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 и соответственно данный тематический план. 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В течение учебного года учащиеся изучают многие виды и жанры изобразительного искусства, и, в первую очередь, основу основ – рисунок, живопись, композицию. Большое внимание уделено истории искусства, изучению искусствоведческого материала, знакомству с жизнью и творчеством великих художников, укреплению </w:t>
      </w:r>
      <w:proofErr w:type="spellStart"/>
      <w:r w:rsidRPr="00442949">
        <w:rPr>
          <w:rFonts w:eastAsiaTheme="minorHAnsi"/>
          <w:color w:val="000000"/>
          <w:sz w:val="22"/>
          <w:szCs w:val="22"/>
          <w:lang w:eastAsia="en-US"/>
        </w:rPr>
        <w:t>межпредметных</w:t>
      </w:r>
      <w:proofErr w:type="spellEnd"/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 связей (литература, история, мировая художественная культура, музыка).</w:t>
      </w:r>
    </w:p>
    <w:p w:rsidR="003E6E2C" w:rsidRPr="00442949" w:rsidRDefault="006C4F07" w:rsidP="00C3511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szCs w:val="22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 xml:space="preserve">Представленное развернутое тематическое планирование позволит учителю целенаправленно и последовательно обучать семиклассников грамоте рисования, основам теории и истории изобразительного искусства. </w:t>
      </w:r>
      <w:r w:rsidR="003E6E2C" w:rsidRPr="00442949">
        <w:rPr>
          <w:sz w:val="22"/>
          <w:szCs w:val="22"/>
        </w:rPr>
        <w:t xml:space="preserve">  </w:t>
      </w:r>
    </w:p>
    <w:p w:rsidR="003E6E2C" w:rsidRPr="00442949" w:rsidRDefault="003E6E2C" w:rsidP="003E6E2C">
      <w:pPr>
        <w:rPr>
          <w:sz w:val="22"/>
          <w:szCs w:val="22"/>
        </w:rPr>
      </w:pPr>
    </w:p>
    <w:p w:rsidR="003E6E2C" w:rsidRPr="00442949" w:rsidRDefault="003E6E2C" w:rsidP="003E6E2C">
      <w:pPr>
        <w:rPr>
          <w:sz w:val="22"/>
          <w:szCs w:val="22"/>
        </w:rPr>
      </w:pPr>
      <w:r w:rsidRPr="00442949">
        <w:rPr>
          <w:sz w:val="22"/>
          <w:szCs w:val="22"/>
        </w:rPr>
        <w:t xml:space="preserve"> </w:t>
      </w:r>
    </w:p>
    <w:p w:rsidR="003A5BC4" w:rsidRPr="00442949" w:rsidRDefault="003A5BC4" w:rsidP="003A5BC4">
      <w:pPr>
        <w:rPr>
          <w:sz w:val="22"/>
          <w:szCs w:val="22"/>
        </w:rPr>
      </w:pPr>
    </w:p>
    <w:p w:rsidR="00C26469" w:rsidRPr="00442949" w:rsidRDefault="00C26469" w:rsidP="00C26469">
      <w:pPr>
        <w:rPr>
          <w:sz w:val="22"/>
          <w:szCs w:val="22"/>
        </w:rPr>
      </w:pPr>
      <w:r w:rsidRPr="00442949">
        <w:rPr>
          <w:sz w:val="22"/>
          <w:szCs w:val="22"/>
        </w:rPr>
        <w:t>.</w:t>
      </w:r>
    </w:p>
    <w:p w:rsidR="00C26469" w:rsidRPr="00442949" w:rsidRDefault="00C26469" w:rsidP="00C26469">
      <w:pPr>
        <w:rPr>
          <w:b/>
          <w:sz w:val="22"/>
          <w:szCs w:val="22"/>
        </w:rPr>
      </w:pPr>
      <w:r w:rsidRPr="00442949">
        <w:rPr>
          <w:sz w:val="22"/>
          <w:szCs w:val="22"/>
        </w:rPr>
        <w:t xml:space="preserve">             </w:t>
      </w:r>
      <w:r w:rsidRPr="00442949">
        <w:rPr>
          <w:b/>
          <w:sz w:val="22"/>
          <w:szCs w:val="22"/>
        </w:rPr>
        <w:t>Место учебного предмета в учебном плане</w:t>
      </w:r>
    </w:p>
    <w:p w:rsidR="00C26469" w:rsidRPr="00442949" w:rsidRDefault="00C26469" w:rsidP="00C26469">
      <w:pPr>
        <w:rPr>
          <w:b/>
          <w:sz w:val="22"/>
          <w:szCs w:val="22"/>
        </w:rPr>
      </w:pPr>
    </w:p>
    <w:p w:rsidR="00C26469" w:rsidRPr="00442949" w:rsidRDefault="00C26469" w:rsidP="00C26469">
      <w:pPr>
        <w:rPr>
          <w:sz w:val="22"/>
          <w:szCs w:val="22"/>
        </w:rPr>
      </w:pPr>
      <w:r w:rsidRPr="00442949">
        <w:rPr>
          <w:sz w:val="22"/>
          <w:szCs w:val="22"/>
        </w:rPr>
        <w:t xml:space="preserve">  Согласно Региональному базисному плану и учебному плану школы  рабочая программа рассчитана на базовый уровень обучения</w:t>
      </w:r>
      <w:proofErr w:type="gramStart"/>
      <w:r w:rsidRPr="00442949">
        <w:rPr>
          <w:sz w:val="22"/>
          <w:szCs w:val="22"/>
        </w:rPr>
        <w:t xml:space="preserve"> .</w:t>
      </w:r>
      <w:proofErr w:type="gramEnd"/>
      <w:r w:rsidRPr="00442949">
        <w:rPr>
          <w:sz w:val="22"/>
          <w:szCs w:val="22"/>
        </w:rPr>
        <w:t xml:space="preserve">       В программе на изучение предмета</w:t>
      </w:r>
      <w:r w:rsidR="00BB12D3" w:rsidRPr="00442949">
        <w:rPr>
          <w:sz w:val="22"/>
          <w:szCs w:val="22"/>
        </w:rPr>
        <w:t xml:space="preserve"> «Изобразительное искусство» в 7</w:t>
      </w:r>
      <w:r w:rsidRPr="00442949">
        <w:rPr>
          <w:sz w:val="22"/>
          <w:szCs w:val="22"/>
        </w:rPr>
        <w:t xml:space="preserve"> классе 34 часов, из расчета 1 ч.  в  неделю. </w:t>
      </w:r>
    </w:p>
    <w:p w:rsidR="00C26469" w:rsidRPr="00442949" w:rsidRDefault="00C26469" w:rsidP="00C26469">
      <w:pPr>
        <w:jc w:val="center"/>
        <w:rPr>
          <w:b/>
          <w:sz w:val="22"/>
          <w:szCs w:val="22"/>
        </w:rPr>
      </w:pPr>
    </w:p>
    <w:p w:rsidR="00442949" w:rsidRDefault="00442949" w:rsidP="00C26469">
      <w:pPr>
        <w:jc w:val="center"/>
        <w:rPr>
          <w:b/>
          <w:sz w:val="22"/>
          <w:szCs w:val="22"/>
        </w:rPr>
      </w:pPr>
    </w:p>
    <w:p w:rsidR="00DB73A8" w:rsidRDefault="00DB73A8" w:rsidP="003A5BC4">
      <w:pPr>
        <w:autoSpaceDE w:val="0"/>
        <w:autoSpaceDN w:val="0"/>
        <w:adjustRightInd w:val="0"/>
        <w:spacing w:after="120" w:line="264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A5BC4" w:rsidRPr="00442949" w:rsidRDefault="003A5BC4" w:rsidP="003A5BC4">
      <w:pPr>
        <w:autoSpaceDE w:val="0"/>
        <w:autoSpaceDN w:val="0"/>
        <w:adjustRightInd w:val="0"/>
        <w:spacing w:after="120" w:line="264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42949">
        <w:rPr>
          <w:rFonts w:eastAsiaTheme="minorHAnsi"/>
          <w:b/>
          <w:sz w:val="22"/>
          <w:szCs w:val="22"/>
          <w:lang w:eastAsia="en-US"/>
        </w:rPr>
        <w:lastRenderedPageBreak/>
        <w:t xml:space="preserve">ОСНОВНОЕ СОДЕРЖАНИЕ </w:t>
      </w:r>
      <w:r w:rsidRPr="00442949">
        <w:rPr>
          <w:rFonts w:eastAsiaTheme="minorHAnsi"/>
          <w:b/>
          <w:sz w:val="22"/>
          <w:szCs w:val="22"/>
          <w:lang w:eastAsia="en-US"/>
        </w:rPr>
        <w:br/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b/>
          <w:bCs/>
          <w:sz w:val="22"/>
          <w:szCs w:val="22"/>
          <w:lang w:eastAsia="en-US"/>
        </w:rPr>
        <w:t xml:space="preserve">Изобразительное искусство, его виды и жанры. </w:t>
      </w:r>
      <w:r w:rsidRPr="00DB73A8">
        <w:rPr>
          <w:rFonts w:eastAsiaTheme="minorHAnsi"/>
          <w:sz w:val="22"/>
          <w:szCs w:val="22"/>
          <w:lang w:eastAsia="en-US"/>
        </w:rPr>
        <w:t>Изобразительное искусство как способ познания, общения и эмоционально-образного отражения окружающего мира, мыслей и чувств человека</w:t>
      </w:r>
      <w:r w:rsidRPr="00DB73A8">
        <w:rPr>
          <w:rFonts w:eastAsiaTheme="minorHAnsi"/>
          <w:b/>
          <w:i/>
          <w:sz w:val="22"/>
          <w:szCs w:val="22"/>
          <w:lang w:eastAsia="en-US"/>
        </w:rPr>
        <w:t xml:space="preserve">. </w:t>
      </w:r>
      <w:r w:rsidRPr="00DB73A8">
        <w:rPr>
          <w:rFonts w:eastAsiaTheme="minorHAnsi"/>
          <w:b/>
          <w:i/>
          <w:iCs/>
          <w:sz w:val="22"/>
          <w:szCs w:val="22"/>
          <w:lang w:eastAsia="en-US"/>
        </w:rPr>
        <w:t>Искусство как эмоциональный опыт человечества.</w:t>
      </w:r>
      <w:r w:rsidRPr="00DB73A8">
        <w:rPr>
          <w:rFonts w:eastAsiaTheme="minorHAnsi"/>
          <w:sz w:val="22"/>
          <w:szCs w:val="22"/>
          <w:lang w:eastAsia="en-US"/>
        </w:rPr>
        <w:t xml:space="preserve"> Роль изобразительного искусства, архитектуры, декоративно-прикладного искусства и дизайна в жизни человека и общества. 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B73A8">
        <w:rPr>
          <w:rFonts w:eastAsiaTheme="minorHAnsi"/>
          <w:sz w:val="22"/>
          <w:szCs w:val="22"/>
          <w:lang w:eastAsia="en-US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</w:t>
      </w:r>
      <w:proofErr w:type="gramEnd"/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sz w:val="22"/>
          <w:szCs w:val="22"/>
          <w:lang w:eastAsia="en-US"/>
        </w:rPr>
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Произведения выдающихся художников (Леонардо да Винчи, Рембрандт, А. Дюрер, П. Сезанн, В. Ван </w:t>
      </w:r>
      <w:proofErr w:type="spellStart"/>
      <w:r w:rsidRPr="00DB73A8">
        <w:rPr>
          <w:rFonts w:eastAsiaTheme="minorHAnsi"/>
          <w:sz w:val="22"/>
          <w:szCs w:val="22"/>
          <w:lang w:eastAsia="en-US"/>
        </w:rPr>
        <w:t>Гог</w:t>
      </w:r>
      <w:proofErr w:type="spellEnd"/>
      <w:r w:rsidRPr="00DB73A8">
        <w:rPr>
          <w:rFonts w:eastAsiaTheme="minorHAnsi"/>
          <w:sz w:val="22"/>
          <w:szCs w:val="22"/>
          <w:lang w:eastAsia="en-US"/>
        </w:rPr>
        <w:t>, К. Моне, К. П. Брюллов, И. Е. Репин, В. И. Суриков, И. И. Шишкин, И. И. Левитан, В. М. Васнецов, М. А. Врубель, Б. М. Кустодиев, В. А. Серов, К. С. Петров-Водкин и др.).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b/>
          <w:bCs/>
          <w:i/>
          <w:iCs/>
          <w:sz w:val="22"/>
          <w:szCs w:val="22"/>
          <w:lang w:eastAsia="en-US"/>
        </w:rPr>
        <w:t>Опыт творческой деятельности.</w:t>
      </w:r>
      <w:r w:rsidRPr="00DB73A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proofErr w:type="gramStart"/>
      <w:r w:rsidRPr="00DB73A8">
        <w:rPr>
          <w:rFonts w:eastAsiaTheme="minorHAnsi"/>
          <w:sz w:val="22"/>
          <w:szCs w:val="22"/>
          <w:lang w:eastAsia="en-US"/>
        </w:rPr>
        <w:t>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  <w:r w:rsidRPr="00DB73A8">
        <w:rPr>
          <w:rFonts w:eastAsiaTheme="minorHAnsi"/>
          <w:sz w:val="22"/>
          <w:szCs w:val="22"/>
          <w:lang w:eastAsia="en-US"/>
        </w:rPr>
        <w:t xml:space="preserve"> </w:t>
      </w:r>
      <w:r w:rsidRPr="00DB73A8">
        <w:rPr>
          <w:rFonts w:eastAsiaTheme="minorHAnsi"/>
          <w:iCs/>
          <w:sz w:val="22"/>
          <w:szCs w:val="22"/>
          <w:lang w:eastAsia="en-US"/>
        </w:rPr>
        <w:t>Работа на пленэре.</w:t>
      </w:r>
      <w:r w:rsidRPr="00DB73A8">
        <w:rPr>
          <w:rFonts w:eastAsiaTheme="minorHAnsi"/>
          <w:sz w:val="22"/>
          <w:szCs w:val="22"/>
          <w:lang w:eastAsia="en-US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sz w:val="22"/>
          <w:szCs w:val="22"/>
          <w:lang w:eastAsia="en-US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sz w:val="22"/>
          <w:szCs w:val="22"/>
          <w:lang w:eastAsia="en-US"/>
        </w:rPr>
        <w:t>Изготовление изделий по мотивам художественных промыслов.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sz w:val="22"/>
          <w:szCs w:val="22"/>
          <w:lang w:eastAsia="en-US"/>
        </w:rPr>
        <w:t>Развитие дизайна и его значение в жизни современного общества.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B73A8">
        <w:rPr>
          <w:rFonts w:eastAsiaTheme="minorHAnsi"/>
          <w:sz w:val="22"/>
          <w:szCs w:val="22"/>
          <w:lang w:eastAsia="en-US"/>
        </w:rPr>
        <w:t xml:space="preserve">Проектирование обложки книги, рекламы, </w:t>
      </w:r>
      <w:r w:rsidRPr="00DB73A8">
        <w:rPr>
          <w:rFonts w:eastAsiaTheme="minorHAnsi"/>
          <w:iCs/>
          <w:sz w:val="22"/>
          <w:szCs w:val="22"/>
          <w:lang w:eastAsia="en-US"/>
        </w:rPr>
        <w:t>открытки, визитной карточки, экслибриса, товарного знака, разворота журнала, сайта</w:t>
      </w:r>
      <w:r w:rsidRPr="00DB73A8">
        <w:rPr>
          <w:rFonts w:eastAsiaTheme="minorHAnsi"/>
          <w:i/>
          <w:iCs/>
          <w:sz w:val="22"/>
          <w:szCs w:val="22"/>
          <w:lang w:eastAsia="en-US"/>
        </w:rPr>
        <w:t>.</w:t>
      </w:r>
      <w:proofErr w:type="gramEnd"/>
      <w:r w:rsidRPr="00DB73A8">
        <w:rPr>
          <w:rFonts w:eastAsiaTheme="minorHAnsi"/>
          <w:sz w:val="22"/>
          <w:szCs w:val="22"/>
          <w:lang w:eastAsia="en-US"/>
        </w:rPr>
        <w:t xml:space="preserve"> Создание иллюстраций к литературным произведениям, </w:t>
      </w:r>
      <w:r w:rsidRPr="00DB73A8">
        <w:rPr>
          <w:rFonts w:eastAsiaTheme="minorHAnsi"/>
          <w:b/>
          <w:iCs/>
          <w:sz w:val="22"/>
          <w:szCs w:val="22"/>
          <w:lang w:eastAsia="en-US"/>
        </w:rPr>
        <w:t>эскизов и моделей одежды, мебели, транспорта</w:t>
      </w:r>
      <w:r w:rsidRPr="00DB73A8">
        <w:rPr>
          <w:rFonts w:eastAsiaTheme="minorHAnsi"/>
          <w:i/>
          <w:iCs/>
          <w:sz w:val="22"/>
          <w:szCs w:val="22"/>
          <w:lang w:eastAsia="en-US"/>
        </w:rPr>
        <w:t>.</w:t>
      </w:r>
      <w:r w:rsidRPr="00DB73A8">
        <w:rPr>
          <w:rFonts w:eastAsiaTheme="minorHAnsi"/>
          <w:sz w:val="22"/>
          <w:szCs w:val="22"/>
          <w:lang w:eastAsia="en-US"/>
        </w:rPr>
        <w:t xml:space="preserve"> 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B73A8">
        <w:rPr>
          <w:rFonts w:eastAsiaTheme="minorHAnsi"/>
          <w:sz w:val="22"/>
          <w:szCs w:val="22"/>
          <w:lang w:eastAsia="en-US"/>
        </w:rPr>
        <w:t>Использование красок (гуашь, акварель), графических материалов (карандаш, фломастер, мелки, пастель, уголь, тушь</w:t>
      </w:r>
      <w:r w:rsidRPr="00DB73A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DB73A8">
        <w:rPr>
          <w:rFonts w:eastAsiaTheme="minorHAnsi"/>
          <w:sz w:val="22"/>
          <w:szCs w:val="22"/>
          <w:lang w:eastAsia="en-US"/>
        </w:rPr>
        <w:t>и др.), пластилина, глины</w:t>
      </w:r>
      <w:r w:rsidRPr="00DB73A8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proofErr w:type="spellStart"/>
      <w:r w:rsidRPr="00DB73A8">
        <w:rPr>
          <w:rFonts w:eastAsiaTheme="minorHAnsi"/>
          <w:sz w:val="22"/>
          <w:szCs w:val="22"/>
          <w:lang w:eastAsia="en-US"/>
        </w:rPr>
        <w:t>коллажных</w:t>
      </w:r>
      <w:proofErr w:type="spellEnd"/>
      <w:r w:rsidRPr="00DB73A8">
        <w:rPr>
          <w:rFonts w:eastAsiaTheme="minorHAnsi"/>
          <w:sz w:val="22"/>
          <w:szCs w:val="22"/>
          <w:lang w:eastAsia="en-US"/>
        </w:rPr>
        <w:t xml:space="preserve"> техник, бумажной пластики и других доступных художественных материалов.</w:t>
      </w:r>
      <w:proofErr w:type="gramEnd"/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sz w:val="22"/>
          <w:szCs w:val="22"/>
          <w:lang w:eastAsia="en-US"/>
        </w:rPr>
        <w:t>Посещение музеев изобразительного и декоративно-прикладного искусства, архитектурных заповедников.</w:t>
      </w:r>
    </w:p>
    <w:p w:rsidR="00DB73A8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b/>
          <w:bCs/>
          <w:sz w:val="22"/>
          <w:szCs w:val="22"/>
          <w:lang w:eastAsia="en-US"/>
        </w:rPr>
        <w:t xml:space="preserve">Язык изобразительного искусства и художественный образ. </w:t>
      </w:r>
      <w:r w:rsidRPr="00DB73A8">
        <w:rPr>
          <w:rFonts w:eastAsiaTheme="minorHAnsi"/>
          <w:sz w:val="22"/>
          <w:szCs w:val="22"/>
          <w:lang w:eastAsia="en-US"/>
        </w:rPr>
        <w:t xml:space="preserve">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</w:t>
      </w:r>
    </w:p>
    <w:p w:rsidR="00DB73A8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B73A8">
        <w:rPr>
          <w:rFonts w:eastAsiaTheme="minorHAnsi"/>
          <w:b/>
          <w:iCs/>
          <w:sz w:val="22"/>
          <w:szCs w:val="22"/>
          <w:lang w:eastAsia="en-US"/>
        </w:rPr>
        <w:t>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</w:r>
    </w:p>
    <w:p w:rsidR="00DB73A8" w:rsidRPr="00DB73A8" w:rsidRDefault="00DB73A8" w:rsidP="00DB73A8">
      <w:pPr>
        <w:pStyle w:val="a7"/>
        <w:autoSpaceDE w:val="0"/>
        <w:autoSpaceDN w:val="0"/>
        <w:adjustRightInd w:val="0"/>
        <w:spacing w:line="276" w:lineRule="auto"/>
        <w:ind w:left="1425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B73A8" w:rsidRPr="00DB73A8" w:rsidRDefault="00DB73A8" w:rsidP="00DB73A8">
      <w:pPr>
        <w:pStyle w:val="a7"/>
        <w:autoSpaceDE w:val="0"/>
        <w:autoSpaceDN w:val="0"/>
        <w:adjustRightInd w:val="0"/>
        <w:spacing w:line="276" w:lineRule="auto"/>
        <w:ind w:left="1425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DB73A8">
        <w:rPr>
          <w:rFonts w:eastAsiaTheme="minorHAnsi"/>
          <w:sz w:val="22"/>
          <w:szCs w:val="22"/>
          <w:lang w:eastAsia="en-US"/>
        </w:rPr>
        <w:lastRenderedPageBreak/>
        <w:t xml:space="preserve">Древние корни народного искусства, специфика образно-символического языка в произведениях декоративно-прикладного искусства. Связь времен в народном искусстве. Древние образы в произведениях современного декоративно-прикладного искусства. Истоки и современное развитие народных промыслов: </w:t>
      </w:r>
      <w:r w:rsidRPr="00DB73A8">
        <w:rPr>
          <w:rFonts w:eastAsiaTheme="minorHAnsi"/>
          <w:iCs/>
          <w:sz w:val="22"/>
          <w:szCs w:val="22"/>
          <w:lang w:eastAsia="en-US"/>
        </w:rPr>
        <w:t xml:space="preserve">дымковская, </w:t>
      </w:r>
      <w:proofErr w:type="spellStart"/>
      <w:r w:rsidRPr="00DB73A8">
        <w:rPr>
          <w:rFonts w:eastAsiaTheme="minorHAnsi"/>
          <w:iCs/>
          <w:sz w:val="22"/>
          <w:szCs w:val="22"/>
          <w:lang w:eastAsia="en-US"/>
        </w:rPr>
        <w:t>филимоновская</w:t>
      </w:r>
      <w:proofErr w:type="spellEnd"/>
      <w:r w:rsidRPr="00DB73A8">
        <w:rPr>
          <w:rFonts w:eastAsiaTheme="minorHAnsi"/>
          <w:iCs/>
          <w:sz w:val="22"/>
          <w:szCs w:val="22"/>
          <w:lang w:eastAsia="en-US"/>
        </w:rPr>
        <w:t xml:space="preserve"> игрушки; Гжель, </w:t>
      </w:r>
      <w:proofErr w:type="spellStart"/>
      <w:r w:rsidRPr="00DB73A8">
        <w:rPr>
          <w:rFonts w:eastAsiaTheme="minorHAnsi"/>
          <w:iCs/>
          <w:sz w:val="22"/>
          <w:szCs w:val="22"/>
          <w:lang w:eastAsia="en-US"/>
        </w:rPr>
        <w:t>Жостово</w:t>
      </w:r>
      <w:proofErr w:type="spellEnd"/>
      <w:r w:rsidRPr="00DB73A8">
        <w:rPr>
          <w:rFonts w:eastAsiaTheme="minorHAnsi"/>
          <w:iCs/>
          <w:sz w:val="22"/>
          <w:szCs w:val="22"/>
          <w:lang w:eastAsia="en-US"/>
        </w:rPr>
        <w:t>, Городец, Хохлома и др</w:t>
      </w:r>
      <w:r w:rsidRPr="00DB73A8">
        <w:rPr>
          <w:rFonts w:eastAsiaTheme="minorHAnsi"/>
          <w:i/>
          <w:iCs/>
          <w:sz w:val="22"/>
          <w:szCs w:val="22"/>
          <w:lang w:eastAsia="en-US"/>
        </w:rPr>
        <w:t>.</w:t>
      </w:r>
      <w:r w:rsidRPr="00DB73A8">
        <w:rPr>
          <w:rFonts w:eastAsiaTheme="minorHAnsi"/>
          <w:sz w:val="22"/>
          <w:szCs w:val="22"/>
          <w:lang w:eastAsia="en-US"/>
        </w:rPr>
        <w:t xml:space="preserve"> (с учетом местных особенностей). Орнамент как основа декоративного украшения. </w:t>
      </w:r>
      <w:proofErr w:type="gramStart"/>
      <w:r w:rsidRPr="00DB73A8">
        <w:rPr>
          <w:rFonts w:eastAsiaTheme="minorHAnsi"/>
          <w:sz w:val="22"/>
          <w:szCs w:val="22"/>
          <w:lang w:eastAsia="en-US"/>
        </w:rPr>
        <w:t xml:space="preserve">Виды орнамента (геометрический, растительный, смешанный) и </w:t>
      </w:r>
      <w:r w:rsidRPr="00DB73A8">
        <w:rPr>
          <w:rFonts w:eastAsiaTheme="minorHAnsi"/>
          <w:iCs/>
          <w:sz w:val="22"/>
          <w:szCs w:val="22"/>
          <w:lang w:eastAsia="en-US"/>
        </w:rPr>
        <w:t>типы орнаментальных композиций (линейная, сетчатая, рамочная, геральдическая).</w:t>
      </w:r>
      <w:proofErr w:type="gramEnd"/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bCs/>
          <w:iCs/>
          <w:szCs w:val="22"/>
          <w:lang w:eastAsia="en-US"/>
        </w:rPr>
        <w:t>Опыт творческой деятельности</w:t>
      </w:r>
      <w:r w:rsidRPr="00DB73A8">
        <w:rPr>
          <w:rFonts w:eastAsiaTheme="minorHAnsi"/>
          <w:iCs/>
          <w:szCs w:val="22"/>
          <w:lang w:eastAsia="en-US"/>
        </w:rPr>
        <w:t xml:space="preserve">. </w:t>
      </w:r>
      <w:r w:rsidRPr="00DB73A8">
        <w:rPr>
          <w:rFonts w:eastAsiaTheme="minorHAnsi"/>
          <w:szCs w:val="22"/>
          <w:lang w:eastAsia="en-US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szCs w:val="22"/>
          <w:lang w:eastAsia="en-US"/>
        </w:rPr>
        <w:t xml:space="preserve">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Различение национальных особенностей русского орнамента и </w:t>
      </w:r>
      <w:r w:rsidRPr="00DB73A8">
        <w:rPr>
          <w:rFonts w:eastAsiaTheme="minorHAnsi"/>
          <w:iCs/>
          <w:szCs w:val="22"/>
          <w:lang w:eastAsia="en-US"/>
        </w:rPr>
        <w:t>орнаментов других народов России, народов зарубежных стран</w:t>
      </w:r>
      <w:r w:rsidRPr="00DB73A8">
        <w:rPr>
          <w:rFonts w:eastAsiaTheme="minorHAnsi"/>
          <w:szCs w:val="22"/>
          <w:lang w:eastAsia="en-US"/>
        </w:rPr>
        <w:t xml:space="preserve">. Различие функций древнего и современного орнамента. </w:t>
      </w:r>
      <w:r w:rsidRPr="00DB73A8">
        <w:rPr>
          <w:rFonts w:eastAsiaTheme="minorHAnsi"/>
          <w:iCs/>
          <w:szCs w:val="22"/>
          <w:lang w:eastAsia="en-US"/>
        </w:rPr>
        <w:t>Понимание смысла, содержащегося в украшениях древних предметов быта и в элементах архитектуры.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bCs/>
          <w:szCs w:val="22"/>
          <w:lang w:eastAsia="en-US"/>
        </w:rPr>
        <w:t xml:space="preserve">Тема, сюжет и содержание в изобразительном искусстве. </w:t>
      </w:r>
      <w:r w:rsidRPr="00DB73A8">
        <w:rPr>
          <w:rFonts w:eastAsiaTheme="minorHAnsi"/>
          <w:szCs w:val="22"/>
          <w:lang w:eastAsia="en-US"/>
        </w:rPr>
        <w:t xml:space="preserve">Темы и содержание изобразительного искусства Древней Руси. Красота и своеобразие архитектуры и живописи Древней Руси, </w:t>
      </w:r>
      <w:r w:rsidRPr="00DB73A8">
        <w:rPr>
          <w:rFonts w:eastAsiaTheme="minorHAnsi"/>
          <w:iCs/>
          <w:szCs w:val="22"/>
          <w:lang w:eastAsia="en-US"/>
        </w:rPr>
        <w:t>их символичность, обращенность к внутреннему миру человека</w:t>
      </w:r>
      <w:r w:rsidRPr="00DB73A8">
        <w:rPr>
          <w:rFonts w:eastAsiaTheme="minorHAnsi"/>
          <w:szCs w:val="22"/>
          <w:lang w:eastAsia="en-US"/>
        </w:rPr>
        <w:t xml:space="preserve"> (древние памятники архитектуры Новгорода, Владимира, Москвы, икона А. Рублева «Троица», </w:t>
      </w:r>
      <w:r w:rsidRPr="00DB73A8">
        <w:rPr>
          <w:rFonts w:eastAsiaTheme="minorHAnsi"/>
          <w:iCs/>
          <w:szCs w:val="22"/>
          <w:lang w:eastAsia="en-US"/>
        </w:rPr>
        <w:t>фрески Дионисия</w:t>
      </w:r>
      <w:r w:rsidRPr="00DB73A8">
        <w:rPr>
          <w:rFonts w:eastAsiaTheme="minorHAnsi"/>
          <w:szCs w:val="22"/>
          <w:lang w:eastAsia="en-US"/>
        </w:rPr>
        <w:t>). Искусство Древней Руси – фундамент русской культуры.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szCs w:val="22"/>
          <w:lang w:eastAsia="en-US"/>
        </w:rPr>
        <w:t xml:space="preserve">Темы и содержание изобразительного искусства России XVIII–XX вв., стили и направления (В. В. Растрелли, Э.-М. Фальконе, </w:t>
      </w:r>
      <w:r w:rsidRPr="00DB73A8">
        <w:rPr>
          <w:rFonts w:eastAsiaTheme="minorHAnsi"/>
          <w:iCs/>
          <w:szCs w:val="22"/>
          <w:lang w:eastAsia="en-US"/>
        </w:rPr>
        <w:t xml:space="preserve">В. И. Баженов, Ф. С. Рокотов, А. Г. Венецианов, А. А. Иванов, П. А. </w:t>
      </w:r>
      <w:proofErr w:type="spellStart"/>
      <w:proofErr w:type="gramStart"/>
      <w:r w:rsidRPr="00DB73A8">
        <w:rPr>
          <w:rFonts w:eastAsiaTheme="minorHAnsi"/>
          <w:iCs/>
          <w:szCs w:val="22"/>
          <w:lang w:eastAsia="en-US"/>
        </w:rPr>
        <w:t>Фе-дотов</w:t>
      </w:r>
      <w:proofErr w:type="spellEnd"/>
      <w:proofErr w:type="gramEnd"/>
      <w:r w:rsidRPr="00DB73A8">
        <w:rPr>
          <w:rFonts w:eastAsiaTheme="minorHAnsi"/>
          <w:iCs/>
          <w:szCs w:val="22"/>
          <w:lang w:eastAsia="en-US"/>
        </w:rPr>
        <w:t>, передвижники, «Мир искусств», С. Т. Коненков, В. И. Мухина, В. А. Фаворский и др.</w:t>
      </w:r>
      <w:r w:rsidRPr="00DB73A8">
        <w:rPr>
          <w:rFonts w:eastAsiaTheme="minorHAnsi"/>
          <w:szCs w:val="22"/>
          <w:lang w:eastAsia="en-US"/>
        </w:rPr>
        <w:t>).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szCs w:val="22"/>
          <w:lang w:eastAsia="en-US"/>
        </w:rPr>
        <w:t xml:space="preserve">Вечные темы и великие исторические события в русском (В. И. Суриков, </w:t>
      </w:r>
      <w:r w:rsidRPr="00DB73A8">
        <w:rPr>
          <w:rFonts w:eastAsiaTheme="minorHAnsi"/>
          <w:iCs/>
          <w:szCs w:val="22"/>
          <w:lang w:eastAsia="en-US"/>
        </w:rPr>
        <w:t xml:space="preserve">П. Д. </w:t>
      </w:r>
      <w:proofErr w:type="spellStart"/>
      <w:r w:rsidRPr="00DB73A8">
        <w:rPr>
          <w:rFonts w:eastAsiaTheme="minorHAnsi"/>
          <w:iCs/>
          <w:szCs w:val="22"/>
          <w:lang w:eastAsia="en-US"/>
        </w:rPr>
        <w:t>Корин</w:t>
      </w:r>
      <w:proofErr w:type="spellEnd"/>
      <w:r w:rsidRPr="00DB73A8">
        <w:rPr>
          <w:rFonts w:eastAsiaTheme="minorHAnsi"/>
          <w:iCs/>
          <w:szCs w:val="22"/>
          <w:lang w:eastAsia="en-US"/>
        </w:rPr>
        <w:t>, М. В. Нестеров</w:t>
      </w:r>
      <w:r w:rsidRPr="00DB73A8">
        <w:rPr>
          <w:rFonts w:eastAsiaTheme="minorHAnsi"/>
          <w:szCs w:val="22"/>
          <w:lang w:eastAsia="en-US"/>
        </w:rPr>
        <w:t xml:space="preserve"> и др.) и зарубежном (Леонардо да Винчи</w:t>
      </w:r>
      <w:r w:rsidRPr="00DB73A8">
        <w:rPr>
          <w:rFonts w:eastAsiaTheme="minorHAnsi"/>
          <w:iCs/>
          <w:szCs w:val="22"/>
          <w:lang w:eastAsia="en-US"/>
        </w:rPr>
        <w:t xml:space="preserve">, </w:t>
      </w:r>
      <w:r w:rsidRPr="00DB73A8">
        <w:rPr>
          <w:rFonts w:eastAsiaTheme="minorHAnsi"/>
          <w:szCs w:val="22"/>
          <w:lang w:eastAsia="en-US"/>
        </w:rPr>
        <w:t xml:space="preserve">Рафаэль </w:t>
      </w:r>
      <w:proofErr w:type="spellStart"/>
      <w:r w:rsidRPr="00DB73A8">
        <w:rPr>
          <w:rFonts w:eastAsiaTheme="minorHAnsi"/>
          <w:szCs w:val="22"/>
          <w:lang w:eastAsia="en-US"/>
        </w:rPr>
        <w:t>Санти</w:t>
      </w:r>
      <w:proofErr w:type="spellEnd"/>
      <w:r w:rsidRPr="00DB73A8">
        <w:rPr>
          <w:rFonts w:eastAsiaTheme="minorHAnsi"/>
          <w:szCs w:val="22"/>
          <w:lang w:eastAsia="en-US"/>
        </w:rPr>
        <w:t xml:space="preserve">, Микеланджело </w:t>
      </w:r>
      <w:proofErr w:type="spellStart"/>
      <w:r w:rsidRPr="00DB73A8">
        <w:rPr>
          <w:rFonts w:eastAsiaTheme="minorHAnsi"/>
          <w:szCs w:val="22"/>
          <w:lang w:eastAsia="en-US"/>
        </w:rPr>
        <w:t>Буонарроти</w:t>
      </w:r>
      <w:proofErr w:type="spellEnd"/>
      <w:r w:rsidRPr="00DB73A8">
        <w:rPr>
          <w:rFonts w:eastAsiaTheme="minorHAnsi"/>
          <w:szCs w:val="22"/>
          <w:lang w:eastAsia="en-US"/>
        </w:rPr>
        <w:t xml:space="preserve">, Рембрандт </w:t>
      </w:r>
      <w:proofErr w:type="spellStart"/>
      <w:r w:rsidRPr="00DB73A8">
        <w:rPr>
          <w:rFonts w:eastAsiaTheme="minorHAnsi"/>
          <w:szCs w:val="22"/>
          <w:lang w:eastAsia="en-US"/>
        </w:rPr>
        <w:t>ван</w:t>
      </w:r>
      <w:proofErr w:type="spellEnd"/>
      <w:r w:rsidRPr="00DB73A8">
        <w:rPr>
          <w:rFonts w:eastAsiaTheme="minorHAnsi"/>
          <w:szCs w:val="22"/>
          <w:lang w:eastAsia="en-US"/>
        </w:rPr>
        <w:t xml:space="preserve"> Рейн, Ф. Гойя, О. Роден) искусстве.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szCs w:val="22"/>
          <w:lang w:eastAsia="en-US"/>
        </w:rPr>
        <w:t xml:space="preserve">Тема Великой Отечественной войны в станковом и монументальном искусстве России (А. А. Дейнека, А. А. Пластов, Б. М. </w:t>
      </w:r>
      <w:proofErr w:type="spellStart"/>
      <w:r w:rsidRPr="00DB73A8">
        <w:rPr>
          <w:rFonts w:eastAsiaTheme="minorHAnsi"/>
          <w:szCs w:val="22"/>
          <w:lang w:eastAsia="en-US"/>
        </w:rPr>
        <w:t>Неменский</w:t>
      </w:r>
      <w:proofErr w:type="spellEnd"/>
      <w:r w:rsidRPr="00DB73A8">
        <w:rPr>
          <w:rFonts w:eastAsiaTheme="minorHAnsi"/>
          <w:szCs w:val="22"/>
          <w:lang w:eastAsia="en-US"/>
        </w:rPr>
        <w:t>). Мемориальные ансамбли. Художник – творец – гражданин.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szCs w:val="22"/>
          <w:lang w:eastAsia="en-US"/>
        </w:rPr>
        <w:t>Крупнейшие художественные музеи страны (Третьяковская картинная галерея, Русский музей, Эрмитаж, Музей изобразительных искусств им. А. С. Пушкина).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DB73A8">
        <w:rPr>
          <w:rFonts w:eastAsiaTheme="minorHAnsi"/>
          <w:szCs w:val="22"/>
          <w:lang w:eastAsia="en-US"/>
        </w:rPr>
        <w:t>Ведущие художественные музеи мира (Лувр</w:t>
      </w:r>
      <w:r w:rsidRPr="00DB73A8">
        <w:rPr>
          <w:rFonts w:eastAsiaTheme="minorHAnsi"/>
          <w:iCs/>
          <w:szCs w:val="22"/>
          <w:lang w:eastAsia="en-US"/>
        </w:rPr>
        <w:t>, музеи Ватикана, Прадо, Дрезденская галерея</w:t>
      </w:r>
      <w:r w:rsidRPr="00DB73A8">
        <w:rPr>
          <w:rFonts w:eastAsiaTheme="minorHAnsi"/>
          <w:szCs w:val="22"/>
          <w:lang w:eastAsia="en-US"/>
        </w:rPr>
        <w:t>).</w:t>
      </w:r>
    </w:p>
    <w:p w:rsidR="003A5BC4" w:rsidRPr="00DB73A8" w:rsidRDefault="003A5BC4" w:rsidP="00DB73A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iCs/>
          <w:szCs w:val="22"/>
          <w:lang w:eastAsia="en-US"/>
        </w:rPr>
      </w:pPr>
      <w:r w:rsidRPr="00DB73A8">
        <w:rPr>
          <w:rFonts w:eastAsiaTheme="minorHAnsi"/>
          <w:szCs w:val="22"/>
          <w:lang w:eastAsia="en-US"/>
        </w:rPr>
        <w:t xml:space="preserve">Традиции и новаторство в искусстве. </w:t>
      </w:r>
      <w:r w:rsidRPr="00DB73A8">
        <w:rPr>
          <w:rFonts w:eastAsiaTheme="minorHAnsi"/>
          <w:iCs/>
          <w:szCs w:val="22"/>
          <w:lang w:eastAsia="en-US"/>
        </w:rPr>
        <w:t>Представление о художественных направлениях и течениях в искусстве XX в. (реализм, модерн, авангард, сюрреализм и проявления постмодернизма).</w:t>
      </w:r>
    </w:p>
    <w:p w:rsidR="003A5BC4" w:rsidRPr="00DB73A8" w:rsidRDefault="003A5BC4" w:rsidP="00DB73A8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B73A8">
        <w:rPr>
          <w:rFonts w:eastAsiaTheme="minorHAnsi"/>
          <w:b/>
          <w:bCs/>
          <w:i/>
          <w:iCs/>
          <w:sz w:val="22"/>
          <w:szCs w:val="22"/>
          <w:lang w:eastAsia="en-US"/>
        </w:rPr>
        <w:lastRenderedPageBreak/>
        <w:t>Опыт творческой деятельности.</w:t>
      </w:r>
      <w:r w:rsidRPr="00DB73A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DB73A8">
        <w:rPr>
          <w:rFonts w:eastAsiaTheme="minorHAnsi"/>
          <w:sz w:val="22"/>
          <w:szCs w:val="22"/>
          <w:lang w:eastAsia="en-US"/>
        </w:rPr>
        <w:t>Описание и анализ художественного произведения. Выполнение творческих работ (сочинение, доклад и др.).</w:t>
      </w:r>
    </w:p>
    <w:p w:rsidR="003A5BC4" w:rsidRPr="00442949" w:rsidRDefault="003A5BC4" w:rsidP="00DB73A8">
      <w:pPr>
        <w:rPr>
          <w:b/>
          <w:sz w:val="22"/>
          <w:szCs w:val="22"/>
        </w:rPr>
      </w:pPr>
    </w:p>
    <w:p w:rsidR="00C26469" w:rsidRPr="00442949" w:rsidRDefault="00C26469" w:rsidP="00C26469">
      <w:pPr>
        <w:spacing w:before="100" w:beforeAutospacing="1" w:after="100" w:afterAutospacing="1" w:line="256" w:lineRule="auto"/>
        <w:ind w:firstLine="705"/>
        <w:rPr>
          <w:sz w:val="22"/>
          <w:szCs w:val="22"/>
        </w:rPr>
      </w:pPr>
      <w:proofErr w:type="spellStart"/>
      <w:r w:rsidRPr="00442949">
        <w:rPr>
          <w:b/>
          <w:bCs/>
          <w:sz w:val="22"/>
          <w:szCs w:val="22"/>
        </w:rPr>
        <w:t>Общеучебные</w:t>
      </w:r>
      <w:proofErr w:type="spellEnd"/>
      <w:r w:rsidRPr="00442949">
        <w:rPr>
          <w:b/>
          <w:bCs/>
          <w:sz w:val="22"/>
          <w:szCs w:val="22"/>
        </w:rPr>
        <w:t xml:space="preserve"> умения, навыки и способы деятельности.</w:t>
      </w:r>
    </w:p>
    <w:p w:rsidR="00C26469" w:rsidRPr="00DB73A8" w:rsidRDefault="00C26469" w:rsidP="00DB73A8">
      <w:pPr>
        <w:pStyle w:val="a7"/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DB73A8">
        <w:rPr>
          <w:sz w:val="22"/>
          <w:szCs w:val="22"/>
        </w:rPr>
        <w:t xml:space="preserve">Программа предусматривает формирование у учащихся </w:t>
      </w:r>
      <w:proofErr w:type="spellStart"/>
      <w:r w:rsidRPr="00DB73A8">
        <w:rPr>
          <w:sz w:val="22"/>
          <w:szCs w:val="22"/>
        </w:rPr>
        <w:t>общеучебных</w:t>
      </w:r>
      <w:proofErr w:type="spellEnd"/>
      <w:r w:rsidRPr="00DB73A8">
        <w:rPr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</w:t>
      </w:r>
    </w:p>
    <w:p w:rsidR="00C26469" w:rsidRPr="00DB73A8" w:rsidRDefault="00C26469" w:rsidP="00DB73A8">
      <w:pPr>
        <w:pStyle w:val="a7"/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proofErr w:type="gramStart"/>
      <w:r w:rsidRPr="00DB73A8">
        <w:rPr>
          <w:b/>
          <w:bCs/>
          <w:i/>
          <w:iCs/>
          <w:sz w:val="22"/>
          <w:szCs w:val="22"/>
        </w:rPr>
        <w:t>познавательная деятельность</w:t>
      </w:r>
      <w:r w:rsidRPr="00DB73A8">
        <w:rPr>
          <w:b/>
          <w:bCs/>
          <w:sz w:val="22"/>
          <w:szCs w:val="22"/>
        </w:rPr>
        <w:t xml:space="preserve"> </w:t>
      </w:r>
      <w:r w:rsidRPr="00DB73A8">
        <w:rPr>
          <w:sz w:val="22"/>
          <w:szCs w:val="22"/>
        </w:rPr>
        <w:t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DB73A8">
        <w:rPr>
          <w:sz w:val="22"/>
          <w:szCs w:val="22"/>
        </w:rPr>
        <w:t xml:space="preserve"> самостоятельное выполнение различных художественно-творческих работ, участие в проектной деятельности; </w:t>
      </w:r>
    </w:p>
    <w:p w:rsidR="00C26469" w:rsidRPr="00DB73A8" w:rsidRDefault="00C26469" w:rsidP="00DB73A8">
      <w:pPr>
        <w:pStyle w:val="a7"/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DB73A8">
        <w:rPr>
          <w:b/>
          <w:bCs/>
          <w:i/>
          <w:iCs/>
          <w:sz w:val="22"/>
          <w:szCs w:val="22"/>
        </w:rPr>
        <w:t>информационно-коммуникативная деятельность</w:t>
      </w:r>
      <w:r w:rsidRPr="00DB73A8">
        <w:rPr>
          <w:sz w:val="22"/>
          <w:szCs w:val="22"/>
        </w:rPr>
        <w:t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</w:t>
      </w:r>
    </w:p>
    <w:p w:rsidR="00C26469" w:rsidRPr="00DB73A8" w:rsidRDefault="00C26469" w:rsidP="00DB73A8">
      <w:pPr>
        <w:pStyle w:val="a7"/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DB73A8">
        <w:rPr>
          <w:b/>
          <w:bCs/>
          <w:i/>
          <w:iCs/>
          <w:sz w:val="22"/>
          <w:szCs w:val="22"/>
        </w:rPr>
        <w:t>рефлексивная деятельность</w:t>
      </w:r>
      <w:r w:rsidRPr="00DB73A8">
        <w:rPr>
          <w:sz w:val="22"/>
          <w:szCs w:val="22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C26469" w:rsidRDefault="00C26469" w:rsidP="00DB73A8">
      <w:pPr>
        <w:pStyle w:val="a7"/>
        <w:numPr>
          <w:ilvl w:val="0"/>
          <w:numId w:val="8"/>
        </w:numPr>
        <w:spacing w:before="100" w:beforeAutospacing="1" w:after="100" w:afterAutospacing="1" w:line="264" w:lineRule="auto"/>
        <w:jc w:val="both"/>
        <w:rPr>
          <w:sz w:val="22"/>
          <w:szCs w:val="22"/>
        </w:rPr>
      </w:pPr>
      <w:r w:rsidRPr="00DB73A8">
        <w:rPr>
          <w:sz w:val="22"/>
          <w:szCs w:val="22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DB73A8" w:rsidRDefault="00DB73A8" w:rsidP="00DB73A8">
      <w:pPr>
        <w:spacing w:before="100" w:beforeAutospacing="1" w:after="100" w:afterAutospacing="1" w:line="264" w:lineRule="auto"/>
        <w:jc w:val="both"/>
        <w:rPr>
          <w:sz w:val="22"/>
          <w:szCs w:val="22"/>
        </w:rPr>
      </w:pPr>
    </w:p>
    <w:p w:rsidR="00DB73A8" w:rsidRDefault="00DB73A8" w:rsidP="00DB73A8">
      <w:pPr>
        <w:spacing w:before="100" w:beforeAutospacing="1" w:after="100" w:afterAutospacing="1" w:line="264" w:lineRule="auto"/>
        <w:jc w:val="both"/>
        <w:rPr>
          <w:sz w:val="22"/>
          <w:szCs w:val="22"/>
        </w:rPr>
      </w:pPr>
    </w:p>
    <w:p w:rsidR="00DB73A8" w:rsidRDefault="00DB73A8" w:rsidP="00DB73A8">
      <w:pPr>
        <w:spacing w:before="100" w:beforeAutospacing="1" w:after="100" w:afterAutospacing="1" w:line="264" w:lineRule="auto"/>
        <w:jc w:val="both"/>
        <w:rPr>
          <w:sz w:val="22"/>
          <w:szCs w:val="22"/>
        </w:rPr>
      </w:pPr>
    </w:p>
    <w:p w:rsidR="00DB73A8" w:rsidRPr="00DB73A8" w:rsidRDefault="00DB73A8" w:rsidP="00DB73A8">
      <w:pPr>
        <w:spacing w:before="100" w:beforeAutospacing="1" w:after="100" w:afterAutospacing="1" w:line="264" w:lineRule="auto"/>
        <w:jc w:val="both"/>
        <w:rPr>
          <w:sz w:val="22"/>
          <w:szCs w:val="22"/>
        </w:rPr>
      </w:pPr>
    </w:p>
    <w:p w:rsidR="00BB7528" w:rsidRPr="00442949" w:rsidRDefault="00BB7528" w:rsidP="00C26469">
      <w:pPr>
        <w:jc w:val="center"/>
        <w:rPr>
          <w:b/>
          <w:sz w:val="22"/>
          <w:szCs w:val="22"/>
        </w:rPr>
      </w:pPr>
    </w:p>
    <w:p w:rsidR="00C26469" w:rsidRDefault="00C26469" w:rsidP="00C26469">
      <w:pPr>
        <w:jc w:val="center"/>
        <w:rPr>
          <w:b/>
          <w:sz w:val="22"/>
          <w:szCs w:val="22"/>
        </w:rPr>
      </w:pPr>
      <w:r w:rsidRPr="00442949">
        <w:rPr>
          <w:b/>
          <w:sz w:val="22"/>
          <w:szCs w:val="22"/>
        </w:rPr>
        <w:lastRenderedPageBreak/>
        <w:t>Характеристика видов контроля качества знаний по изобразительному искусству.</w:t>
      </w:r>
    </w:p>
    <w:p w:rsidR="00DB73A8" w:rsidRDefault="00DB73A8" w:rsidP="00C26469">
      <w:pPr>
        <w:jc w:val="center"/>
        <w:rPr>
          <w:b/>
          <w:sz w:val="22"/>
          <w:szCs w:val="22"/>
        </w:rPr>
      </w:pPr>
    </w:p>
    <w:p w:rsidR="00DB73A8" w:rsidRPr="00442949" w:rsidRDefault="00DB73A8" w:rsidP="00C26469">
      <w:pPr>
        <w:jc w:val="center"/>
        <w:rPr>
          <w:b/>
          <w:sz w:val="22"/>
          <w:szCs w:val="22"/>
        </w:rPr>
      </w:pPr>
    </w:p>
    <w:p w:rsidR="00BB7528" w:rsidRPr="00442949" w:rsidRDefault="00C26469" w:rsidP="00C26469">
      <w:pPr>
        <w:rPr>
          <w:sz w:val="22"/>
          <w:szCs w:val="22"/>
        </w:rPr>
      </w:pPr>
      <w:r w:rsidRPr="00442949">
        <w:rPr>
          <w:sz w:val="22"/>
          <w:szCs w:val="22"/>
        </w:rPr>
        <w:t xml:space="preserve">   </w:t>
      </w:r>
    </w:p>
    <w:p w:rsidR="00C26469" w:rsidRDefault="00C26469" w:rsidP="00DB73A8">
      <w:pPr>
        <w:ind w:left="360"/>
        <w:rPr>
          <w:sz w:val="22"/>
          <w:szCs w:val="22"/>
        </w:rPr>
      </w:pPr>
      <w:r w:rsidRPr="00DB73A8">
        <w:rPr>
          <w:sz w:val="22"/>
          <w:szCs w:val="22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DB73A8" w:rsidRPr="00DB73A8" w:rsidRDefault="00DB73A8" w:rsidP="00DB73A8">
      <w:pPr>
        <w:ind w:left="360"/>
        <w:rPr>
          <w:sz w:val="22"/>
          <w:szCs w:val="22"/>
        </w:rPr>
      </w:pPr>
    </w:p>
    <w:p w:rsidR="00C26469" w:rsidRDefault="00C26469" w:rsidP="00DB73A8">
      <w:pPr>
        <w:ind w:left="360"/>
        <w:rPr>
          <w:sz w:val="22"/>
          <w:szCs w:val="22"/>
        </w:rPr>
      </w:pPr>
      <w:r w:rsidRPr="00442949">
        <w:rPr>
          <w:sz w:val="22"/>
          <w:szCs w:val="22"/>
        </w:rPr>
        <w:t>1.Стартовый контроль в начале года. Он определяет исходный уровень обученности. Практическая работа или тест.</w:t>
      </w:r>
    </w:p>
    <w:p w:rsidR="00DB73A8" w:rsidRPr="00442949" w:rsidRDefault="00DB73A8" w:rsidP="00DB73A8">
      <w:pPr>
        <w:ind w:left="360"/>
        <w:rPr>
          <w:sz w:val="22"/>
          <w:szCs w:val="22"/>
        </w:rPr>
      </w:pPr>
    </w:p>
    <w:p w:rsidR="00C26469" w:rsidRDefault="00C26469" w:rsidP="00DB73A8">
      <w:pPr>
        <w:ind w:left="360"/>
        <w:rPr>
          <w:sz w:val="22"/>
          <w:szCs w:val="22"/>
        </w:rPr>
      </w:pPr>
      <w:r w:rsidRPr="00DB73A8">
        <w:rPr>
          <w:sz w:val="22"/>
          <w:szCs w:val="22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DB73A8" w:rsidRPr="00DB73A8" w:rsidRDefault="00DB73A8" w:rsidP="00DB73A8">
      <w:pPr>
        <w:ind w:left="360"/>
        <w:rPr>
          <w:sz w:val="22"/>
          <w:szCs w:val="22"/>
        </w:rPr>
      </w:pPr>
    </w:p>
    <w:p w:rsidR="00DB73A8" w:rsidRDefault="00C26469" w:rsidP="00DB73A8">
      <w:pPr>
        <w:ind w:left="360"/>
        <w:rPr>
          <w:sz w:val="22"/>
          <w:szCs w:val="22"/>
        </w:rPr>
      </w:pPr>
      <w:r w:rsidRPr="00DB73A8">
        <w:rPr>
          <w:sz w:val="22"/>
          <w:szCs w:val="22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 </w:t>
      </w:r>
    </w:p>
    <w:p w:rsidR="00DB73A8" w:rsidRDefault="00DB73A8" w:rsidP="00DB73A8">
      <w:pPr>
        <w:ind w:left="360"/>
        <w:rPr>
          <w:sz w:val="22"/>
          <w:szCs w:val="22"/>
        </w:rPr>
      </w:pPr>
    </w:p>
    <w:p w:rsidR="00C26469" w:rsidRDefault="00C26469" w:rsidP="00DB73A8">
      <w:pPr>
        <w:ind w:left="360"/>
        <w:rPr>
          <w:sz w:val="22"/>
          <w:szCs w:val="22"/>
        </w:rPr>
      </w:pPr>
      <w:r w:rsidRPr="00DB73A8">
        <w:rPr>
          <w:sz w:val="22"/>
          <w:szCs w:val="22"/>
        </w:rPr>
        <w:t xml:space="preserve">    4.Заключительный контроль. Методы диагностики - конкурс рисунков, итоговая выставка рисунков, проект, викторина, тест.</w:t>
      </w:r>
    </w:p>
    <w:p w:rsidR="00DB73A8" w:rsidRDefault="00DB73A8" w:rsidP="00DB73A8">
      <w:pPr>
        <w:ind w:left="360"/>
        <w:rPr>
          <w:sz w:val="22"/>
          <w:szCs w:val="22"/>
        </w:rPr>
      </w:pPr>
    </w:p>
    <w:p w:rsidR="00DB73A8" w:rsidRPr="00DB73A8" w:rsidRDefault="00DB73A8" w:rsidP="00DB73A8">
      <w:pPr>
        <w:ind w:left="360"/>
        <w:rPr>
          <w:sz w:val="22"/>
          <w:szCs w:val="22"/>
        </w:rPr>
      </w:pPr>
    </w:p>
    <w:p w:rsidR="00C26469" w:rsidRDefault="00C26469" w:rsidP="00DB73A8">
      <w:pPr>
        <w:pStyle w:val="Style3"/>
        <w:widowControl/>
        <w:spacing w:before="187" w:line="240" w:lineRule="auto"/>
        <w:ind w:left="1080" w:firstLine="0"/>
        <w:jc w:val="left"/>
        <w:rPr>
          <w:rFonts w:ascii="Times New Roman" w:hAnsi="Times New Roman"/>
          <w:b/>
          <w:kern w:val="28"/>
          <w:sz w:val="22"/>
          <w:szCs w:val="22"/>
        </w:rPr>
      </w:pPr>
      <w:r w:rsidRPr="00442949">
        <w:rPr>
          <w:rFonts w:ascii="Times New Roman" w:hAnsi="Times New Roman"/>
          <w:sz w:val="22"/>
          <w:szCs w:val="22"/>
        </w:rPr>
        <w:t>Программа  предусматривает разные варианты дидактико-технологического обеспечения учебного процесса</w:t>
      </w:r>
      <w:proofErr w:type="gramStart"/>
      <w:r w:rsidRPr="00442949">
        <w:rPr>
          <w:rFonts w:ascii="Times New Roman" w:hAnsi="Times New Roman"/>
          <w:sz w:val="22"/>
          <w:szCs w:val="22"/>
        </w:rPr>
        <w:t>.</w:t>
      </w:r>
      <w:proofErr w:type="gramEnd"/>
      <w:r w:rsidRPr="0044294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42949">
        <w:rPr>
          <w:rFonts w:ascii="Times New Roman" w:hAnsi="Times New Roman"/>
          <w:sz w:val="22"/>
          <w:szCs w:val="22"/>
        </w:rPr>
        <w:t>д</w:t>
      </w:r>
      <w:proofErr w:type="gramEnd"/>
      <w:r w:rsidRPr="00442949">
        <w:rPr>
          <w:rFonts w:ascii="Times New Roman" w:hAnsi="Times New Roman"/>
          <w:sz w:val="22"/>
          <w:szCs w:val="22"/>
        </w:rPr>
        <w:t xml:space="preserve">идактико-технологическое оснащение включает ПК, </w:t>
      </w:r>
      <w:proofErr w:type="spellStart"/>
      <w:r w:rsidRPr="00442949">
        <w:rPr>
          <w:rFonts w:ascii="Times New Roman" w:hAnsi="Times New Roman"/>
          <w:sz w:val="22"/>
          <w:szCs w:val="22"/>
        </w:rPr>
        <w:t>медиатеку</w:t>
      </w:r>
      <w:proofErr w:type="spellEnd"/>
      <w:r w:rsidRPr="00442949">
        <w:rPr>
          <w:rFonts w:ascii="Times New Roman" w:hAnsi="Times New Roman"/>
          <w:sz w:val="22"/>
          <w:szCs w:val="22"/>
        </w:rPr>
        <w:t xml:space="preserve"> и т. п.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</w:t>
      </w:r>
      <w:r w:rsidR="00BD4120">
        <w:rPr>
          <w:rFonts w:ascii="Times New Roman" w:hAnsi="Times New Roman"/>
          <w:sz w:val="22"/>
          <w:szCs w:val="22"/>
        </w:rPr>
        <w:t>в мира, комплект уроков ИЗО в  7</w:t>
      </w:r>
      <w:r w:rsidR="00BB7528" w:rsidRPr="00442949">
        <w:rPr>
          <w:rFonts w:ascii="Times New Roman" w:hAnsi="Times New Roman"/>
          <w:sz w:val="22"/>
          <w:szCs w:val="22"/>
        </w:rPr>
        <w:t xml:space="preserve"> классе.</w:t>
      </w:r>
      <w:r w:rsidRPr="00442949">
        <w:rPr>
          <w:rFonts w:ascii="Times New Roman" w:hAnsi="Times New Roman"/>
          <w:sz w:val="22"/>
          <w:szCs w:val="22"/>
        </w:rPr>
        <w:t xml:space="preserve"> шедевров русского и зарубежного искусства.</w:t>
      </w:r>
      <w:r w:rsidRPr="00442949">
        <w:rPr>
          <w:rFonts w:ascii="Times New Roman" w:hAnsi="Times New Roman"/>
          <w:b/>
          <w:kern w:val="28"/>
          <w:sz w:val="22"/>
          <w:szCs w:val="22"/>
        </w:rPr>
        <w:t xml:space="preserve">   </w:t>
      </w:r>
    </w:p>
    <w:p w:rsidR="00DB73A8" w:rsidRDefault="00DB73A8" w:rsidP="00DB73A8">
      <w:pPr>
        <w:pStyle w:val="Style3"/>
        <w:widowControl/>
        <w:spacing w:before="187" w:line="240" w:lineRule="auto"/>
        <w:ind w:left="1080" w:firstLine="0"/>
        <w:jc w:val="left"/>
        <w:rPr>
          <w:rFonts w:ascii="Times New Roman" w:hAnsi="Times New Roman"/>
          <w:b/>
          <w:kern w:val="28"/>
          <w:sz w:val="22"/>
          <w:szCs w:val="22"/>
        </w:rPr>
      </w:pPr>
    </w:p>
    <w:p w:rsidR="00DB73A8" w:rsidRDefault="00DB73A8" w:rsidP="00DB73A8">
      <w:pPr>
        <w:pStyle w:val="Style3"/>
        <w:widowControl/>
        <w:spacing w:before="187" w:line="240" w:lineRule="auto"/>
        <w:ind w:left="1080" w:firstLine="0"/>
        <w:jc w:val="left"/>
        <w:rPr>
          <w:rFonts w:ascii="Times New Roman" w:hAnsi="Times New Roman"/>
          <w:b/>
          <w:kern w:val="28"/>
          <w:sz w:val="22"/>
          <w:szCs w:val="22"/>
        </w:rPr>
      </w:pPr>
    </w:p>
    <w:p w:rsidR="00DB73A8" w:rsidRDefault="00DB73A8" w:rsidP="00DB73A8">
      <w:pPr>
        <w:pStyle w:val="Style3"/>
        <w:widowControl/>
        <w:spacing w:before="187" w:line="240" w:lineRule="auto"/>
        <w:ind w:left="1080" w:firstLine="0"/>
        <w:jc w:val="left"/>
        <w:rPr>
          <w:rFonts w:ascii="Times New Roman" w:hAnsi="Times New Roman"/>
          <w:b/>
          <w:kern w:val="28"/>
          <w:sz w:val="22"/>
          <w:szCs w:val="22"/>
        </w:rPr>
      </w:pPr>
    </w:p>
    <w:p w:rsidR="00DB73A8" w:rsidRDefault="00DB73A8" w:rsidP="00DB73A8">
      <w:pPr>
        <w:pStyle w:val="Style3"/>
        <w:widowControl/>
        <w:spacing w:before="187" w:line="240" w:lineRule="auto"/>
        <w:ind w:left="1080" w:firstLine="0"/>
        <w:jc w:val="left"/>
        <w:rPr>
          <w:rFonts w:ascii="Times New Roman" w:hAnsi="Times New Roman"/>
          <w:b/>
          <w:kern w:val="28"/>
          <w:sz w:val="22"/>
          <w:szCs w:val="22"/>
        </w:rPr>
      </w:pPr>
    </w:p>
    <w:p w:rsidR="000B3869" w:rsidRDefault="000B3869" w:rsidP="00DB73A8">
      <w:pPr>
        <w:pStyle w:val="Style3"/>
        <w:widowControl/>
        <w:spacing w:before="187" w:line="240" w:lineRule="auto"/>
        <w:ind w:left="1080" w:firstLine="0"/>
        <w:jc w:val="left"/>
        <w:rPr>
          <w:rFonts w:ascii="Times New Roman" w:hAnsi="Times New Roman"/>
          <w:b/>
          <w:kern w:val="28"/>
          <w:sz w:val="22"/>
          <w:szCs w:val="22"/>
        </w:rPr>
      </w:pPr>
    </w:p>
    <w:p w:rsidR="000B3869" w:rsidRDefault="000B3869" w:rsidP="00DB73A8">
      <w:pPr>
        <w:pStyle w:val="Style3"/>
        <w:widowControl/>
        <w:spacing w:before="187" w:line="240" w:lineRule="auto"/>
        <w:ind w:left="1080" w:firstLine="0"/>
        <w:jc w:val="left"/>
        <w:rPr>
          <w:rFonts w:ascii="Times New Roman" w:hAnsi="Times New Roman"/>
          <w:b/>
          <w:kern w:val="28"/>
          <w:sz w:val="22"/>
          <w:szCs w:val="22"/>
        </w:rPr>
      </w:pPr>
    </w:p>
    <w:p w:rsidR="003C1C04" w:rsidRPr="00442949" w:rsidRDefault="003C1C04" w:rsidP="000B3869">
      <w:pPr>
        <w:rPr>
          <w:b/>
          <w:sz w:val="22"/>
          <w:szCs w:val="22"/>
        </w:rPr>
      </w:pPr>
    </w:p>
    <w:p w:rsidR="003C1C04" w:rsidRPr="00442949" w:rsidRDefault="003C1C04" w:rsidP="003C1C04">
      <w:pPr>
        <w:rPr>
          <w:sz w:val="22"/>
          <w:szCs w:val="22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409"/>
        <w:gridCol w:w="2693"/>
      </w:tblGrid>
      <w:tr w:rsidR="003C1C04" w:rsidRPr="00442949" w:rsidTr="001915B0">
        <w:tc>
          <w:tcPr>
            <w:tcW w:w="9605" w:type="dxa"/>
            <w:gridSpan w:val="4"/>
            <w:vAlign w:val="center"/>
          </w:tcPr>
          <w:p w:rsidR="003C1C04" w:rsidRPr="00442949" w:rsidRDefault="003C1C04" w:rsidP="001915B0">
            <w:pPr>
              <w:jc w:val="center"/>
              <w:rPr>
                <w:b/>
              </w:rPr>
            </w:pPr>
            <w:r w:rsidRPr="00442949">
              <w:rPr>
                <w:b/>
                <w:sz w:val="22"/>
                <w:szCs w:val="22"/>
              </w:rPr>
              <w:lastRenderedPageBreak/>
              <w:t>Формы организации учебного процесса</w:t>
            </w:r>
          </w:p>
        </w:tc>
      </w:tr>
      <w:tr w:rsidR="003C1C04" w:rsidRPr="00442949" w:rsidTr="001915B0">
        <w:tc>
          <w:tcPr>
            <w:tcW w:w="2093" w:type="dxa"/>
            <w:vAlign w:val="center"/>
          </w:tcPr>
          <w:p w:rsidR="003C1C04" w:rsidRPr="00442949" w:rsidRDefault="003C1C04" w:rsidP="001915B0">
            <w:pPr>
              <w:jc w:val="center"/>
              <w:rPr>
                <w:b/>
                <w:i/>
              </w:rPr>
            </w:pPr>
            <w:r w:rsidRPr="00442949">
              <w:rPr>
                <w:b/>
                <w:i/>
                <w:sz w:val="22"/>
                <w:szCs w:val="22"/>
              </w:rPr>
              <w:t>Формы учебных занятий</w:t>
            </w:r>
          </w:p>
        </w:tc>
        <w:tc>
          <w:tcPr>
            <w:tcW w:w="2410" w:type="dxa"/>
            <w:vAlign w:val="center"/>
          </w:tcPr>
          <w:p w:rsidR="003C1C04" w:rsidRPr="00442949" w:rsidRDefault="003C1C04" w:rsidP="001915B0">
            <w:pPr>
              <w:jc w:val="center"/>
              <w:rPr>
                <w:b/>
                <w:i/>
              </w:rPr>
            </w:pPr>
            <w:r w:rsidRPr="00442949">
              <w:rPr>
                <w:b/>
                <w:i/>
                <w:sz w:val="22"/>
                <w:szCs w:val="22"/>
              </w:rPr>
              <w:t>Методы</w:t>
            </w:r>
          </w:p>
        </w:tc>
        <w:tc>
          <w:tcPr>
            <w:tcW w:w="2409" w:type="dxa"/>
            <w:vAlign w:val="center"/>
          </w:tcPr>
          <w:p w:rsidR="003C1C04" w:rsidRPr="00442949" w:rsidRDefault="003C1C04" w:rsidP="001915B0">
            <w:pPr>
              <w:jc w:val="center"/>
              <w:rPr>
                <w:b/>
                <w:i/>
              </w:rPr>
            </w:pPr>
            <w:r w:rsidRPr="00442949">
              <w:rPr>
                <w:b/>
                <w:i/>
                <w:sz w:val="22"/>
                <w:szCs w:val="22"/>
              </w:rPr>
              <w:t>Формы организации работы учащихся</w:t>
            </w:r>
          </w:p>
        </w:tc>
        <w:tc>
          <w:tcPr>
            <w:tcW w:w="2693" w:type="dxa"/>
            <w:vAlign w:val="center"/>
          </w:tcPr>
          <w:p w:rsidR="003C1C04" w:rsidRPr="00442949" w:rsidRDefault="003C1C04" w:rsidP="001915B0">
            <w:pPr>
              <w:jc w:val="center"/>
              <w:rPr>
                <w:b/>
                <w:i/>
              </w:rPr>
            </w:pPr>
            <w:r w:rsidRPr="00442949">
              <w:rPr>
                <w:b/>
                <w:i/>
                <w:sz w:val="22"/>
                <w:szCs w:val="22"/>
              </w:rPr>
              <w:t>Виды деятельности учащихся</w:t>
            </w:r>
          </w:p>
        </w:tc>
      </w:tr>
      <w:tr w:rsidR="003C1C04" w:rsidRPr="00442949" w:rsidTr="001915B0">
        <w:tc>
          <w:tcPr>
            <w:tcW w:w="20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2409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Фронтальная</w:t>
            </w:r>
          </w:p>
        </w:tc>
        <w:tc>
          <w:tcPr>
            <w:tcW w:w="26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Являются активными слушателями</w:t>
            </w:r>
          </w:p>
        </w:tc>
      </w:tr>
      <w:tr w:rsidR="003C1C04" w:rsidRPr="00442949" w:rsidTr="001915B0">
        <w:tc>
          <w:tcPr>
            <w:tcW w:w="20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2410" w:type="dxa"/>
          </w:tcPr>
          <w:p w:rsidR="003C1C04" w:rsidRPr="00442949" w:rsidRDefault="003C1C04" w:rsidP="001915B0">
            <w:proofErr w:type="spellStart"/>
            <w:r w:rsidRPr="00442949">
              <w:rPr>
                <w:sz w:val="22"/>
                <w:szCs w:val="22"/>
              </w:rPr>
              <w:t>Деятельностный</w:t>
            </w:r>
            <w:proofErr w:type="spellEnd"/>
            <w:r w:rsidRPr="00442949">
              <w:rPr>
                <w:sz w:val="22"/>
                <w:szCs w:val="22"/>
              </w:rPr>
              <w:t xml:space="preserve"> подход</w:t>
            </w:r>
          </w:p>
        </w:tc>
        <w:tc>
          <w:tcPr>
            <w:tcW w:w="2409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Создают презентации</w:t>
            </w:r>
          </w:p>
        </w:tc>
      </w:tr>
      <w:tr w:rsidR="003C1C04" w:rsidRPr="00442949" w:rsidTr="001915B0">
        <w:tc>
          <w:tcPr>
            <w:tcW w:w="20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Практикум</w:t>
            </w:r>
          </w:p>
        </w:tc>
        <w:tc>
          <w:tcPr>
            <w:tcW w:w="2410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Частично-поисковый</w:t>
            </w:r>
          </w:p>
        </w:tc>
        <w:tc>
          <w:tcPr>
            <w:tcW w:w="2409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В парах</w:t>
            </w:r>
          </w:p>
        </w:tc>
        <w:tc>
          <w:tcPr>
            <w:tcW w:w="2693" w:type="dxa"/>
          </w:tcPr>
          <w:p w:rsidR="009B7278" w:rsidRDefault="003C1C04" w:rsidP="009B7278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442949">
              <w:rPr>
                <w:sz w:val="22"/>
                <w:szCs w:val="22"/>
              </w:rPr>
              <w:t>Выполняют упражнения, рисуют</w:t>
            </w:r>
            <w:r w:rsidR="009B7278">
              <w:rPr>
                <w:sz w:val="22"/>
                <w:szCs w:val="22"/>
              </w:rPr>
              <w:t xml:space="preserve"> </w:t>
            </w:r>
            <w:r w:rsidR="009B7278">
              <w:rPr>
                <w:rFonts w:eastAsiaTheme="minorHAnsi"/>
                <w:sz w:val="22"/>
                <w:szCs w:val="22"/>
                <w:lang w:eastAsia="en-US"/>
              </w:rPr>
              <w:t>портреты литературных героев</w:t>
            </w:r>
          </w:p>
          <w:p w:rsidR="003C1C04" w:rsidRPr="00442949" w:rsidRDefault="003C1C04" w:rsidP="001915B0"/>
        </w:tc>
      </w:tr>
      <w:tr w:rsidR="003C1C04" w:rsidRPr="00442949" w:rsidTr="001915B0">
        <w:tc>
          <w:tcPr>
            <w:tcW w:w="20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Деловая игра</w:t>
            </w:r>
          </w:p>
        </w:tc>
        <w:tc>
          <w:tcPr>
            <w:tcW w:w="2410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 xml:space="preserve">Проблемный </w:t>
            </w:r>
          </w:p>
        </w:tc>
        <w:tc>
          <w:tcPr>
            <w:tcW w:w="2409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 xml:space="preserve">Групповая </w:t>
            </w:r>
          </w:p>
        </w:tc>
        <w:tc>
          <w:tcPr>
            <w:tcW w:w="2693" w:type="dxa"/>
          </w:tcPr>
          <w:p w:rsidR="009B7278" w:rsidRPr="009B7278" w:rsidRDefault="009B7278" w:rsidP="009B7278">
            <w:r>
              <w:rPr>
                <w:sz w:val="22"/>
                <w:szCs w:val="22"/>
              </w:rPr>
              <w:t>Создают  скульптуры: людей, з</w:t>
            </w:r>
            <w:r w:rsidRPr="009B7278">
              <w:rPr>
                <w:sz w:val="22"/>
                <w:szCs w:val="22"/>
              </w:rPr>
              <w:t>арисовки схем фигуры человека в движении</w:t>
            </w:r>
          </w:p>
          <w:p w:rsidR="003C1C04" w:rsidRPr="00442949" w:rsidRDefault="009B7278" w:rsidP="009B7278">
            <w:r w:rsidRPr="009B7278">
              <w:rPr>
                <w:sz w:val="22"/>
                <w:szCs w:val="22"/>
              </w:rPr>
              <w:t xml:space="preserve">Лепка фигуры человека в движении из пластилина. Наброски с натуры фигуры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3C1C04" w:rsidRPr="00442949" w:rsidTr="001915B0">
        <w:tc>
          <w:tcPr>
            <w:tcW w:w="20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Проблемная дискуссия</w:t>
            </w:r>
          </w:p>
        </w:tc>
        <w:tc>
          <w:tcPr>
            <w:tcW w:w="2410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 xml:space="preserve">Исследовательский </w:t>
            </w:r>
          </w:p>
        </w:tc>
        <w:tc>
          <w:tcPr>
            <w:tcW w:w="2409" w:type="dxa"/>
          </w:tcPr>
          <w:p w:rsidR="003C1C04" w:rsidRPr="00442949" w:rsidRDefault="003C1C04" w:rsidP="001915B0"/>
        </w:tc>
        <w:tc>
          <w:tcPr>
            <w:tcW w:w="26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Проводят исследования</w:t>
            </w:r>
          </w:p>
        </w:tc>
      </w:tr>
      <w:tr w:rsidR="003C1C04" w:rsidRPr="00442949" w:rsidTr="001915B0">
        <w:tc>
          <w:tcPr>
            <w:tcW w:w="2093" w:type="dxa"/>
          </w:tcPr>
          <w:p w:rsidR="003C1C04" w:rsidRPr="00442949" w:rsidRDefault="003C1C04" w:rsidP="001915B0">
            <w:proofErr w:type="spellStart"/>
            <w:r w:rsidRPr="00442949">
              <w:rPr>
                <w:sz w:val="22"/>
                <w:szCs w:val="22"/>
              </w:rPr>
              <w:t>Межпредметный</w:t>
            </w:r>
            <w:proofErr w:type="spellEnd"/>
            <w:r w:rsidRPr="00442949">
              <w:rPr>
                <w:sz w:val="22"/>
                <w:szCs w:val="22"/>
              </w:rPr>
              <w:t xml:space="preserve"> интегрированный урок</w:t>
            </w:r>
          </w:p>
        </w:tc>
        <w:tc>
          <w:tcPr>
            <w:tcW w:w="2410" w:type="dxa"/>
          </w:tcPr>
          <w:p w:rsidR="003C1C04" w:rsidRPr="00442949" w:rsidRDefault="003C1C04" w:rsidP="001915B0"/>
        </w:tc>
        <w:tc>
          <w:tcPr>
            <w:tcW w:w="2409" w:type="dxa"/>
          </w:tcPr>
          <w:p w:rsidR="003C1C04" w:rsidRPr="00442949" w:rsidRDefault="003C1C04" w:rsidP="001915B0"/>
        </w:tc>
        <w:tc>
          <w:tcPr>
            <w:tcW w:w="2693" w:type="dxa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 xml:space="preserve">Создают и защищают презентации </w:t>
            </w:r>
          </w:p>
        </w:tc>
      </w:tr>
      <w:tr w:rsidR="003C1C04" w:rsidRPr="00442949" w:rsidTr="001915B0">
        <w:tc>
          <w:tcPr>
            <w:tcW w:w="9605" w:type="dxa"/>
            <w:gridSpan w:val="4"/>
          </w:tcPr>
          <w:p w:rsidR="003C1C04" w:rsidRPr="00442949" w:rsidRDefault="003C1C04" w:rsidP="001915B0">
            <w:pPr>
              <w:jc w:val="center"/>
              <w:rPr>
                <w:b/>
              </w:rPr>
            </w:pPr>
            <w:r w:rsidRPr="00442949">
              <w:rPr>
                <w:b/>
                <w:sz w:val="22"/>
                <w:szCs w:val="22"/>
              </w:rPr>
              <w:t>Основные формы контроля</w:t>
            </w:r>
          </w:p>
        </w:tc>
      </w:tr>
      <w:tr w:rsidR="003C1C04" w:rsidRPr="00442949" w:rsidTr="001915B0">
        <w:tc>
          <w:tcPr>
            <w:tcW w:w="9605" w:type="dxa"/>
            <w:gridSpan w:val="4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Практическая работа</w:t>
            </w:r>
          </w:p>
        </w:tc>
      </w:tr>
      <w:tr w:rsidR="003C1C04" w:rsidRPr="00442949" w:rsidTr="001915B0">
        <w:tc>
          <w:tcPr>
            <w:tcW w:w="9605" w:type="dxa"/>
            <w:gridSpan w:val="4"/>
          </w:tcPr>
          <w:p w:rsidR="003C1C04" w:rsidRPr="00442949" w:rsidRDefault="003C1C04" w:rsidP="001915B0"/>
        </w:tc>
      </w:tr>
      <w:tr w:rsidR="003C1C04" w:rsidRPr="00442949" w:rsidTr="001915B0">
        <w:tc>
          <w:tcPr>
            <w:tcW w:w="9605" w:type="dxa"/>
            <w:gridSpan w:val="4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Самостоятельная работа</w:t>
            </w:r>
          </w:p>
        </w:tc>
      </w:tr>
      <w:tr w:rsidR="003C1C04" w:rsidRPr="00442949" w:rsidTr="001915B0">
        <w:tc>
          <w:tcPr>
            <w:tcW w:w="9605" w:type="dxa"/>
            <w:gridSpan w:val="4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Тесты</w:t>
            </w:r>
          </w:p>
        </w:tc>
      </w:tr>
      <w:tr w:rsidR="003C1C04" w:rsidRPr="00442949" w:rsidTr="001915B0">
        <w:tc>
          <w:tcPr>
            <w:tcW w:w="9605" w:type="dxa"/>
            <w:gridSpan w:val="4"/>
          </w:tcPr>
          <w:p w:rsidR="003C1C04" w:rsidRPr="00442949" w:rsidRDefault="003C1C04" w:rsidP="001915B0">
            <w:r w:rsidRPr="00442949">
              <w:rPr>
                <w:sz w:val="22"/>
                <w:szCs w:val="22"/>
              </w:rPr>
              <w:t>Изображение, роспись, умело пользоваться языком декоративно прикладного искусства</w:t>
            </w:r>
          </w:p>
        </w:tc>
      </w:tr>
    </w:tbl>
    <w:p w:rsidR="003C1C04" w:rsidRPr="00442949" w:rsidRDefault="003C1C04" w:rsidP="003C1C04">
      <w:pPr>
        <w:shd w:val="clear" w:color="auto" w:fill="FFFFFF"/>
        <w:spacing w:line="226" w:lineRule="exact"/>
        <w:ind w:left="763"/>
        <w:rPr>
          <w:sz w:val="22"/>
          <w:szCs w:val="22"/>
        </w:rPr>
      </w:pPr>
    </w:p>
    <w:p w:rsidR="008B69EE" w:rsidRDefault="008B69EE" w:rsidP="000028DF">
      <w:pPr>
        <w:pStyle w:val="a3"/>
        <w:spacing w:before="0" w:beforeAutospacing="0" w:after="0" w:afterAutospacing="0"/>
        <w:textAlignment w:val="top"/>
        <w:rPr>
          <w:b/>
          <w:sz w:val="22"/>
          <w:szCs w:val="22"/>
          <w:u w:val="single"/>
        </w:rPr>
      </w:pPr>
    </w:p>
    <w:p w:rsidR="009B7278" w:rsidRDefault="009B7278" w:rsidP="000028DF">
      <w:pPr>
        <w:pStyle w:val="a3"/>
        <w:spacing w:before="0" w:beforeAutospacing="0" w:after="0" w:afterAutospacing="0"/>
        <w:textAlignment w:val="top"/>
        <w:rPr>
          <w:b/>
          <w:sz w:val="22"/>
          <w:szCs w:val="22"/>
          <w:u w:val="single"/>
        </w:rPr>
      </w:pPr>
    </w:p>
    <w:p w:rsidR="000B3869" w:rsidRDefault="000B3869" w:rsidP="000028DF">
      <w:pPr>
        <w:pStyle w:val="a3"/>
        <w:spacing w:before="0" w:beforeAutospacing="0" w:after="0" w:afterAutospacing="0"/>
        <w:textAlignment w:val="top"/>
        <w:rPr>
          <w:b/>
          <w:sz w:val="22"/>
          <w:szCs w:val="22"/>
          <w:u w:val="single"/>
        </w:rPr>
      </w:pPr>
    </w:p>
    <w:p w:rsidR="000B3869" w:rsidRDefault="000B3869" w:rsidP="000028DF">
      <w:pPr>
        <w:pStyle w:val="a3"/>
        <w:spacing w:before="0" w:beforeAutospacing="0" w:after="0" w:afterAutospacing="0"/>
        <w:textAlignment w:val="top"/>
        <w:rPr>
          <w:b/>
          <w:sz w:val="22"/>
          <w:szCs w:val="22"/>
          <w:u w:val="single"/>
        </w:rPr>
      </w:pPr>
    </w:p>
    <w:p w:rsidR="009B7278" w:rsidRPr="00442949" w:rsidRDefault="009B7278" w:rsidP="000028DF">
      <w:pPr>
        <w:pStyle w:val="a3"/>
        <w:spacing w:before="0" w:beforeAutospacing="0" w:after="0" w:afterAutospacing="0"/>
        <w:textAlignment w:val="top"/>
        <w:rPr>
          <w:b/>
          <w:sz w:val="22"/>
          <w:szCs w:val="22"/>
          <w:u w:val="single"/>
        </w:rPr>
      </w:pPr>
    </w:p>
    <w:p w:rsidR="008B69EE" w:rsidRPr="00442949" w:rsidRDefault="008B69EE" w:rsidP="008B69EE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2"/>
          <w:szCs w:val="22"/>
        </w:rPr>
      </w:pPr>
      <w:r w:rsidRPr="00442949">
        <w:rPr>
          <w:b/>
          <w:sz w:val="22"/>
          <w:szCs w:val="22"/>
        </w:rPr>
        <w:lastRenderedPageBreak/>
        <w:t xml:space="preserve">Формы контроля знаний, умений, навыков (текущего, рубежного, итогового) </w:t>
      </w:r>
    </w:p>
    <w:p w:rsidR="008B69EE" w:rsidRDefault="008B69EE" w:rsidP="008B69EE">
      <w:pPr>
        <w:jc w:val="center"/>
        <w:rPr>
          <w:b/>
          <w:sz w:val="22"/>
          <w:szCs w:val="22"/>
        </w:rPr>
      </w:pPr>
    </w:p>
    <w:p w:rsidR="000B3869" w:rsidRPr="00442949" w:rsidRDefault="000B3869" w:rsidP="008B69EE">
      <w:pPr>
        <w:jc w:val="center"/>
        <w:rPr>
          <w:b/>
          <w:sz w:val="22"/>
          <w:szCs w:val="22"/>
        </w:rPr>
      </w:pPr>
    </w:p>
    <w:p w:rsidR="008B69EE" w:rsidRDefault="008B69EE" w:rsidP="008B69EE">
      <w:pPr>
        <w:jc w:val="center"/>
        <w:rPr>
          <w:b/>
          <w:sz w:val="22"/>
          <w:szCs w:val="22"/>
        </w:rPr>
      </w:pPr>
      <w:r w:rsidRPr="00442949">
        <w:rPr>
          <w:b/>
          <w:sz w:val="22"/>
          <w:szCs w:val="22"/>
        </w:rPr>
        <w:t>Критерии оценки устных индивидуальных и фронтальных ответов</w:t>
      </w:r>
    </w:p>
    <w:p w:rsidR="000B3869" w:rsidRPr="00442949" w:rsidRDefault="000B3869" w:rsidP="008B69EE">
      <w:pPr>
        <w:jc w:val="center"/>
        <w:rPr>
          <w:b/>
          <w:sz w:val="22"/>
          <w:szCs w:val="22"/>
        </w:rPr>
      </w:pPr>
    </w:p>
    <w:p w:rsidR="008B69EE" w:rsidRPr="00442949" w:rsidRDefault="008B69EE" w:rsidP="008B69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Активность участия.</w:t>
      </w:r>
    </w:p>
    <w:p w:rsidR="008B69EE" w:rsidRPr="00442949" w:rsidRDefault="008B69EE" w:rsidP="008B69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Умение собеседника прочувствовать суть вопроса.</w:t>
      </w:r>
    </w:p>
    <w:p w:rsidR="008B69EE" w:rsidRPr="00442949" w:rsidRDefault="008B69EE" w:rsidP="008B69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Искренность ответов, их развернутость, образность, аргументированность.</w:t>
      </w:r>
    </w:p>
    <w:p w:rsidR="008B69EE" w:rsidRPr="00442949" w:rsidRDefault="008B69EE" w:rsidP="008B69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Самостоятельность.</w:t>
      </w:r>
    </w:p>
    <w:p w:rsidR="008B69EE" w:rsidRPr="00442949" w:rsidRDefault="008B69EE" w:rsidP="008B69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Оригинальность суждений.</w:t>
      </w:r>
    </w:p>
    <w:p w:rsidR="008B69EE" w:rsidRPr="00442949" w:rsidRDefault="008B69EE" w:rsidP="008B69EE">
      <w:pPr>
        <w:jc w:val="both"/>
        <w:rPr>
          <w:sz w:val="22"/>
          <w:szCs w:val="22"/>
        </w:rPr>
      </w:pPr>
    </w:p>
    <w:p w:rsidR="008B69EE" w:rsidRDefault="008B69EE" w:rsidP="008B69EE">
      <w:pPr>
        <w:jc w:val="center"/>
        <w:rPr>
          <w:b/>
          <w:sz w:val="22"/>
          <w:szCs w:val="22"/>
        </w:rPr>
      </w:pPr>
      <w:r w:rsidRPr="00442949">
        <w:rPr>
          <w:b/>
          <w:sz w:val="22"/>
          <w:szCs w:val="22"/>
        </w:rPr>
        <w:t>Критерии и система оценки творческой работы</w:t>
      </w:r>
    </w:p>
    <w:p w:rsidR="000B3869" w:rsidRPr="00442949" w:rsidRDefault="000B3869" w:rsidP="008B69EE">
      <w:pPr>
        <w:jc w:val="center"/>
        <w:rPr>
          <w:b/>
          <w:sz w:val="22"/>
          <w:szCs w:val="22"/>
        </w:rPr>
      </w:pPr>
    </w:p>
    <w:p w:rsidR="008B69EE" w:rsidRPr="00442949" w:rsidRDefault="008B69EE" w:rsidP="008B69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B69EE" w:rsidRPr="00442949" w:rsidRDefault="008B69EE" w:rsidP="008B69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B69EE" w:rsidRPr="00442949" w:rsidRDefault="008B69EE" w:rsidP="008B69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42949">
        <w:rPr>
          <w:sz w:val="22"/>
          <w:szCs w:val="22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42949" w:rsidRDefault="008B69EE" w:rsidP="000B3869">
      <w:pPr>
        <w:rPr>
          <w:sz w:val="22"/>
          <w:szCs w:val="22"/>
        </w:rPr>
      </w:pPr>
      <w:r w:rsidRPr="00442949">
        <w:rPr>
          <w:sz w:val="22"/>
          <w:szCs w:val="22"/>
        </w:rPr>
        <w:t xml:space="preserve">Из всех этих компонентов складывается общая оценка работы </w:t>
      </w:r>
      <w:proofErr w:type="gramStart"/>
      <w:r w:rsidRPr="00442949">
        <w:rPr>
          <w:sz w:val="22"/>
          <w:szCs w:val="22"/>
        </w:rPr>
        <w:t>обучающегося</w:t>
      </w:r>
      <w:proofErr w:type="gramEnd"/>
      <w:r w:rsidRPr="00442949">
        <w:rPr>
          <w:sz w:val="22"/>
          <w:szCs w:val="22"/>
        </w:rPr>
        <w:t>.</w:t>
      </w:r>
    </w:p>
    <w:p w:rsidR="00442949" w:rsidRDefault="00442949" w:rsidP="000B3869">
      <w:pPr>
        <w:tabs>
          <w:tab w:val="left" w:pos="900"/>
        </w:tabs>
        <w:ind w:left="360"/>
        <w:rPr>
          <w:sz w:val="22"/>
          <w:szCs w:val="22"/>
        </w:rPr>
      </w:pPr>
    </w:p>
    <w:p w:rsidR="00442949" w:rsidRPr="00442949" w:rsidRDefault="00442949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B3869" w:rsidRPr="00442949" w:rsidRDefault="006C4F07" w:rsidP="006C4F07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Требования к уровню подготовки учащихся 7 класса </w:t>
      </w:r>
      <w:r w:rsidRPr="00442949">
        <w:rPr>
          <w:rFonts w:eastAsiaTheme="minorHAnsi"/>
          <w:b/>
          <w:bCs/>
          <w:color w:val="000000"/>
          <w:sz w:val="22"/>
          <w:szCs w:val="22"/>
          <w:lang w:eastAsia="en-US"/>
        </w:rPr>
        <w:br/>
        <w:t xml:space="preserve">(базовый уровень) 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В результате изучения изобразительного искусства ученик должен: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знать/понимать: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основные виды и жанры изобразительных (пластических) искусств;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442949">
        <w:rPr>
          <w:rFonts w:eastAsiaTheme="minorHAnsi"/>
          <w:color w:val="000000"/>
          <w:sz w:val="22"/>
          <w:szCs w:val="22"/>
          <w:lang w:eastAsia="en-US"/>
        </w:rPr>
        <w:t>–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имена выдающихся представителей русского и зарубежного искусства и их основные произведения;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названия наиболее крупных художественных музеев России и мира;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значение изобразительного искусства в художественной культуре;</w:t>
      </w:r>
    </w:p>
    <w:p w:rsidR="000B3869" w:rsidRDefault="000B3869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B386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уметь:</w:t>
      </w:r>
    </w:p>
    <w:p w:rsidR="000B3869" w:rsidRPr="00442949" w:rsidRDefault="000B3869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442949">
        <w:rPr>
          <w:rFonts w:eastAsiaTheme="minorHAnsi"/>
          <w:color w:val="000000"/>
          <w:sz w:val="22"/>
          <w:szCs w:val="22"/>
          <w:lang w:eastAsia="en-US"/>
        </w:rPr>
        <w:t>сств в тв</w:t>
      </w:r>
      <w:proofErr w:type="gramEnd"/>
      <w:r w:rsidRPr="00442949">
        <w:rPr>
          <w:rFonts w:eastAsiaTheme="minorHAnsi"/>
          <w:color w:val="000000"/>
          <w:sz w:val="22"/>
          <w:szCs w:val="22"/>
          <w:lang w:eastAsia="en-US"/>
        </w:rPr>
        <w:t>орческой деятельности;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ориентироваться в основных явлениях русского и мирового искусства, узнавать изученные произведения;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6C4F07" w:rsidRPr="00442949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для восприятия и оценки произведений искусства;</w:t>
      </w:r>
    </w:p>
    <w:p w:rsidR="006C4F07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color w:val="000000"/>
          <w:sz w:val="22"/>
          <w:szCs w:val="22"/>
          <w:lang w:eastAsia="en-US"/>
        </w:rPr>
        <w:t>–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0B3869" w:rsidRDefault="000B3869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B3869" w:rsidRDefault="000B3869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B3869" w:rsidRDefault="000B3869" w:rsidP="00647F2B">
      <w:pPr>
        <w:keepNext/>
        <w:autoSpaceDE w:val="0"/>
        <w:autoSpaceDN w:val="0"/>
        <w:adjustRightInd w:val="0"/>
        <w:spacing w:line="228" w:lineRule="auto"/>
        <w:jc w:val="center"/>
        <w:rPr>
          <w:rFonts w:eastAsiaTheme="minorHAnsi"/>
          <w:b/>
          <w:bCs/>
          <w:caps/>
          <w:lang w:eastAsia="en-US"/>
        </w:rPr>
      </w:pPr>
    </w:p>
    <w:p w:rsidR="00647F2B" w:rsidRPr="00647F2B" w:rsidRDefault="00C3511F" w:rsidP="000B3869">
      <w:pPr>
        <w:keepNext/>
        <w:autoSpaceDE w:val="0"/>
        <w:autoSpaceDN w:val="0"/>
        <w:adjustRightInd w:val="0"/>
        <w:spacing w:line="228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caps/>
          <w:lang w:eastAsia="en-US"/>
        </w:rPr>
        <w:t>Ра</w:t>
      </w:r>
      <w:r w:rsidR="00647F2B" w:rsidRPr="00647F2B">
        <w:rPr>
          <w:rFonts w:eastAsiaTheme="minorHAnsi"/>
          <w:b/>
          <w:bCs/>
          <w:caps/>
          <w:lang w:eastAsia="en-US"/>
        </w:rPr>
        <w:t>звернутый тематический план</w:t>
      </w:r>
      <w:r w:rsidR="000B3869">
        <w:rPr>
          <w:rFonts w:eastAsiaTheme="minorHAnsi"/>
          <w:b/>
          <w:bCs/>
          <w:caps/>
          <w:lang w:eastAsia="en-US"/>
        </w:rPr>
        <w:t xml:space="preserve"> 7класс</w:t>
      </w:r>
    </w:p>
    <w:tbl>
      <w:tblPr>
        <w:tblW w:w="15257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6"/>
        <w:gridCol w:w="2210"/>
        <w:gridCol w:w="402"/>
        <w:gridCol w:w="1154"/>
        <w:gridCol w:w="2600"/>
        <w:gridCol w:w="2960"/>
        <w:gridCol w:w="2615"/>
        <w:gridCol w:w="1277"/>
        <w:gridCol w:w="856"/>
        <w:gridCol w:w="757"/>
      </w:tblGrid>
      <w:tr w:rsidR="00647F2B" w:rsidRPr="00647F2B" w:rsidTr="00131FEE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47F2B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47F2B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47F2B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 xml:space="preserve">Требования </w:t>
            </w:r>
          </w:p>
          <w:p w:rsid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к уровню подготовки учащихся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знать/ уметь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F2B"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</w:tr>
      <w:tr w:rsidR="00BD7180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12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180" w:rsidRDefault="00BD7180" w:rsidP="001915B0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BD7180" w:rsidRDefault="00BD7180" w:rsidP="001915B0">
            <w:pPr>
              <w:autoSpaceDE w:val="0"/>
              <w:autoSpaceDN w:val="0"/>
              <w:adjustRightInd w:val="0"/>
              <w:spacing w:before="60" w:after="60"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A87943">
              <w:rPr>
                <w:rFonts w:eastAsia="Calibri"/>
                <w:b/>
                <w:sz w:val="22"/>
                <w:szCs w:val="22"/>
                <w:lang w:eastAsia="en-US"/>
              </w:rPr>
              <w:t>Задачи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  <w:p w:rsidR="00BD7180" w:rsidRPr="00647F2B" w:rsidRDefault="00BD7180" w:rsidP="00647F2B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1. </w:t>
            </w:r>
            <w:r w:rsidRPr="00647F2B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>Изображение фигуры человека и образ человека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(10 часов)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7180" w:rsidRPr="00647F2B" w:rsidRDefault="00BD7180" w:rsidP="00647F2B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7180" w:rsidRPr="00647F2B" w:rsidRDefault="00BD7180" w:rsidP="00647F2B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180" w:rsidRPr="00647F2B" w:rsidRDefault="00BD7180" w:rsidP="00647F2B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Изображение фигуры человека и образ человека в истории искусств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нравственно-эстетической отзывчивости </w:t>
            </w: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прекрасное 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безобразное</w:t>
            </w:r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в жизни 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искусстве</w:t>
            </w:r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жанровой системе в изобразительном искусстве и ее значении для анализа развития истории искусств;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роли и истории тематической картины в изобразительном искусстве и ее жанровых видах;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процессе</w:t>
            </w:r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работы художника над картиной, о роли эскизов 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 этюдов.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изображать пропорции человека с натуры и по представлению;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– владеть материалами живописи, графики, лепки в соответствии с программными требованиями  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Изображение древних людей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3855" w:rsidRDefault="00043855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647F2B" w:rsidRPr="00647F2B" w:rsidRDefault="00043855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альбом, простой карандаш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D7180">
              <w:rPr>
                <w:rFonts w:eastAsiaTheme="minorHAnsi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Пропорции и строение фигуры человека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Изучение нового материала, </w:t>
            </w:r>
          </w:p>
          <w:p w:rsidR="00131FEE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повторение и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закре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пление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Зарисовки схем фигуры человека в движении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043855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альбом, простой карандаш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BD7180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Лепка фигуры человека </w:t>
            </w:r>
          </w:p>
          <w:p w:rsidR="00043855" w:rsidRPr="00647F2B" w:rsidRDefault="00043855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понимания общественного назначения искусства как средства отражения познания окружающего мира </w:t>
            </w:r>
          </w:p>
        </w:tc>
        <w:tc>
          <w:tcPr>
            <w:tcW w:w="2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Лепка фигуры человека в движении из пластилина. Наброски 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с натуры фигуры ученика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C3511F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пластилин, стеки</w:t>
            </w:r>
            <w:r w:rsidR="00043855">
              <w:rPr>
                <w:rFonts w:eastAsiaTheme="minorHAnsi"/>
                <w:lang w:eastAsia="en-US"/>
              </w:rPr>
              <w:t>, мягкая тряпочка, подставка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BD7180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Наброски фигуры человека с натуры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BD7180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Понимание красоты человека в европейском и русском искусстве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Значение понятий: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пропорции фигуры человека;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строение фигуры человека;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– красота движения фигуры человека </w:t>
            </w:r>
          </w:p>
        </w:tc>
        <w:tc>
          <w:tcPr>
            <w:tcW w:w="2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Портреты литературных героев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3855" w:rsidRDefault="00043855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647F2B" w:rsidRPr="00647F2B" w:rsidRDefault="00043855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 гуашь, кисти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BD7180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Обобщение темы четверти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Обобще</w:t>
            </w:r>
            <w:proofErr w:type="spellEnd"/>
            <w:r w:rsidR="00131F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системати</w:t>
            </w:r>
            <w:proofErr w:type="spellEnd"/>
            <w:r w:rsidR="00131F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зация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знаний</w:t>
            </w: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Выставка и обсуждение рисунков уча</w:t>
            </w:r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щихся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043855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 работы учащихся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47F2B" w:rsidRPr="00647F2B" w:rsidRDefault="00647F2B" w:rsidP="00647F2B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18"/>
          <w:szCs w:val="18"/>
          <w:lang w:eastAsia="en-US"/>
        </w:rPr>
      </w:pPr>
      <w:r w:rsidRPr="00647F2B">
        <w:rPr>
          <w:rFonts w:eastAsiaTheme="minorHAnsi"/>
          <w:b/>
          <w:bCs/>
          <w:lang w:eastAsia="en-US"/>
        </w:rPr>
        <w:br w:type="page"/>
      </w:r>
      <w:r w:rsidRPr="00647F2B">
        <w:rPr>
          <w:rFonts w:eastAsiaTheme="minorHAnsi"/>
          <w:i/>
          <w:iCs/>
          <w:sz w:val="18"/>
          <w:szCs w:val="18"/>
          <w:lang w:eastAsia="en-US"/>
        </w:rPr>
        <w:lastRenderedPageBreak/>
        <w:t xml:space="preserve"> </w:t>
      </w:r>
    </w:p>
    <w:tbl>
      <w:tblPr>
        <w:tblW w:w="14961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0"/>
        <w:gridCol w:w="1998"/>
        <w:gridCol w:w="393"/>
        <w:gridCol w:w="1418"/>
        <w:gridCol w:w="2344"/>
        <w:gridCol w:w="3197"/>
        <w:gridCol w:w="2090"/>
        <w:gridCol w:w="1417"/>
        <w:gridCol w:w="739"/>
        <w:gridCol w:w="725"/>
      </w:tblGrid>
      <w:tr w:rsidR="00647F2B" w:rsidRPr="00647F2B" w:rsidTr="00C3511F">
        <w:trPr>
          <w:tblCellSpacing w:w="0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</w:tr>
      <w:tr w:rsidR="00647F2B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12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69" w:rsidRDefault="00647F2B" w:rsidP="000B3869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2. </w:t>
            </w:r>
            <w:r w:rsidRPr="00647F2B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>поэзия повседневности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(7 часов)</w:t>
            </w:r>
          </w:p>
          <w:p w:rsidR="000B3869" w:rsidRDefault="000B3869" w:rsidP="000B3869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0B3869" w:rsidRPr="00647F2B" w:rsidRDefault="000B3869" w:rsidP="000B3869">
            <w:pPr>
              <w:autoSpaceDE w:val="0"/>
              <w:autoSpaceDN w:val="0"/>
              <w:adjustRightInd w:val="0"/>
              <w:spacing w:before="60" w:after="60" w:line="228" w:lineRule="auto"/>
              <w:rPr>
                <w:rFonts w:eastAsiaTheme="minorHAnsi"/>
                <w:lang w:eastAsia="en-US"/>
              </w:rPr>
            </w:pPr>
            <w:r w:rsidRPr="00A87943">
              <w:rPr>
                <w:rFonts w:eastAsia="Calibri"/>
                <w:b/>
                <w:sz w:val="22"/>
                <w:szCs w:val="22"/>
                <w:lang w:eastAsia="en-US"/>
              </w:rPr>
              <w:t>Задачи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F2B" w:rsidRPr="00647F2B" w:rsidRDefault="00647F2B" w:rsidP="00647F2B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31FEE" w:rsidRPr="00647F2B" w:rsidTr="00C3511F">
        <w:tblPrEx>
          <w:tblCellSpacing w:w="-8" w:type="dxa"/>
        </w:tblPrEx>
        <w:trPr>
          <w:tblCellSpacing w:w="-8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Поэзия повседневной жизни в искусстве разных народов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Ознакомление с работой скульптора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композиции, особенностях построения произведения искусства;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роли формата;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– выразительном </w:t>
            </w: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значении</w:t>
            </w:r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размера произведения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Композиции сюжетов из истории Древней Греции или Древнего Рима. Беседа «Бытовой жанр в искусстве передвижников и импрессионистов»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131FEE" w:rsidRDefault="00131FEE" w:rsidP="009B7278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131FEE" w:rsidRPr="00647F2B" w:rsidRDefault="00131FEE" w:rsidP="009B7278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альбом, простой карандаш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31FEE" w:rsidRPr="00647F2B" w:rsidTr="00C3511F">
        <w:tblPrEx>
          <w:tblCellSpacing w:w="-8" w:type="dxa"/>
        </w:tblPrEx>
        <w:trPr>
          <w:tblCellSpacing w:w="-8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Тематическая картина. Бытовой 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исторический</w:t>
            </w:r>
            <w:proofErr w:type="gram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жанры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выдающимися скульпторами (Мирон,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Лисипп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, Микеланджело, Роден, Мухина)</w:t>
            </w:r>
          </w:p>
        </w:tc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поэтической красоте повседневности;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роли искусства в жизни человека;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роли художественных образов в понимании вечных тем жизни.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Развивать 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навыки наблюдательности, способности образного видения.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строить тематические композиции;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– осуществлять поиски и способы выражения выбранной темы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Композиция по теме «Завтрак» или «На уроке»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131FEE" w:rsidRPr="00647F2B" w:rsidRDefault="00131FEE" w:rsidP="00131FEE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 гуашь, кисти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131FEE" w:rsidRPr="00647F2B" w:rsidTr="00C3511F">
        <w:tblPrEx>
          <w:tblCellSpacing w:w="-8" w:type="dxa"/>
        </w:tblPrEx>
        <w:trPr>
          <w:tblCellSpacing w:w="-8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Сюжет и содержание в картине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Изучение нового материала, повторение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сюжетной композицией </w:t>
            </w:r>
          </w:p>
        </w:tc>
        <w:tc>
          <w:tcPr>
            <w:tcW w:w="3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31FEE" w:rsidRPr="00647F2B" w:rsidTr="00C3511F">
        <w:tblPrEx>
          <w:tblCellSpacing w:w="-8" w:type="dxa"/>
        </w:tblPrEx>
        <w:trPr>
          <w:tblCellSpacing w:w="-8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keepNext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Жизнь каждого 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дня – большая тема в искусстве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представлением о ценностях жизни в изобразительном искусстве разных народов </w:t>
            </w:r>
          </w:p>
        </w:tc>
        <w:tc>
          <w:tcPr>
            <w:tcW w:w="3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Рисунок по теме «Продавец цветов»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131FEE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 гуашь, кисти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31FEE" w:rsidRPr="00647F2B" w:rsidTr="00C3511F">
        <w:tblPrEx>
          <w:tblCellSpacing w:w="-8" w:type="dxa"/>
        </w:tblPrEx>
        <w:trPr>
          <w:tblCellSpacing w:w="-8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Жизнь в моем городе в прошлые века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Изучение нового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материа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ла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процессом работы над сюжетной композицией </w:t>
            </w:r>
          </w:p>
        </w:tc>
        <w:tc>
          <w:tcPr>
            <w:tcW w:w="3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Композиция «Жизнь людей в прошлом»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131FEE" w:rsidRPr="00647F2B" w:rsidRDefault="00131FEE" w:rsidP="00131FEE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 гуашь, кисти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31FEE" w:rsidRPr="00647F2B" w:rsidTr="00C3511F">
        <w:tblPrEx>
          <w:tblCellSpacing w:w="-8" w:type="dxa"/>
        </w:tblPrEx>
        <w:trPr>
          <w:tblCellSpacing w:w="-8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Праздник и </w:t>
            </w: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карнавал (тема праздника в бытовом жанре)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FEE" w:rsidRPr="00647F2B" w:rsidRDefault="00131FEE" w:rsidP="001A44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Коллективные</w:t>
            </w:r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аботы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тему любого праздника (техника коллажа)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компьютер</w:t>
            </w:r>
          </w:p>
          <w:p w:rsidR="00131FEE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альбом гуашь, кисти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31FEE" w:rsidRPr="00647F2B" w:rsidTr="00131FEE">
        <w:tblPrEx>
          <w:tblCellSpacing w:w="-8" w:type="dxa"/>
        </w:tblPrEx>
        <w:trPr>
          <w:tblCellSpacing w:w="-8" w:type="dxa"/>
          <w:jc w:val="center"/>
        </w:trPr>
        <w:tc>
          <w:tcPr>
            <w:tcW w:w="1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Default="00131FEE" w:rsidP="002F71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</w:t>
            </w:r>
            <w:proofErr w:type="gram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3. </w:t>
            </w:r>
            <w:r w:rsidRPr="00647F2B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>великие темы жизни</w:t>
            </w:r>
            <w:r w:rsidR="001A44E8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часов)</w:t>
            </w:r>
          </w:p>
          <w:p w:rsidR="001A44E8" w:rsidRDefault="001A44E8" w:rsidP="001A44E8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1A44E8" w:rsidRPr="00647F2B" w:rsidRDefault="001A44E8" w:rsidP="001A44E8">
            <w:pPr>
              <w:autoSpaceDE w:val="0"/>
              <w:autoSpaceDN w:val="0"/>
              <w:adjustRightInd w:val="0"/>
              <w:spacing w:before="60" w:after="60" w:line="237" w:lineRule="auto"/>
              <w:rPr>
                <w:rFonts w:eastAsiaTheme="minorHAnsi"/>
                <w:lang w:eastAsia="en-US"/>
              </w:rPr>
            </w:pPr>
            <w:r w:rsidRPr="00A87943">
              <w:rPr>
                <w:rFonts w:eastAsia="Calibri"/>
                <w:b/>
                <w:sz w:val="22"/>
                <w:szCs w:val="22"/>
                <w:lang w:eastAsia="en-US"/>
              </w:rPr>
              <w:t>Задачи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131FEE" w:rsidRPr="00647F2B" w:rsidTr="00C3511F">
        <w:tblPrEx>
          <w:tblCellSpacing w:w="-8" w:type="dxa"/>
        </w:tblPrEx>
        <w:trPr>
          <w:tblCellSpacing w:w="-8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Исторические темы и мифологические темы в искусстве разных эпох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Изучение нового </w:t>
            </w:r>
            <w:proofErr w:type="spellStart"/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материа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ла</w:t>
            </w:r>
            <w:proofErr w:type="spellEnd"/>
            <w:proofErr w:type="gram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Ознакомление с монументальной живописью (фреска, мозаика, панно)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Знать: </w:t>
            </w:r>
          </w:p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роли искусства в создании памятников, посвященных историческим событиям;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Беседа о развитии навыков восприятия произведений изобразительного искусства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131FEE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 гуашь, кисти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FEE" w:rsidRPr="00647F2B" w:rsidRDefault="00131FEE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47F2B" w:rsidRPr="00647F2B" w:rsidRDefault="00647F2B" w:rsidP="00647F2B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18"/>
          <w:szCs w:val="18"/>
          <w:lang w:eastAsia="en-US"/>
        </w:rPr>
      </w:pPr>
      <w:r w:rsidRPr="00647F2B">
        <w:rPr>
          <w:rFonts w:eastAsiaTheme="minorHAnsi"/>
          <w:i/>
          <w:iCs/>
          <w:sz w:val="18"/>
          <w:szCs w:val="18"/>
          <w:lang w:eastAsia="en-US"/>
        </w:rPr>
        <w:t xml:space="preserve"> </w:t>
      </w:r>
    </w:p>
    <w:tbl>
      <w:tblPr>
        <w:tblW w:w="14793" w:type="dxa"/>
        <w:jc w:val="center"/>
        <w:tblCellSpacing w:w="0" w:type="dxa"/>
        <w:tblInd w:w="-36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6"/>
        <w:gridCol w:w="1866"/>
        <w:gridCol w:w="577"/>
        <w:gridCol w:w="1247"/>
        <w:gridCol w:w="2286"/>
        <w:gridCol w:w="3236"/>
        <w:gridCol w:w="2087"/>
        <w:gridCol w:w="1447"/>
        <w:gridCol w:w="717"/>
        <w:gridCol w:w="634"/>
      </w:tblGrid>
      <w:tr w:rsidR="002F7138" w:rsidRPr="00647F2B" w:rsidTr="002F7138">
        <w:trPr>
          <w:tblCellSpacing w:w="0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2F7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7F2B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</w:tr>
      <w:tr w:rsidR="002F7138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BD7180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Тематическая картина в русском искусстве XIX века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Изучение нового материала, 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повторение и закрепление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истори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ческими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батальными жанрами </w:t>
            </w:r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роли конструктивного изобразительного и декоративного начал в живописи, графике, скульптуре;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поэтическом претворении реальности во всех жанрах изобразительного искусства.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чутко, активно и эмоционально воспринимать реальность;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соотносить собственные переживания с содержанием произведений изобразительного искусства, сравнивать произведения, делать выводы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Композиционные, поисковые эскизы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F7138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Процесс работы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над тематической картиной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творчеством художников бытового и исторического жанров (Репин, Суриков, Брюллов) 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Исполнение выбранной исторической композиции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2F7138" w:rsidRDefault="00131FEE" w:rsidP="00131FE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 гуашь, кисти</w:t>
            </w:r>
          </w:p>
          <w:p w:rsidR="002F7138" w:rsidRPr="00647F2B" w:rsidRDefault="002F7138" w:rsidP="002F71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F7138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keepNext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Библейские темы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 изобразительном искусстве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материала, повторение и обобщение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русской иконописью, </w:t>
            </w:r>
            <w:proofErr w:type="spellStart"/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композици-ями</w:t>
            </w:r>
            <w:proofErr w:type="spellEnd"/>
            <w:proofErr w:type="gram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на библейские темы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Композиции на библейские темы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C3511F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альбом </w:t>
            </w:r>
            <w:r w:rsidR="00C3511F">
              <w:rPr>
                <w:rFonts w:eastAsiaTheme="minorHAnsi"/>
                <w:lang w:eastAsia="en-US"/>
              </w:rPr>
              <w:t>гуашь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кисти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F7138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Монументальная скульптура и образ истории народа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творчеством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художников-мону-менталистов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(Э. 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Фальконе, И. П. </w:t>
            </w:r>
            <w:proofErr w:type="spell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Мартос</w:t>
            </w:r>
            <w:proofErr w:type="spellEnd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Эскиз памятника, посвященного выбранному историческому 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событию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компьютер</w:t>
            </w:r>
          </w:p>
          <w:p w:rsidR="00C3511F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альбом </w:t>
            </w:r>
            <w:r w:rsidR="00C3511F">
              <w:rPr>
                <w:rFonts w:eastAsiaTheme="minorHAnsi"/>
                <w:lang w:eastAsia="en-US"/>
              </w:rPr>
              <w:t>гуашь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кисти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F7138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25-26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Место и роль картины в искусстве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XX века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Творчество выдающихся живописцев XX века (по выбору учителя) 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Знать творчество выдающихся художников XX века.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Уметь различать картины художников данной эпохи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Выражение в рисунках своих переживаний.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Выставка работ, выполненных в III четверти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C3511F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</w:t>
            </w:r>
            <w:r w:rsidR="00C3511F">
              <w:rPr>
                <w:rFonts w:eastAsiaTheme="minorHAnsi"/>
                <w:lang w:eastAsia="en-US"/>
              </w:rPr>
              <w:t xml:space="preserve"> гуашь 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кисти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47F2B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14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E8" w:rsidRDefault="00647F2B" w:rsidP="00647F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4. </w:t>
            </w:r>
            <w:r w:rsidRPr="00647F2B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>реальность жизни и художественный образ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(8 часов)</w:t>
            </w:r>
          </w:p>
          <w:p w:rsidR="001A44E8" w:rsidRDefault="001A44E8" w:rsidP="001A44E8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1A44E8" w:rsidRPr="00647F2B" w:rsidRDefault="001A44E8" w:rsidP="001A44E8">
            <w:pPr>
              <w:autoSpaceDE w:val="0"/>
              <w:autoSpaceDN w:val="0"/>
              <w:adjustRightInd w:val="0"/>
              <w:spacing w:before="60" w:after="60" w:line="228" w:lineRule="auto"/>
              <w:rPr>
                <w:rFonts w:eastAsiaTheme="minorHAnsi"/>
                <w:lang w:eastAsia="en-US"/>
              </w:rPr>
            </w:pPr>
            <w:r w:rsidRPr="00A87943">
              <w:rPr>
                <w:rFonts w:eastAsia="Calibri"/>
                <w:b/>
                <w:sz w:val="22"/>
                <w:szCs w:val="22"/>
                <w:lang w:eastAsia="en-US"/>
              </w:rPr>
              <w:t>Задачи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 w:rsidRPr="00126EB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2F7138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Художественно-творческие проекты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Искусство оформления книги </w:t>
            </w:r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роли художественной иллюстрации;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выдающиеся произведения изобразительного искусства;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роли русской тематической картины XIX–XX столетий.</w:t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иллюстраций к выбранному литературному произведению 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11F" w:rsidRDefault="00C3511F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C3511F" w:rsidRDefault="00C3511F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картон ножницы гуашь</w:t>
            </w:r>
          </w:p>
          <w:p w:rsidR="00131FEE" w:rsidRDefault="00C3511F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131FEE">
              <w:rPr>
                <w:rFonts w:eastAsiaTheme="minorHAnsi"/>
                <w:lang w:eastAsia="en-US"/>
              </w:rPr>
              <w:t>омпьютер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</w:t>
            </w:r>
            <w:r w:rsidR="00C3511F">
              <w:rPr>
                <w:rFonts w:eastAsiaTheme="minorHAnsi"/>
                <w:lang w:eastAsia="en-US"/>
              </w:rPr>
              <w:t xml:space="preserve"> гуашь </w:t>
            </w:r>
            <w:r>
              <w:rPr>
                <w:rFonts w:eastAsiaTheme="minorHAnsi"/>
                <w:lang w:eastAsia="en-US"/>
              </w:rPr>
              <w:t xml:space="preserve"> кисти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7138" w:rsidRPr="00647F2B" w:rsidTr="002F7138">
        <w:tblPrEx>
          <w:tblCellSpacing w:w="-8" w:type="dxa"/>
        </w:tblPrEx>
        <w:trPr>
          <w:tblCellSpacing w:w="-8" w:type="dxa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D718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Искусство иллюстрации. Слово и изображение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47F2B" w:rsidRPr="00647F2B" w:rsidRDefault="00647F2B" w:rsidP="00647F2B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18"/>
          <w:szCs w:val="18"/>
          <w:lang w:eastAsia="en-US"/>
        </w:rPr>
      </w:pPr>
    </w:p>
    <w:tbl>
      <w:tblPr>
        <w:tblW w:w="14703" w:type="dxa"/>
        <w:jc w:val="center"/>
        <w:tblCellSpacing w:w="-8" w:type="dxa"/>
        <w:tblInd w:w="-46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1"/>
        <w:gridCol w:w="1837"/>
        <w:gridCol w:w="577"/>
        <w:gridCol w:w="1277"/>
        <w:gridCol w:w="2256"/>
        <w:gridCol w:w="3236"/>
        <w:gridCol w:w="2159"/>
        <w:gridCol w:w="1316"/>
        <w:gridCol w:w="717"/>
        <w:gridCol w:w="677"/>
      </w:tblGrid>
      <w:tr w:rsidR="002F7138" w:rsidRPr="00647F2B" w:rsidTr="001A44E8">
        <w:trPr>
          <w:tblCellSpacing w:w="-8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Конструктивное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 декоративное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начало в изобразительном искусстве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Представление о работе художника в различных отраслях производства </w:t>
            </w:r>
          </w:p>
        </w:tc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Иметь представление: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об историческом художественном процессе;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о роли творческой индивидуальности художника;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сложном, противоречивом и насыщенном художественными событиями пути российского и мирового изобразительного искусства в XX веке.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иллюстрировать литературные произведения;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показать в работе навыки дизайна;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– анализировать разные по стилю предметы быта, создавать их эскизы;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– представить реферат (сообщение и т. п.) о любимом художнике, произведении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Конструкции и декор предметов быта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альбом </w:t>
            </w:r>
            <w:r w:rsidR="00C3511F">
              <w:rPr>
                <w:rFonts w:eastAsiaTheme="minorHAnsi"/>
                <w:lang w:eastAsia="en-US"/>
              </w:rPr>
              <w:t>гуашь</w:t>
            </w:r>
            <w:r>
              <w:rPr>
                <w:rFonts w:eastAsiaTheme="minorHAnsi"/>
                <w:lang w:eastAsia="en-US"/>
              </w:rPr>
              <w:t xml:space="preserve"> кисти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7138" w:rsidRPr="00647F2B" w:rsidTr="001A44E8">
        <w:trPr>
          <w:tblCellSpacing w:w="-8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Зрительские умения и их значение для современного человека </w:t>
            </w:r>
          </w:p>
          <w:p w:rsidR="001A44E8" w:rsidRDefault="001A44E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1A44E8" w:rsidRDefault="001A44E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1A44E8" w:rsidRPr="00647F2B" w:rsidRDefault="001A44E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Представление о зрительских умениях 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Дизайн моды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альбом </w:t>
            </w:r>
            <w:r w:rsidR="00C3511F">
              <w:rPr>
                <w:rFonts w:eastAsiaTheme="minorHAnsi"/>
                <w:lang w:eastAsia="en-US"/>
              </w:rPr>
              <w:t xml:space="preserve">гуашь </w:t>
            </w:r>
            <w:r>
              <w:rPr>
                <w:rFonts w:eastAsiaTheme="minorHAnsi"/>
                <w:lang w:eastAsia="en-US"/>
              </w:rPr>
              <w:t>кисти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7138" w:rsidRPr="00647F2B" w:rsidTr="001A44E8">
        <w:trPr>
          <w:tblCellSpacing w:w="-8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E8" w:rsidRDefault="001A44E8" w:rsidP="00647F2B">
            <w:pPr>
              <w:keepNext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2F7138" w:rsidRPr="00647F2B" w:rsidRDefault="002F7138" w:rsidP="00647F2B">
            <w:pPr>
              <w:keepNext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История искусств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 история человечества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Связь искусства с жизнью; взаимопроникновение; взаимодействие; отражение истории человечества в искусстве 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Анализ и эскизы предметов быта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(принадлежность </w:t>
            </w:r>
            <w:proofErr w:type="gramEnd"/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их стилю)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альбом</w:t>
            </w:r>
            <w:r w:rsidR="00C3511F">
              <w:rPr>
                <w:rFonts w:eastAsiaTheme="minorHAnsi"/>
                <w:lang w:eastAsia="en-US"/>
              </w:rPr>
              <w:t xml:space="preserve"> гуашь </w:t>
            </w:r>
            <w:r>
              <w:rPr>
                <w:rFonts w:eastAsiaTheme="minorHAnsi"/>
                <w:lang w:eastAsia="en-US"/>
              </w:rPr>
              <w:t>кисти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7138" w:rsidRPr="00647F2B" w:rsidTr="001A44E8">
        <w:trPr>
          <w:tblCellSpacing w:w="-8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Стиль и направление в изобразительном искусстве (импрессионизм и реализм)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Представление о стилях и направлениях в искусстве 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Изображение предметов быта в импрессионизме и реализме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альбом </w:t>
            </w:r>
            <w:r w:rsidR="00C3511F">
              <w:rPr>
                <w:rFonts w:eastAsiaTheme="minorHAnsi"/>
                <w:lang w:eastAsia="en-US"/>
              </w:rPr>
              <w:t>гуашь</w:t>
            </w:r>
            <w:r>
              <w:rPr>
                <w:rFonts w:eastAsiaTheme="minorHAnsi"/>
                <w:lang w:eastAsia="en-US"/>
              </w:rPr>
              <w:t xml:space="preserve"> кисти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7138" w:rsidRPr="00647F2B" w:rsidTr="001A44E8">
        <w:trPr>
          <w:tblCellSpacing w:w="-8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Личность художника и мир его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времени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творчеством выдающихся художников, отражающих эпоху, мир своего времени 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Произведения, </w:t>
            </w:r>
          </w:p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выбранные для беседы о художниках 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альбом </w:t>
            </w:r>
            <w:r w:rsidR="00C3511F">
              <w:rPr>
                <w:rFonts w:eastAsiaTheme="minorHAnsi"/>
                <w:lang w:eastAsia="en-US"/>
              </w:rPr>
              <w:t>гуашь</w:t>
            </w:r>
            <w:r>
              <w:rPr>
                <w:rFonts w:eastAsiaTheme="minorHAnsi"/>
                <w:lang w:eastAsia="en-US"/>
              </w:rPr>
              <w:t xml:space="preserve"> кисти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7138" w:rsidRPr="00647F2B" w:rsidTr="001A44E8">
        <w:trPr>
          <w:tblCellSpacing w:w="-8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BD7180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Крупнейшие музеи изобразительного искусства и их роль в культуре</w:t>
            </w: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Урок-выставка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хранилищами мирового искусства 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F2B">
              <w:rPr>
                <w:rFonts w:eastAsiaTheme="minorHAnsi"/>
                <w:sz w:val="22"/>
                <w:szCs w:val="22"/>
                <w:lang w:eastAsia="en-US"/>
              </w:rPr>
              <w:t xml:space="preserve">Путешествие в музеи мира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FEE" w:rsidRDefault="00131FEE" w:rsidP="00131FEE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компьютер</w:t>
            </w:r>
          </w:p>
          <w:p w:rsidR="002F7138" w:rsidRPr="00647F2B" w:rsidRDefault="00131FEE" w:rsidP="00131F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учащихся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138" w:rsidRPr="00647F2B" w:rsidRDefault="002F7138" w:rsidP="00647F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47F2B" w:rsidRPr="00647F2B" w:rsidRDefault="00647F2B" w:rsidP="00647F2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</w:p>
    <w:p w:rsidR="006C4F07" w:rsidRDefault="006C4F07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3511F" w:rsidRDefault="00C3511F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3511F" w:rsidRDefault="00C3511F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3511F" w:rsidRDefault="00C3511F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3511F" w:rsidRDefault="00C3511F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3511F" w:rsidRDefault="00C3511F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915B0" w:rsidRPr="00784271" w:rsidRDefault="001915B0" w:rsidP="001915B0">
      <w:pPr>
        <w:jc w:val="both"/>
        <w:rPr>
          <w:b/>
        </w:rPr>
      </w:pPr>
    </w:p>
    <w:p w:rsidR="001915B0" w:rsidRPr="00784271" w:rsidRDefault="001915B0" w:rsidP="001915B0">
      <w:pPr>
        <w:jc w:val="both"/>
        <w:rPr>
          <w:b/>
        </w:rPr>
      </w:pPr>
      <w:r w:rsidRPr="00784271">
        <w:rPr>
          <w:b/>
        </w:rPr>
        <w:lastRenderedPageBreak/>
        <w:t xml:space="preserve">Учебно-методическое обеспечение уроков. </w:t>
      </w:r>
    </w:p>
    <w:p w:rsidR="001915B0" w:rsidRPr="00784271" w:rsidRDefault="001915B0" w:rsidP="001915B0">
      <w:pPr>
        <w:jc w:val="both"/>
        <w:rPr>
          <w:b/>
        </w:rPr>
      </w:pPr>
      <w:r w:rsidRPr="00784271">
        <w:rPr>
          <w:b/>
        </w:rPr>
        <w:t xml:space="preserve"> 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 xml:space="preserve">С.И. </w:t>
      </w:r>
      <w:proofErr w:type="spellStart"/>
      <w:r w:rsidRPr="00784271">
        <w:t>Пономарькова</w:t>
      </w:r>
      <w:proofErr w:type="spellEnd"/>
      <w:r w:rsidRPr="00784271">
        <w:t>. Декоративное оформительское искусство в школе.- Москва: Просвещение, 1976.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А. Н. Тихомиров. Искусство итальянского возрождения.- Москва: Просвещение, 1963.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 xml:space="preserve">Современная иллюстрированная энциклопедия.- Москва: </w:t>
      </w:r>
      <w:proofErr w:type="spellStart"/>
      <w:r w:rsidRPr="00784271">
        <w:t>Росмэ</w:t>
      </w:r>
      <w:proofErr w:type="gramStart"/>
      <w:r w:rsidRPr="00784271">
        <w:t>н</w:t>
      </w:r>
      <w:proofErr w:type="spellEnd"/>
      <w:r w:rsidRPr="00784271">
        <w:t>-</w:t>
      </w:r>
      <w:proofErr w:type="gramEnd"/>
      <w:r w:rsidRPr="00784271">
        <w:t xml:space="preserve"> Пресс, 2007.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Портретная живопись в России 18 века. Из собрания Эрмитажа.- Ленинград, 1987.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 xml:space="preserve">Санкт- Петербург. Три века архитектуры. – Санкт- Петербург: </w:t>
      </w:r>
      <w:proofErr w:type="spellStart"/>
      <w:r w:rsidRPr="00784271">
        <w:t>Норинт</w:t>
      </w:r>
      <w:proofErr w:type="spellEnd"/>
      <w:r w:rsidRPr="00784271">
        <w:t>, 2002.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 xml:space="preserve">Н.Н.Ростовцев. Методика преподавания </w:t>
      </w:r>
      <w:proofErr w:type="gramStart"/>
      <w:r w:rsidRPr="00784271">
        <w:t>ИЗО</w:t>
      </w:r>
      <w:proofErr w:type="gramEnd"/>
      <w:r w:rsidRPr="00784271">
        <w:t xml:space="preserve"> в школе. Москва: Просвещение, 1998.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Л.Б. Рылова. Изо в школе</w:t>
      </w:r>
      <w:proofErr w:type="gramStart"/>
      <w:r w:rsidRPr="00784271">
        <w:t>.-</w:t>
      </w:r>
      <w:proofErr w:type="gramEnd"/>
      <w:r w:rsidRPr="00784271">
        <w:t>М.,1992.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 xml:space="preserve">Н.М. Сокольникова. Краткий словарь художественных терминов. </w:t>
      </w:r>
      <w:proofErr w:type="gramStart"/>
      <w:r w:rsidRPr="00784271">
        <w:t>-М</w:t>
      </w:r>
      <w:proofErr w:type="gramEnd"/>
      <w:r w:rsidRPr="00784271">
        <w:t>, 1998.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Школа изобразительного искусства под редакцией А.Н. Пономарева.- М., 1998.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proofErr w:type="spellStart"/>
      <w:r w:rsidRPr="00784271">
        <w:t>В.В.Шоган</w:t>
      </w:r>
      <w:proofErr w:type="spellEnd"/>
      <w:r w:rsidRPr="00784271">
        <w:t>. Технология личностн</w:t>
      </w:r>
      <w:proofErr w:type="gramStart"/>
      <w:r w:rsidRPr="00784271">
        <w:t>о-</w:t>
      </w:r>
      <w:proofErr w:type="gramEnd"/>
      <w:r w:rsidRPr="00784271">
        <w:t xml:space="preserve"> ориентированного урока.-М.,2003.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proofErr w:type="spellStart"/>
      <w:r w:rsidRPr="00784271">
        <w:t>Б.М.Неменский</w:t>
      </w:r>
      <w:proofErr w:type="spellEnd"/>
      <w:r w:rsidRPr="00784271">
        <w:t>. Искусство вокруг нас.- Москва: Просвещение, 2003.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proofErr w:type="spellStart"/>
      <w:r w:rsidRPr="00784271">
        <w:t>Б.М.Неменский</w:t>
      </w:r>
      <w:proofErr w:type="spellEnd"/>
      <w:r w:rsidRPr="00784271">
        <w:t>. Твоя мастерская.- Москва: Просвещение, 2003.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Л.А.Шитов, В.Н.Ларионов. Уроки изобразительного искусства. Живопись.- Москва: Просвещение, 1995.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Н.Н.Волоков. Цвет в живописи. М.: Искусство, 1965.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proofErr w:type="spellStart"/>
      <w:r w:rsidRPr="00784271">
        <w:t>А.А.Унковский</w:t>
      </w:r>
      <w:proofErr w:type="spellEnd"/>
      <w:r w:rsidRPr="00784271">
        <w:t>. Живопись фигуры.- Москва: Просвещение, 1988.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 xml:space="preserve">Ф.В.Ковалев. Золотое сечение в живописи. </w:t>
      </w:r>
      <w:proofErr w:type="gramStart"/>
      <w:r w:rsidRPr="00784271">
        <w:t>-М</w:t>
      </w:r>
      <w:proofErr w:type="gramEnd"/>
      <w:r w:rsidRPr="00784271">
        <w:t>.: Высшая школа, 1989.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 xml:space="preserve">А.Ф </w:t>
      </w:r>
      <w:proofErr w:type="spellStart"/>
      <w:r w:rsidRPr="00784271">
        <w:t>Шембель</w:t>
      </w:r>
      <w:proofErr w:type="spellEnd"/>
      <w:r w:rsidRPr="00784271">
        <w:t xml:space="preserve">. Основы рисунка. </w:t>
      </w:r>
      <w:proofErr w:type="gramStart"/>
      <w:r w:rsidRPr="00784271">
        <w:t>–М</w:t>
      </w:r>
      <w:proofErr w:type="gramEnd"/>
      <w:r w:rsidRPr="00784271">
        <w:t>.: Высшая школа, 1994.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П.П.Ревякин. Техника акварельной живописи</w:t>
      </w:r>
      <w:proofErr w:type="gramStart"/>
      <w:r w:rsidRPr="00784271">
        <w:t>.-</w:t>
      </w:r>
      <w:proofErr w:type="gramEnd"/>
      <w:r w:rsidRPr="00784271">
        <w:t>М.,1989.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r w:rsidRPr="00784271">
        <w:t>П.Я Павлинов. Для тех, кто рисует.- М.: Художник, 1965.</w:t>
      </w:r>
    </w:p>
    <w:p w:rsidR="001915B0" w:rsidRPr="00784271" w:rsidRDefault="001915B0" w:rsidP="001915B0">
      <w:pPr>
        <w:numPr>
          <w:ilvl w:val="0"/>
          <w:numId w:val="1"/>
        </w:numPr>
        <w:jc w:val="both"/>
      </w:pPr>
      <w:proofErr w:type="spellStart"/>
      <w:r w:rsidRPr="00784271">
        <w:t>К.В.Мандер</w:t>
      </w:r>
      <w:proofErr w:type="spellEnd"/>
      <w:r w:rsidRPr="00784271">
        <w:t>. Книга о художниках.- С-П: Азбук</w:t>
      </w:r>
      <w:proofErr w:type="gramStart"/>
      <w:r w:rsidRPr="00784271">
        <w:t>а-</w:t>
      </w:r>
      <w:proofErr w:type="gramEnd"/>
      <w:r w:rsidRPr="00784271">
        <w:t xml:space="preserve"> классика, 2007.</w:t>
      </w:r>
    </w:p>
    <w:p w:rsidR="001915B0" w:rsidRPr="00784271" w:rsidRDefault="001915B0" w:rsidP="001915B0">
      <w:pPr>
        <w:jc w:val="both"/>
      </w:pPr>
      <w:r w:rsidRPr="00784271">
        <w:t xml:space="preserve">      21. </w:t>
      </w:r>
      <w:proofErr w:type="spellStart"/>
      <w:r w:rsidRPr="00784271">
        <w:t>Бертон</w:t>
      </w:r>
      <w:proofErr w:type="spellEnd"/>
      <w:r w:rsidRPr="00784271">
        <w:t xml:space="preserve"> П., </w:t>
      </w:r>
      <w:proofErr w:type="spellStart"/>
      <w:r w:rsidRPr="00784271">
        <w:t>Кейв</w:t>
      </w:r>
      <w:proofErr w:type="spellEnd"/>
      <w:r w:rsidRPr="00784271">
        <w:t xml:space="preserve"> В., Игрушки. – М.; </w:t>
      </w:r>
      <w:proofErr w:type="spellStart"/>
      <w:r w:rsidRPr="00784271">
        <w:t>Росмэн</w:t>
      </w:r>
      <w:proofErr w:type="spellEnd"/>
      <w:r w:rsidRPr="00784271">
        <w:t xml:space="preserve">, 1996. </w:t>
      </w:r>
    </w:p>
    <w:p w:rsidR="001915B0" w:rsidRPr="00784271" w:rsidRDefault="001915B0" w:rsidP="001915B0">
      <w:pPr>
        <w:jc w:val="both"/>
      </w:pPr>
      <w:r w:rsidRPr="00784271">
        <w:t xml:space="preserve">      22.Волков И.П., Художественная студия в школе: книга для учителя: из опыта работы. – М.; Просвещение, 1993.</w:t>
      </w:r>
    </w:p>
    <w:p w:rsidR="001915B0" w:rsidRPr="00784271" w:rsidRDefault="001915B0" w:rsidP="001915B0">
      <w:pPr>
        <w:jc w:val="both"/>
      </w:pPr>
      <w:r w:rsidRPr="00784271">
        <w:t xml:space="preserve">      23.Жегалова С.К., Русская народная живопись: книга для учащихся старших классов. – М.; Просвещение, 1994.</w:t>
      </w:r>
    </w:p>
    <w:p w:rsidR="001915B0" w:rsidRPr="00784271" w:rsidRDefault="001915B0" w:rsidP="001915B0">
      <w:pPr>
        <w:jc w:val="both"/>
      </w:pPr>
      <w:r w:rsidRPr="00784271">
        <w:t xml:space="preserve">      24. </w:t>
      </w:r>
      <w:proofErr w:type="spellStart"/>
      <w:r w:rsidRPr="00784271">
        <w:t>Кирцер</w:t>
      </w:r>
      <w:proofErr w:type="spellEnd"/>
      <w:r w:rsidRPr="00784271">
        <w:t xml:space="preserve"> Ю.М., Рисунок и живопись. – М.; Высшая школа,1992.</w:t>
      </w:r>
    </w:p>
    <w:p w:rsidR="001915B0" w:rsidRPr="00784271" w:rsidRDefault="001915B0" w:rsidP="001915B0">
      <w:pPr>
        <w:jc w:val="both"/>
      </w:pPr>
      <w:r w:rsidRPr="00784271">
        <w:t xml:space="preserve">      25. </w:t>
      </w:r>
      <w:proofErr w:type="spellStart"/>
      <w:r w:rsidRPr="00784271">
        <w:t>Кожохина</w:t>
      </w:r>
      <w:proofErr w:type="spellEnd"/>
      <w:r w:rsidRPr="00784271">
        <w:t xml:space="preserve"> С.К., Путешествие в мир искусства. – М.; «ТЦ Сфера», 2002.</w:t>
      </w:r>
    </w:p>
    <w:p w:rsidR="001915B0" w:rsidRPr="00784271" w:rsidRDefault="001915B0" w:rsidP="001915B0">
      <w:pPr>
        <w:jc w:val="both"/>
      </w:pPr>
      <w:r w:rsidRPr="00784271">
        <w:t xml:space="preserve">      26. Киреева </w:t>
      </w:r>
      <w:proofErr w:type="spellStart"/>
      <w:r w:rsidRPr="00784271">
        <w:t>Л.Г.,Саськова</w:t>
      </w:r>
      <w:proofErr w:type="spellEnd"/>
      <w:r w:rsidRPr="00784271">
        <w:t xml:space="preserve"> О.А., Рисуем кукольный спектакль. – Волгоград; Изд. «Учитель», 2008.</w:t>
      </w:r>
    </w:p>
    <w:p w:rsidR="001915B0" w:rsidRPr="00784271" w:rsidRDefault="001915B0" w:rsidP="001915B0">
      <w:pPr>
        <w:jc w:val="both"/>
      </w:pPr>
      <w:r w:rsidRPr="00784271">
        <w:t xml:space="preserve">      27. </w:t>
      </w:r>
      <w:proofErr w:type="spellStart"/>
      <w:r w:rsidRPr="00784271">
        <w:t>Неменский</w:t>
      </w:r>
      <w:proofErr w:type="spellEnd"/>
      <w:r w:rsidRPr="00784271">
        <w:t xml:space="preserve"> Б.М., Методическое пособие по изобразительному искусству. – М.; Просвещение,2006.</w:t>
      </w:r>
    </w:p>
    <w:p w:rsidR="001915B0" w:rsidRPr="00784271" w:rsidRDefault="001915B0" w:rsidP="001915B0">
      <w:pPr>
        <w:jc w:val="both"/>
      </w:pPr>
    </w:p>
    <w:p w:rsidR="001915B0" w:rsidRPr="00784271" w:rsidRDefault="001915B0" w:rsidP="001915B0">
      <w:pPr>
        <w:jc w:val="both"/>
      </w:pPr>
    </w:p>
    <w:p w:rsidR="001915B0" w:rsidRPr="00784271" w:rsidRDefault="001915B0" w:rsidP="001915B0">
      <w:pPr>
        <w:jc w:val="both"/>
      </w:pPr>
    </w:p>
    <w:p w:rsidR="001915B0" w:rsidRPr="00784271" w:rsidRDefault="001915B0" w:rsidP="001915B0">
      <w:pPr>
        <w:jc w:val="both"/>
      </w:pPr>
    </w:p>
    <w:p w:rsidR="001915B0" w:rsidRPr="00784271" w:rsidRDefault="001915B0" w:rsidP="001915B0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784271">
        <w:rPr>
          <w:b/>
        </w:rPr>
        <w:lastRenderedPageBreak/>
        <w:t>Обеспеченность материально-техническими и информационно-техническими ресурсами.</w:t>
      </w:r>
    </w:p>
    <w:p w:rsidR="001915B0" w:rsidRPr="00784271" w:rsidRDefault="001915B0" w:rsidP="001915B0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784271">
        <w:rPr>
          <w:b/>
        </w:rPr>
        <w:t>Цифровые образовательные ресурсы:</w:t>
      </w:r>
    </w:p>
    <w:p w:rsidR="001915B0" w:rsidRPr="00784271" w:rsidRDefault="001915B0" w:rsidP="001915B0">
      <w:pPr>
        <w:tabs>
          <w:tab w:val="left" w:pos="540"/>
        </w:tabs>
        <w:jc w:val="both"/>
      </w:pPr>
      <w:r w:rsidRPr="00784271">
        <w:t>«Учимся рисовать» 2006 ООО «Полеты Навигатора;</w:t>
      </w:r>
    </w:p>
    <w:p w:rsidR="001915B0" w:rsidRPr="00784271" w:rsidRDefault="001915B0" w:rsidP="001915B0">
      <w:pPr>
        <w:tabs>
          <w:tab w:val="left" w:pos="540"/>
        </w:tabs>
        <w:jc w:val="both"/>
      </w:pPr>
      <w:r w:rsidRPr="00784271">
        <w:t xml:space="preserve">«Шедевры русской живописи», «Кирилл и </w:t>
      </w:r>
      <w:proofErr w:type="spellStart"/>
      <w:r w:rsidRPr="00784271">
        <w:t>Мефодий</w:t>
      </w:r>
      <w:proofErr w:type="spellEnd"/>
      <w:r w:rsidRPr="00784271">
        <w:t>»;</w:t>
      </w:r>
    </w:p>
    <w:p w:rsidR="001915B0" w:rsidRPr="00784271" w:rsidRDefault="001915B0" w:rsidP="001915B0">
      <w:pPr>
        <w:tabs>
          <w:tab w:val="left" w:pos="540"/>
        </w:tabs>
        <w:jc w:val="both"/>
      </w:pPr>
      <w:r w:rsidRPr="00784271">
        <w:t xml:space="preserve"> «Русский  музей», ООО «БИЗНЕССОФТ», Россия 2005;</w:t>
      </w:r>
    </w:p>
    <w:p w:rsidR="001915B0" w:rsidRPr="00784271" w:rsidRDefault="001915B0" w:rsidP="001915B0">
      <w:pPr>
        <w:tabs>
          <w:tab w:val="left" w:pos="540"/>
        </w:tabs>
        <w:jc w:val="both"/>
      </w:pPr>
      <w:r w:rsidRPr="00784271">
        <w:t>Энциклопедия изобразительного искусство, ООО «БИЗНЕССОФТ «Россия 2005;</w:t>
      </w:r>
    </w:p>
    <w:p w:rsidR="001915B0" w:rsidRPr="00784271" w:rsidRDefault="001915B0" w:rsidP="001915B0">
      <w:pPr>
        <w:pStyle w:val="a3"/>
        <w:spacing w:before="0" w:beforeAutospacing="0" w:after="0" w:afterAutospacing="0"/>
        <w:jc w:val="both"/>
        <w:textAlignment w:val="top"/>
        <w:rPr>
          <w:b/>
          <w:lang w:val="en-US"/>
        </w:rPr>
      </w:pPr>
      <w:proofErr w:type="gramStart"/>
      <w:r w:rsidRPr="00784271">
        <w:rPr>
          <w:lang w:val="en-US"/>
        </w:rPr>
        <w:t>«</w:t>
      </w:r>
      <w:r w:rsidRPr="00784271">
        <w:t>Шедевры</w:t>
      </w:r>
      <w:r w:rsidRPr="00784271">
        <w:rPr>
          <w:lang w:val="en-US"/>
        </w:rPr>
        <w:t xml:space="preserve"> </w:t>
      </w:r>
      <w:r w:rsidRPr="00784271">
        <w:t>архитектуры</w:t>
      </w:r>
      <w:r w:rsidRPr="00784271">
        <w:rPr>
          <w:lang w:val="en-US"/>
        </w:rPr>
        <w:t>» New Media Generation 1997, 2002.</w:t>
      </w:r>
      <w:proofErr w:type="gramEnd"/>
    </w:p>
    <w:p w:rsidR="001915B0" w:rsidRPr="00784271" w:rsidRDefault="001915B0" w:rsidP="001915B0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784271">
        <w:rPr>
          <w:b/>
        </w:rPr>
        <w:t>Интернет – ресурсы:</w:t>
      </w:r>
    </w:p>
    <w:p w:rsidR="001915B0" w:rsidRPr="00784271" w:rsidRDefault="001915B0" w:rsidP="001915B0">
      <w:pPr>
        <w:pStyle w:val="a3"/>
        <w:spacing w:before="0" w:beforeAutospacing="0" w:after="0" w:afterAutospacing="0"/>
        <w:jc w:val="both"/>
        <w:textAlignment w:val="top"/>
        <w:rPr>
          <w:bCs/>
        </w:rPr>
      </w:pPr>
      <w:r w:rsidRPr="00784271">
        <w:rPr>
          <w:bCs/>
        </w:rPr>
        <w:t xml:space="preserve">Музейные головоломки  </w:t>
      </w:r>
      <w:hyperlink r:id="rId6" w:history="1">
        <w:r w:rsidRPr="00784271">
          <w:rPr>
            <w:rStyle w:val="a6"/>
            <w:bCs/>
          </w:rPr>
          <w:t>http://muzeinie-golovolomki.ru/</w:t>
        </w:r>
      </w:hyperlink>
    </w:p>
    <w:p w:rsidR="001915B0" w:rsidRPr="00784271" w:rsidRDefault="001915B0" w:rsidP="001915B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4271">
        <w:rPr>
          <w:b w:val="0"/>
          <w:sz w:val="24"/>
          <w:szCs w:val="24"/>
        </w:rPr>
        <w:t xml:space="preserve">Художественная галерея Собрание работ всемирно известных художников  </w:t>
      </w:r>
      <w:hyperlink r:id="rId7" w:history="1">
        <w:r w:rsidRPr="00784271">
          <w:rPr>
            <w:rStyle w:val="a6"/>
            <w:sz w:val="24"/>
            <w:szCs w:val="24"/>
          </w:rPr>
          <w:t>http://gallery.lariel.ru/inc/ui/index.php</w:t>
        </w:r>
      </w:hyperlink>
    </w:p>
    <w:p w:rsidR="001915B0" w:rsidRPr="00784271" w:rsidRDefault="001915B0" w:rsidP="001915B0">
      <w:pPr>
        <w:jc w:val="both"/>
      </w:pPr>
      <w:r w:rsidRPr="00784271">
        <w:rPr>
          <w:bCs/>
        </w:rPr>
        <w:t>Виртуальный музей искусств</w:t>
      </w:r>
      <w:r w:rsidRPr="00784271">
        <w:t xml:space="preserve">   </w:t>
      </w:r>
      <w:hyperlink r:id="rId8" w:history="1">
        <w:r w:rsidRPr="00784271">
          <w:rPr>
            <w:rStyle w:val="a6"/>
          </w:rPr>
          <w:t>http://www.museum-online.ru/</w:t>
        </w:r>
      </w:hyperlink>
    </w:p>
    <w:p w:rsidR="001915B0" w:rsidRPr="00784271" w:rsidRDefault="001915B0" w:rsidP="001915B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4271">
        <w:rPr>
          <w:b w:val="0"/>
          <w:sz w:val="24"/>
          <w:szCs w:val="24"/>
        </w:rPr>
        <w:t>Академия художеств "Бибигон"</w:t>
      </w:r>
      <w:hyperlink r:id="rId9" w:history="1">
        <w:r w:rsidRPr="00784271">
          <w:rPr>
            <w:rStyle w:val="a6"/>
            <w:sz w:val="24"/>
            <w:szCs w:val="24"/>
          </w:rPr>
          <w:t>http://www.bibigon.ru/brand.html?brand_id=184&amp;episode_id=502&amp;=5</w:t>
        </w:r>
      </w:hyperlink>
    </w:p>
    <w:p w:rsidR="001915B0" w:rsidRPr="00784271" w:rsidRDefault="001915B0" w:rsidP="001915B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4271">
        <w:rPr>
          <w:b w:val="0"/>
          <w:sz w:val="24"/>
          <w:szCs w:val="24"/>
        </w:rPr>
        <w:t xml:space="preserve">Сайт словарь терминов искусства  http://www.artdic.ru/index.htm   </w:t>
      </w:r>
    </w:p>
    <w:p w:rsidR="001915B0" w:rsidRPr="00784271" w:rsidRDefault="001915B0" w:rsidP="001915B0">
      <w:pPr>
        <w:jc w:val="both"/>
        <w:rPr>
          <w:b/>
        </w:rPr>
      </w:pPr>
    </w:p>
    <w:p w:rsidR="001915B0" w:rsidRPr="00784271" w:rsidRDefault="001915B0" w:rsidP="001915B0">
      <w:pPr>
        <w:jc w:val="both"/>
      </w:pPr>
    </w:p>
    <w:p w:rsidR="001915B0" w:rsidRDefault="001915B0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E7221D" w:rsidRPr="00784271" w:rsidRDefault="00E7221D" w:rsidP="001915B0">
      <w:pPr>
        <w:spacing w:before="100" w:beforeAutospacing="1" w:after="100" w:afterAutospacing="1" w:line="256" w:lineRule="auto"/>
        <w:ind w:firstLine="705"/>
        <w:jc w:val="both"/>
      </w:pPr>
    </w:p>
    <w:p w:rsidR="001915B0" w:rsidRDefault="001915B0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915B0" w:rsidRDefault="001915B0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915B0" w:rsidRPr="00442949" w:rsidRDefault="001915B0" w:rsidP="006C4F0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C4F07" w:rsidRPr="00442949" w:rsidRDefault="006C4F07" w:rsidP="006C4F07">
      <w:pPr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4294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Список методической литературы 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1.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Алехин, А. Д.</w:t>
      </w:r>
      <w:r w:rsidRPr="00442949">
        <w:rPr>
          <w:rFonts w:eastAsiaTheme="minorHAnsi"/>
          <w:sz w:val="22"/>
          <w:szCs w:val="22"/>
          <w:lang w:eastAsia="en-US"/>
        </w:rPr>
        <w:t xml:space="preserve">  Изобразительное искусство. Художник. Педагог. Школа /  А. Д. Алехин.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Просвещение, 1984. – 160 с. : ил.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2.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Бялик, В.</w:t>
      </w:r>
      <w:r w:rsidRPr="00442949">
        <w:rPr>
          <w:rFonts w:eastAsiaTheme="minorHAnsi"/>
          <w:sz w:val="22"/>
          <w:szCs w:val="22"/>
          <w:lang w:eastAsia="en-US"/>
        </w:rPr>
        <w:t xml:space="preserve"> Пейзаж  /  Бялик.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Белый город, 2004. – 47 с. : ил. – ISBN 7793-0394-0.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3.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Власов, В. Г.</w:t>
      </w:r>
      <w:r w:rsidRPr="00442949">
        <w:rPr>
          <w:rFonts w:eastAsiaTheme="minorHAnsi"/>
          <w:sz w:val="22"/>
          <w:szCs w:val="22"/>
          <w:lang w:eastAsia="en-US"/>
        </w:rPr>
        <w:t xml:space="preserve"> Большой энциклопедический словарь изобразительного искусства /   В. Г. Власов. – СПб. : Лита, 2000. – 848 с.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ил.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4.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Воронова, О. П.</w:t>
      </w:r>
      <w:r w:rsidRPr="00442949">
        <w:rPr>
          <w:rFonts w:eastAsiaTheme="minorHAnsi"/>
          <w:sz w:val="22"/>
          <w:szCs w:val="22"/>
          <w:lang w:eastAsia="en-US"/>
        </w:rPr>
        <w:t xml:space="preserve"> Искусство скульптуры /  О. П. Воронова.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Знание, 1981. – 112 с.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5.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 xml:space="preserve">Дмитриева, Я. А. </w:t>
      </w:r>
      <w:r w:rsidRPr="00442949">
        <w:rPr>
          <w:rFonts w:eastAsiaTheme="minorHAnsi"/>
          <w:sz w:val="22"/>
          <w:szCs w:val="22"/>
          <w:lang w:eastAsia="en-US"/>
        </w:rPr>
        <w:t xml:space="preserve">Краткая история искусств.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Вып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>. 2 / Я. А. Дмитриева.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Искусство, 1991. – 318 с. : ил. – ISBN 5-210-00246-2.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6.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История</w:t>
      </w:r>
      <w:r w:rsidRPr="00442949">
        <w:rPr>
          <w:rFonts w:eastAsiaTheme="minorHAnsi"/>
          <w:sz w:val="22"/>
          <w:szCs w:val="22"/>
          <w:lang w:eastAsia="en-US"/>
        </w:rPr>
        <w:t xml:space="preserve"> искусства зарубежных стран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в 3 т. Т. 3 / под ред. М. В.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Доброклонского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>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Искусство, 1964. – 672 с. : ил.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7.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Любимов, Л. Д.</w:t>
      </w:r>
      <w:r w:rsidRPr="00442949">
        <w:rPr>
          <w:rFonts w:eastAsiaTheme="minorHAnsi"/>
          <w:sz w:val="22"/>
          <w:szCs w:val="22"/>
          <w:lang w:eastAsia="en-US"/>
        </w:rPr>
        <w:t xml:space="preserve"> Искусство Древней Руси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книга для чтения / Л. Д. Любимов.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Просвещение, 1981. – 336 с. : ил.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8.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Перепелкина, Г. П.</w:t>
      </w:r>
      <w:r w:rsidRPr="00442949">
        <w:rPr>
          <w:rFonts w:eastAsiaTheme="minorHAnsi"/>
          <w:sz w:val="22"/>
          <w:szCs w:val="22"/>
          <w:lang w:eastAsia="en-US"/>
        </w:rPr>
        <w:t xml:space="preserve"> Искусство смотреть и видеть / Г. П. Перепелкина.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Просвещение, 1982. – 223 с.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9.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Панорама</w:t>
      </w:r>
      <w:r w:rsidRPr="00442949">
        <w:rPr>
          <w:rFonts w:eastAsiaTheme="minorHAnsi"/>
          <w:sz w:val="22"/>
          <w:szCs w:val="22"/>
          <w:lang w:eastAsia="en-US"/>
        </w:rPr>
        <w:t xml:space="preserve"> искусств 12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сборник статей / сост. М. Зиновьев.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Советский художник, 1989. – 416 с. : ил. – ISBN 5-269-00261-2.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10.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Ракитин, В. И.</w:t>
      </w:r>
      <w:r w:rsidRPr="00442949">
        <w:rPr>
          <w:rFonts w:eastAsiaTheme="minorHAnsi"/>
          <w:sz w:val="22"/>
          <w:szCs w:val="22"/>
          <w:lang w:eastAsia="en-US"/>
        </w:rPr>
        <w:t xml:space="preserve"> Искусство видеть /  Ракитин.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Знание, 1972. – 128 с. : ил. – 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>(Серия «Народный университет».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>Факультет литературы и искусства).</w:t>
      </w:r>
      <w:proofErr w:type="gramEnd"/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11. </w:t>
      </w:r>
      <w:proofErr w:type="spellStart"/>
      <w:r w:rsidRPr="00442949">
        <w:rPr>
          <w:rFonts w:eastAsiaTheme="minorHAnsi"/>
          <w:i/>
          <w:iCs/>
          <w:sz w:val="22"/>
          <w:szCs w:val="22"/>
          <w:lang w:eastAsia="en-US"/>
        </w:rPr>
        <w:t>Розенвассер</w:t>
      </w:r>
      <w:proofErr w:type="spellEnd"/>
      <w:r w:rsidRPr="00442949">
        <w:rPr>
          <w:rFonts w:eastAsiaTheme="minorHAnsi"/>
          <w:i/>
          <w:iCs/>
          <w:sz w:val="22"/>
          <w:szCs w:val="22"/>
          <w:lang w:eastAsia="en-US"/>
        </w:rPr>
        <w:t>, В. Б.</w:t>
      </w:r>
      <w:r w:rsidRPr="00442949">
        <w:rPr>
          <w:rFonts w:eastAsiaTheme="minorHAnsi"/>
          <w:sz w:val="22"/>
          <w:szCs w:val="22"/>
          <w:lang w:eastAsia="en-US"/>
        </w:rPr>
        <w:t xml:space="preserve"> Беседы об искусстве / В. Б.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Розенвассер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>. 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Просвещение, 1979. – 183 с. : ил.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>12.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 xml:space="preserve"> Рисунок.</w:t>
      </w:r>
      <w:r w:rsidRPr="00442949">
        <w:rPr>
          <w:rFonts w:eastAsiaTheme="minorHAnsi"/>
          <w:sz w:val="22"/>
          <w:szCs w:val="22"/>
          <w:lang w:eastAsia="en-US"/>
        </w:rPr>
        <w:t xml:space="preserve"> Живопись. Композиция. Хрестоматия / сост. П. П. Ростовцев и др.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Просвещение, 1989. – 207 с. – ISBN 5-09-000956-2.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13. 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Справочник</w:t>
      </w:r>
      <w:r w:rsidRPr="00442949">
        <w:rPr>
          <w:rFonts w:eastAsiaTheme="minorHAnsi"/>
          <w:sz w:val="22"/>
          <w:szCs w:val="22"/>
          <w:lang w:eastAsia="en-US"/>
        </w:rPr>
        <w:t xml:space="preserve"> школьника. История мировой культуры / сост. Ф. С. Капица, Т. М.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Колядич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>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Филологич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об-во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 xml:space="preserve"> «Слово», центр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гуманит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 xml:space="preserve">. наук при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фак-те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 xml:space="preserve"> журналистики МГУ им. М. В. Ломоносова, ТКО «ACT», 1996. – 610 с. – ISBN 5-88196-838-7.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14. </w:t>
      </w:r>
      <w:proofErr w:type="spellStart"/>
      <w:r w:rsidRPr="00442949">
        <w:rPr>
          <w:rFonts w:eastAsiaTheme="minorHAnsi"/>
          <w:i/>
          <w:iCs/>
          <w:sz w:val="22"/>
          <w:szCs w:val="22"/>
          <w:lang w:eastAsia="en-US"/>
        </w:rPr>
        <w:t>Туберовская</w:t>
      </w:r>
      <w:proofErr w:type="spellEnd"/>
      <w:r w:rsidRPr="00442949">
        <w:rPr>
          <w:rFonts w:eastAsiaTheme="minorHAnsi"/>
          <w:i/>
          <w:iCs/>
          <w:sz w:val="22"/>
          <w:szCs w:val="22"/>
          <w:lang w:eastAsia="en-US"/>
        </w:rPr>
        <w:t>, О. М.</w:t>
      </w:r>
      <w:r w:rsidRPr="00442949">
        <w:rPr>
          <w:rFonts w:eastAsiaTheme="minorHAnsi"/>
          <w:sz w:val="22"/>
          <w:szCs w:val="22"/>
          <w:lang w:eastAsia="en-US"/>
        </w:rPr>
        <w:t xml:space="preserve"> В гостях у картин. Рассказы о живописи / О.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М.Туберовская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>. – Изд. 2-е. – Л.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Детская литература, 1973. – 160 с. : ил.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>15. </w:t>
      </w:r>
      <w:r w:rsidRPr="00442949">
        <w:rPr>
          <w:rFonts w:eastAsiaTheme="minorHAnsi"/>
          <w:i/>
          <w:iCs/>
          <w:sz w:val="22"/>
          <w:szCs w:val="22"/>
          <w:lang w:eastAsia="en-US"/>
        </w:rPr>
        <w:t>Художественная</w:t>
      </w:r>
      <w:r w:rsidRPr="00442949">
        <w:rPr>
          <w:rFonts w:eastAsiaTheme="minorHAnsi"/>
          <w:sz w:val="22"/>
          <w:szCs w:val="22"/>
          <w:lang w:eastAsia="en-US"/>
        </w:rPr>
        <w:t xml:space="preserve"> галерея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журн. – 2004. – № 14. – ISBN 0-7489-7465-2 (серия)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ISBN 0-7489-7476-8.</w:t>
      </w:r>
    </w:p>
    <w:p w:rsidR="006C4F07" w:rsidRPr="00442949" w:rsidRDefault="006C4F07" w:rsidP="006C4F0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442949">
        <w:rPr>
          <w:rFonts w:eastAsiaTheme="minorHAnsi"/>
          <w:sz w:val="22"/>
          <w:szCs w:val="22"/>
          <w:lang w:eastAsia="en-US"/>
        </w:rPr>
        <w:t xml:space="preserve">16. </w:t>
      </w:r>
      <w:proofErr w:type="spellStart"/>
      <w:r w:rsidRPr="00442949">
        <w:rPr>
          <w:rFonts w:eastAsiaTheme="minorHAnsi"/>
          <w:i/>
          <w:iCs/>
          <w:sz w:val="22"/>
          <w:szCs w:val="22"/>
          <w:lang w:eastAsia="en-US"/>
        </w:rPr>
        <w:t>Щипанов</w:t>
      </w:r>
      <w:proofErr w:type="spellEnd"/>
      <w:r w:rsidRPr="00442949">
        <w:rPr>
          <w:rFonts w:eastAsiaTheme="minorHAnsi"/>
          <w:i/>
          <w:iCs/>
          <w:sz w:val="22"/>
          <w:szCs w:val="22"/>
          <w:lang w:eastAsia="en-US"/>
        </w:rPr>
        <w:t>, А. С.</w:t>
      </w:r>
      <w:r w:rsidRPr="00442949">
        <w:rPr>
          <w:rFonts w:eastAsiaTheme="minorHAnsi"/>
          <w:sz w:val="22"/>
          <w:szCs w:val="22"/>
          <w:lang w:eastAsia="en-US"/>
        </w:rPr>
        <w:t xml:space="preserve"> Юным любителям кисти и резца /  А. С. </w:t>
      </w:r>
      <w:proofErr w:type="spellStart"/>
      <w:r w:rsidRPr="00442949">
        <w:rPr>
          <w:rFonts w:eastAsiaTheme="minorHAnsi"/>
          <w:sz w:val="22"/>
          <w:szCs w:val="22"/>
          <w:lang w:eastAsia="en-US"/>
        </w:rPr>
        <w:t>Щипанов</w:t>
      </w:r>
      <w:proofErr w:type="spellEnd"/>
      <w:r w:rsidRPr="00442949">
        <w:rPr>
          <w:rFonts w:eastAsiaTheme="minorHAnsi"/>
          <w:sz w:val="22"/>
          <w:szCs w:val="22"/>
          <w:lang w:eastAsia="en-US"/>
        </w:rPr>
        <w:t>. – М.</w:t>
      </w:r>
      <w:proofErr w:type="gramStart"/>
      <w:r w:rsidRPr="004429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42949">
        <w:rPr>
          <w:rFonts w:eastAsiaTheme="minorHAnsi"/>
          <w:sz w:val="22"/>
          <w:szCs w:val="22"/>
          <w:lang w:eastAsia="en-US"/>
        </w:rPr>
        <w:t xml:space="preserve"> Просвещение, 1981. – 416 с.: ил.</w:t>
      </w:r>
    </w:p>
    <w:p w:rsidR="00BB12D3" w:rsidRPr="00442949" w:rsidRDefault="00BB12D3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BB12D3" w:rsidRDefault="00BB12D3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2F7138" w:rsidRPr="00442949" w:rsidRDefault="002F7138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BB12D3" w:rsidRPr="00442949" w:rsidRDefault="00BB12D3" w:rsidP="00C26469">
      <w:pPr>
        <w:tabs>
          <w:tab w:val="left" w:pos="900"/>
        </w:tabs>
        <w:ind w:left="360"/>
        <w:rPr>
          <w:sz w:val="22"/>
          <w:szCs w:val="22"/>
        </w:rPr>
      </w:pPr>
    </w:p>
    <w:p w:rsidR="00BB12D3" w:rsidRDefault="00BB12D3" w:rsidP="00C26469">
      <w:pPr>
        <w:tabs>
          <w:tab w:val="left" w:pos="900"/>
        </w:tabs>
        <w:ind w:left="360"/>
      </w:pPr>
    </w:p>
    <w:p w:rsidR="00C26469" w:rsidRDefault="00C26469" w:rsidP="00C26469">
      <w:pPr>
        <w:tabs>
          <w:tab w:val="left" w:pos="900"/>
        </w:tabs>
        <w:ind w:left="360"/>
      </w:pPr>
    </w:p>
    <w:p w:rsidR="00F37689" w:rsidRDefault="00F37689" w:rsidP="00C26469">
      <w:pPr>
        <w:spacing w:before="100" w:beforeAutospacing="1" w:after="100" w:afterAutospacing="1"/>
        <w:ind w:firstLine="705"/>
        <w:jc w:val="both"/>
      </w:pPr>
    </w:p>
    <w:p w:rsidR="00F37689" w:rsidRDefault="00F37689" w:rsidP="00721454">
      <w:pPr>
        <w:spacing w:before="100" w:beforeAutospacing="1" w:after="100" w:afterAutospacing="1"/>
        <w:ind w:firstLine="705"/>
        <w:jc w:val="both"/>
      </w:pPr>
    </w:p>
    <w:p w:rsidR="00F37689" w:rsidRDefault="00F37689" w:rsidP="00721454">
      <w:pPr>
        <w:spacing w:before="100" w:beforeAutospacing="1" w:after="100" w:afterAutospacing="1"/>
        <w:ind w:firstLine="705"/>
        <w:jc w:val="both"/>
      </w:pPr>
    </w:p>
    <w:p w:rsidR="00BB7528" w:rsidRDefault="00BB7528" w:rsidP="00721454">
      <w:pPr>
        <w:spacing w:before="100" w:beforeAutospacing="1" w:after="100" w:afterAutospacing="1"/>
        <w:ind w:firstLine="705"/>
        <w:jc w:val="both"/>
      </w:pPr>
    </w:p>
    <w:p w:rsidR="00BB7528" w:rsidRDefault="00BB7528" w:rsidP="00721454">
      <w:pPr>
        <w:spacing w:before="100" w:beforeAutospacing="1" w:after="100" w:afterAutospacing="1"/>
        <w:ind w:firstLine="705"/>
        <w:jc w:val="both"/>
      </w:pPr>
    </w:p>
    <w:p w:rsidR="00BB7528" w:rsidRDefault="00BB7528" w:rsidP="00721454">
      <w:pPr>
        <w:spacing w:before="100" w:beforeAutospacing="1" w:after="100" w:afterAutospacing="1"/>
        <w:ind w:firstLine="705"/>
        <w:jc w:val="both"/>
      </w:pPr>
    </w:p>
    <w:p w:rsidR="00F37689" w:rsidRDefault="00F37689" w:rsidP="00721454">
      <w:pPr>
        <w:spacing w:before="100" w:beforeAutospacing="1" w:after="100" w:afterAutospacing="1"/>
        <w:ind w:firstLine="705"/>
        <w:jc w:val="both"/>
      </w:pPr>
    </w:p>
    <w:p w:rsidR="002F723B" w:rsidRDefault="002F723B" w:rsidP="002F723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F37689" w:rsidRDefault="00F37689" w:rsidP="00721454">
      <w:pPr>
        <w:spacing w:before="100" w:beforeAutospacing="1" w:after="100" w:afterAutospacing="1"/>
        <w:ind w:firstLine="705"/>
        <w:jc w:val="both"/>
      </w:pPr>
    </w:p>
    <w:p w:rsidR="00F37689" w:rsidRDefault="00F37689" w:rsidP="00721454">
      <w:pPr>
        <w:spacing w:before="100" w:beforeAutospacing="1" w:after="100" w:afterAutospacing="1"/>
        <w:ind w:firstLine="705"/>
        <w:jc w:val="both"/>
      </w:pPr>
    </w:p>
    <w:p w:rsidR="00BB7528" w:rsidRDefault="00BB7528" w:rsidP="00BB7528">
      <w:pPr>
        <w:tabs>
          <w:tab w:val="left" w:pos="900"/>
        </w:tabs>
        <w:ind w:left="360"/>
      </w:pPr>
    </w:p>
    <w:p w:rsidR="00F37689" w:rsidRDefault="00F37689" w:rsidP="00721454">
      <w:pPr>
        <w:spacing w:before="100" w:beforeAutospacing="1" w:after="100" w:afterAutospacing="1"/>
        <w:ind w:firstLine="705"/>
        <w:jc w:val="both"/>
      </w:pPr>
    </w:p>
    <w:sectPr w:rsidR="00F37689" w:rsidSect="00C26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A97"/>
    <w:multiLevelType w:val="hybridMultilevel"/>
    <w:tmpl w:val="9052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6044"/>
    <w:multiLevelType w:val="hybridMultilevel"/>
    <w:tmpl w:val="BF222B0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116C66"/>
    <w:multiLevelType w:val="hybridMultilevel"/>
    <w:tmpl w:val="91B2CB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C704AD"/>
    <w:multiLevelType w:val="hybridMultilevel"/>
    <w:tmpl w:val="8C78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15FE"/>
    <w:multiLevelType w:val="hybridMultilevel"/>
    <w:tmpl w:val="AA96D52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E4A7F9C"/>
    <w:multiLevelType w:val="hybridMultilevel"/>
    <w:tmpl w:val="BF3047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61452C"/>
    <w:multiLevelType w:val="hybridMultilevel"/>
    <w:tmpl w:val="FC22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C7E7E"/>
    <w:multiLevelType w:val="hybridMultilevel"/>
    <w:tmpl w:val="9F002B1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454"/>
    <w:rsid w:val="000028DF"/>
    <w:rsid w:val="00043855"/>
    <w:rsid w:val="000B3869"/>
    <w:rsid w:val="0010384B"/>
    <w:rsid w:val="00131FEE"/>
    <w:rsid w:val="001915B0"/>
    <w:rsid w:val="001A44E8"/>
    <w:rsid w:val="001E22AB"/>
    <w:rsid w:val="00212F75"/>
    <w:rsid w:val="002B3B2B"/>
    <w:rsid w:val="002F7138"/>
    <w:rsid w:val="002F723B"/>
    <w:rsid w:val="00330027"/>
    <w:rsid w:val="003A5BC4"/>
    <w:rsid w:val="003B1CF0"/>
    <w:rsid w:val="003C1C04"/>
    <w:rsid w:val="003E6E2C"/>
    <w:rsid w:val="00442949"/>
    <w:rsid w:val="00474872"/>
    <w:rsid w:val="004C044C"/>
    <w:rsid w:val="00647F2B"/>
    <w:rsid w:val="00690766"/>
    <w:rsid w:val="006C4F07"/>
    <w:rsid w:val="006F37CB"/>
    <w:rsid w:val="00721454"/>
    <w:rsid w:val="00731696"/>
    <w:rsid w:val="008168AC"/>
    <w:rsid w:val="00846B4A"/>
    <w:rsid w:val="008B69EE"/>
    <w:rsid w:val="008D3F2A"/>
    <w:rsid w:val="009069AE"/>
    <w:rsid w:val="009903B8"/>
    <w:rsid w:val="009B7278"/>
    <w:rsid w:val="009C27E5"/>
    <w:rsid w:val="00A967F2"/>
    <w:rsid w:val="00B70D34"/>
    <w:rsid w:val="00BB12D3"/>
    <w:rsid w:val="00BB7528"/>
    <w:rsid w:val="00BD4120"/>
    <w:rsid w:val="00BD64E4"/>
    <w:rsid w:val="00BD7180"/>
    <w:rsid w:val="00C26469"/>
    <w:rsid w:val="00C3511F"/>
    <w:rsid w:val="00D55DB2"/>
    <w:rsid w:val="00D56A8B"/>
    <w:rsid w:val="00DB73A8"/>
    <w:rsid w:val="00E7221D"/>
    <w:rsid w:val="00E939FB"/>
    <w:rsid w:val="00EC131F"/>
    <w:rsid w:val="00F37689"/>
    <w:rsid w:val="00F608A0"/>
    <w:rsid w:val="00F66295"/>
    <w:rsid w:val="00F7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6469"/>
    <w:pPr>
      <w:widowControl w:val="0"/>
      <w:autoSpaceDE w:val="0"/>
      <w:autoSpaceDN w:val="0"/>
      <w:adjustRightInd w:val="0"/>
      <w:spacing w:line="190" w:lineRule="exact"/>
      <w:ind w:firstLine="259"/>
      <w:jc w:val="both"/>
    </w:pPr>
    <w:rPr>
      <w:rFonts w:ascii="Georgia" w:hAnsi="Georgia"/>
    </w:rPr>
  </w:style>
  <w:style w:type="character" w:customStyle="1" w:styleId="FontStyle12">
    <w:name w:val="Font Style12"/>
    <w:basedOn w:val="a0"/>
    <w:rsid w:val="00C26469"/>
    <w:rPr>
      <w:rFonts w:ascii="Georgia" w:hAnsi="Georgia" w:cs="Georgia"/>
      <w:sz w:val="16"/>
      <w:szCs w:val="16"/>
    </w:rPr>
  </w:style>
  <w:style w:type="character" w:customStyle="1" w:styleId="FontStyle14">
    <w:name w:val="Font Style14"/>
    <w:basedOn w:val="a0"/>
    <w:rsid w:val="00C26469"/>
    <w:rPr>
      <w:rFonts w:ascii="Georgia" w:hAnsi="Georgia" w:cs="Georgia"/>
      <w:sz w:val="16"/>
      <w:szCs w:val="16"/>
    </w:rPr>
  </w:style>
  <w:style w:type="paragraph" w:styleId="a3">
    <w:name w:val="Normal (Web)"/>
    <w:basedOn w:val="a"/>
    <w:rsid w:val="008B69E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B69E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B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1915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allery.lariel.ru/inc/ui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zeinie-golovolomk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igon.ru/brand.html?brand_id=184&amp;episode_id=502&amp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31F2-FCFA-4486-8C83-EBFF6676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18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2012-12-19T13:56:00Z</dcterms:created>
  <dcterms:modified xsi:type="dcterms:W3CDTF">2013-01-29T19:28:00Z</dcterms:modified>
</cp:coreProperties>
</file>