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93" w:rsidRPr="00096E93" w:rsidRDefault="00096E93">
      <w:pPr>
        <w:rPr>
          <w:b/>
          <w:i/>
          <w:sz w:val="44"/>
          <w:szCs w:val="44"/>
        </w:rPr>
      </w:pPr>
      <w:r w:rsidRPr="00096E93">
        <w:rPr>
          <w:b/>
          <w:i/>
          <w:sz w:val="44"/>
          <w:szCs w:val="44"/>
        </w:rPr>
        <w:t xml:space="preserve">                                 Мудрость искусства</w:t>
      </w:r>
    </w:p>
    <w:p w:rsidR="00096E93" w:rsidRPr="00096E93" w:rsidRDefault="00096E93">
      <w:pPr>
        <w:rPr>
          <w:b/>
          <w:i/>
          <w:sz w:val="44"/>
          <w:szCs w:val="44"/>
        </w:rPr>
      </w:pPr>
      <w:r w:rsidRPr="00096E93">
        <w:rPr>
          <w:b/>
          <w:i/>
          <w:sz w:val="44"/>
          <w:szCs w:val="44"/>
        </w:rPr>
        <w:t xml:space="preserve">                          </w:t>
      </w:r>
      <w:proofErr w:type="spellStart"/>
      <w:r w:rsidRPr="00096E93">
        <w:rPr>
          <w:b/>
          <w:i/>
          <w:sz w:val="44"/>
          <w:szCs w:val="44"/>
        </w:rPr>
        <w:t>Прынцева</w:t>
      </w:r>
      <w:proofErr w:type="spellEnd"/>
      <w:r w:rsidRPr="00096E93">
        <w:rPr>
          <w:b/>
          <w:i/>
          <w:sz w:val="44"/>
          <w:szCs w:val="44"/>
        </w:rPr>
        <w:t xml:space="preserve"> Галина Викторовна </w:t>
      </w:r>
    </w:p>
    <w:p w:rsidR="00096E93" w:rsidRPr="00096E93" w:rsidRDefault="00096E93">
      <w:pPr>
        <w:rPr>
          <w:b/>
          <w:i/>
          <w:sz w:val="44"/>
          <w:szCs w:val="44"/>
        </w:rPr>
      </w:pPr>
      <w:r w:rsidRPr="00096E93">
        <w:rPr>
          <w:b/>
          <w:i/>
          <w:sz w:val="44"/>
          <w:szCs w:val="44"/>
        </w:rPr>
        <w:t xml:space="preserve">                                    учитель </w:t>
      </w:r>
      <w:proofErr w:type="gramStart"/>
      <w:r w:rsidRPr="00096E93">
        <w:rPr>
          <w:b/>
          <w:i/>
          <w:sz w:val="44"/>
          <w:szCs w:val="44"/>
        </w:rPr>
        <w:t>ИЗО</w:t>
      </w:r>
      <w:proofErr w:type="gramEnd"/>
    </w:p>
    <w:p w:rsidR="00C02111" w:rsidRDefault="00F07B99">
      <w:r>
        <w:t xml:space="preserve">     Урок изобразительного искусства – это особый ур</w:t>
      </w:r>
      <w:r w:rsidR="00732198">
        <w:t xml:space="preserve">ок. И требования к нему особые – </w:t>
      </w:r>
      <w:r>
        <w:t>он должен строиться по законам искусства.</w:t>
      </w:r>
      <w:r w:rsidR="00944415">
        <w:t xml:space="preserve"> </w:t>
      </w:r>
      <w:r w:rsidR="00096E93">
        <w:t xml:space="preserve">Уже сегодня создаются условия для обновления предметных методик, организация учебного процесса постепенно поднимается на уровень сотворчества учителя и ученика. Время неумолимо требует </w:t>
      </w:r>
      <w:r w:rsidR="00944415">
        <w:t>пересмотра всего того, что сегодня не соответствует современности.</w:t>
      </w:r>
      <w:r>
        <w:t xml:space="preserve"> Отсюда и вытекает ряд его особенностей. Прежде всего, урок искусства должен решать задачи нравственно-эстетического воспитания. Потому что нравственно-эстетический опыт</w:t>
      </w:r>
      <w:r w:rsidR="00732198">
        <w:t xml:space="preserve"> человечества, материализованный в художественно-образной форме, является сущностью самого искусства. На уроках </w:t>
      </w:r>
      <w:proofErr w:type="gramStart"/>
      <w:r w:rsidR="00732198">
        <w:t>ИЗО</w:t>
      </w:r>
      <w:proofErr w:type="gramEnd"/>
      <w:r w:rsidR="00732198">
        <w:t xml:space="preserve"> я не только учу детей рисовать, но и делаю всё, чтобы сделать их достойными наследниками тех духовных ценностей, которые завещали нам талантливые предки и, стало быть, не допустимо разорвать тончайшие нити, связывающие нас с прошлым.</w:t>
      </w:r>
      <w:r w:rsidR="00C02111">
        <w:t xml:space="preserve"> Одним словом, я должна начать формировать у них зрительскую культуру.</w:t>
      </w:r>
    </w:p>
    <w:p w:rsidR="00C02111" w:rsidRDefault="00C02111">
      <w:r>
        <w:t xml:space="preserve">    </w:t>
      </w:r>
      <w:r w:rsidR="00944415">
        <w:t xml:space="preserve">Очень сложный путь к </w:t>
      </w:r>
      <w:r>
        <w:t>зрительской культуре. К ней ученик идёт через изучение многообразнейшего материала по искусству разных народов и времён, через этапы совершенствования художественно-творческих способ</w:t>
      </w:r>
      <w:r w:rsidR="008E607F">
        <w:t>ностей, через широкий диапазон э</w:t>
      </w:r>
      <w:r>
        <w:t>моционально-нравственных переживаний, которые обостряют восприятие, очеловечивают весь процесс обучения.</w:t>
      </w:r>
    </w:p>
    <w:p w:rsidR="00F07B99" w:rsidRDefault="00C02111">
      <w:r>
        <w:t xml:space="preserve">    </w:t>
      </w:r>
      <w:r w:rsidR="00894924">
        <w:t>Урок искусства, в моём понятии, немыслим без создания особой эмоциональной атмосферы увлечённости. Этого я достигаю</w:t>
      </w:r>
      <w:r w:rsidR="00F07B99">
        <w:t xml:space="preserve"> </w:t>
      </w:r>
      <w:r w:rsidR="00894924">
        <w:t>с помощью живого слова, бесчисленных живых диалогов с учениками, музыки, зрительных образов, поэтического текста, игровых и сказочных ситуаций. Всё это и является составными элементами эмоциональной драматургии моих уроков изобразительного искусства.</w:t>
      </w:r>
    </w:p>
    <w:p w:rsidR="001312C7" w:rsidRDefault="00894924">
      <w:r>
        <w:t xml:space="preserve">    Вышеназванными средствами я добиваюсь того, что на уроке звучат не холодные, бездушные</w:t>
      </w:r>
      <w:r w:rsidR="00FE59D4">
        <w:t>, хотя и правильные ответы учащихся, а ответы, содержащие собственные переживания и впечатления, окрашенные детской эмоцией, совершенно искренние выплески души и разума. Именно тогда процесс восприятия искусства приобретёт на уроке желанную форму, осуществляясь «в единстве мысли и чувства».</w:t>
      </w:r>
      <w:r w:rsidR="008E607F">
        <w:t xml:space="preserve"> </w:t>
      </w:r>
      <w:r w:rsidR="00FE59D4">
        <w:t>Всё начинается с простого – с отношения ребёнка к цветку, паутинки, животным</w:t>
      </w:r>
      <w:proofErr w:type="gramStart"/>
      <w:r w:rsidR="001312C7">
        <w:t>… З</w:t>
      </w:r>
      <w:proofErr w:type="gramEnd"/>
      <w:r w:rsidR="001312C7">
        <w:t>атем</w:t>
      </w:r>
      <w:r w:rsidR="00FE59D4">
        <w:t xml:space="preserve"> </w:t>
      </w:r>
      <w:r w:rsidR="001312C7">
        <w:t>появляются отношения более высокого  порядка – к родной природе, дому, Родине.</w:t>
      </w:r>
    </w:p>
    <w:p w:rsidR="00792FE2" w:rsidRDefault="001312C7">
      <w:r>
        <w:lastRenderedPageBreak/>
        <w:t xml:space="preserve">    И, в конечном итоге, все впечатления, представления и знания, которые прошли через душу и сердце ребёнка, становятся его собственными знаниями, его собственной точкой зрения, его мыслями и убеждениями, его отношением к прекрасному и безобразному, добру и злу, что и определяет нравственную и гражданскую позицию человека. </w:t>
      </w:r>
      <w:r w:rsidR="00CD6383">
        <w:t>Без со</w:t>
      </w:r>
      <w:r w:rsidR="00944415">
        <w:t>хранения культ</w:t>
      </w:r>
      <w:r w:rsidR="00CD6383">
        <w:t>уры мы не сохраним ни природы, ни самих себя.    Формируя ребёнка – мы  создаём будущее нашей страны.     Логическое и эмоциональное мышление давно признано цивилизованными странами, как две равноправные стороны развития человеческой личности. Моя школа особенная. Ведь в ней учатся только  маленькие ребята, есть классы повышенного педагогического внимания</w:t>
      </w:r>
      <w:r w:rsidR="00792FE2">
        <w:t xml:space="preserve"> и ОБД. Поэтому на мне лежит огромная ответственность – насколько правильно приоткрою я завесу этого удивительного мира, будет ли ему интересно, станет ли он и дальше (захочет ли) идти.    Возраст моих детей – это мир радужного детства, сказки, игры, радости, добра и красоты</w:t>
      </w:r>
      <w:r w:rsidR="00944415">
        <w:t>.</w:t>
      </w:r>
      <w:r w:rsidR="003A2245">
        <w:t xml:space="preserve"> В каждом ребенке я вижу личность и очень бережно отношусь к ней, создавая для развития внимания, зрительной памяти, художественного вкуса. На основе моей многолетней работы с детьми, наблюдения за их творчеством мне хочется выделить несколько основных моментов, способствующих  развития в детях творческой активности и </w:t>
      </w:r>
      <w:r w:rsidR="00E24145">
        <w:t>трудолюбия. А именно:</w:t>
      </w:r>
    </w:p>
    <w:p w:rsidR="00E24145" w:rsidRDefault="00E24145" w:rsidP="00E24145">
      <w:pPr>
        <w:pStyle w:val="a3"/>
        <w:numPr>
          <w:ilvl w:val="0"/>
          <w:numId w:val="1"/>
        </w:numPr>
      </w:pPr>
      <w:r>
        <w:t>пробуждение в детях любознательности и</w:t>
      </w:r>
      <w:r w:rsidR="000C05A3">
        <w:t>,</w:t>
      </w:r>
      <w:r>
        <w:t xml:space="preserve"> как следствие этого</w:t>
      </w:r>
      <w:r w:rsidR="000C05A3">
        <w:t>,</w:t>
      </w:r>
      <w:r>
        <w:t xml:space="preserve"> интереса к предмету. Здесь очень важна игра, </w:t>
      </w:r>
      <w:proofErr w:type="spellStart"/>
      <w:r>
        <w:t>новерное</w:t>
      </w:r>
      <w:proofErr w:type="spellEnd"/>
      <w:r w:rsidR="00FE7C02">
        <w:t>,</w:t>
      </w:r>
      <w:r>
        <w:t xml:space="preserve"> это главное. Развитие зрительской памяти и внимания.</w:t>
      </w:r>
    </w:p>
    <w:p w:rsidR="00E24145" w:rsidRDefault="00E24145" w:rsidP="00E24145">
      <w:pPr>
        <w:pStyle w:val="a3"/>
        <w:numPr>
          <w:ilvl w:val="0"/>
          <w:numId w:val="1"/>
        </w:numPr>
      </w:pPr>
      <w:r>
        <w:t>развитие волевых качеств, смелости и свободы выражения творческих замыслов.</w:t>
      </w:r>
    </w:p>
    <w:p w:rsidR="00E24145" w:rsidRDefault="00E24145" w:rsidP="00E24145">
      <w:pPr>
        <w:pStyle w:val="a3"/>
        <w:numPr>
          <w:ilvl w:val="0"/>
          <w:numId w:val="1"/>
        </w:numPr>
      </w:pPr>
      <w:r>
        <w:t>расширение общего кругозора детей.</w:t>
      </w:r>
    </w:p>
    <w:p w:rsidR="00E24145" w:rsidRDefault="00E24145" w:rsidP="00E24145">
      <w:r>
        <w:t>Очень важно иметь в поле зрения каждого ребенка, видеть не только, как он рисует, но главным образом, как относится к процессу своей работы.</w:t>
      </w:r>
      <w:r w:rsidR="00FE7C02">
        <w:t xml:space="preserve"> </w:t>
      </w:r>
      <w:r>
        <w:t>Нужно в</w:t>
      </w:r>
      <w:r w:rsidR="00FE7C02">
        <w:t>овремя помочь ему</w:t>
      </w:r>
      <w:r>
        <w:t>, поддержать его</w:t>
      </w:r>
      <w:r w:rsidR="00FE7C02">
        <w:t xml:space="preserve">. Вот здесь очень важно, что говорят взрослые о рисунках детей. Часто мама или папа говорят, что ребенок их мажет, а рисовать </w:t>
      </w:r>
      <w:proofErr w:type="gramStart"/>
      <w:r w:rsidR="00FE7C02">
        <w:t>–т</w:t>
      </w:r>
      <w:proofErr w:type="gramEnd"/>
      <w:r w:rsidR="00FE7C02">
        <w:t>о не умеет. А малыш привык доверять взрослым, поэтому он растерян и у него сразу пропадает интерес к своей работе. Ребенок не должен бояться рисовать, бояться, что «выйдет плохо». Наша задача, задача учителя и родителей поддержать, похвалить любую работу.</w:t>
      </w:r>
      <w:r w:rsidR="00FD26CE">
        <w:t xml:space="preserve"> Несомненно, Для того, чтобы с возрастом у ученика не пропал интерес к изобразительной деятельности</w:t>
      </w:r>
      <w:r w:rsidR="00FC1447">
        <w:t>, педагог обязан научить основам реалистического рисунка.</w:t>
      </w:r>
    </w:p>
    <w:p w:rsidR="00FC1447" w:rsidRDefault="00FC1447" w:rsidP="00E24145">
      <w:r>
        <w:t xml:space="preserve">В своей книге </w:t>
      </w:r>
      <w:r w:rsidR="00802A42">
        <w:t>«Мудрость красоты»</w:t>
      </w:r>
      <w:r w:rsidR="00D10045">
        <w:t xml:space="preserve"> </w:t>
      </w:r>
      <w:proofErr w:type="spellStart"/>
      <w:r w:rsidR="00802A42">
        <w:t>Б.М.Неменский</w:t>
      </w:r>
      <w:proofErr w:type="spellEnd"/>
      <w:r w:rsidR="00802A42">
        <w:t xml:space="preserve"> пишет:</w:t>
      </w:r>
      <w:r w:rsidR="00D10045">
        <w:t xml:space="preserve"> «</w:t>
      </w:r>
      <w:r w:rsidR="00802A42">
        <w:t>Наше дело не только в том,</w:t>
      </w:r>
      <w:r w:rsidR="00D10045">
        <w:t xml:space="preserve"> </w:t>
      </w:r>
      <w:r w:rsidR="00802A42">
        <w:t>чтобы научить детей видеть, чувствовать и понимать прекрасное в искусстве. Задача гораздо сложнее – необходимо сформировать у них умение творить прекрасное в своей повседневной деятельности, повседневном труде, повседневных человеческих отношениях»</w:t>
      </w:r>
    </w:p>
    <w:p w:rsidR="00FC1447" w:rsidRDefault="00FC1447" w:rsidP="00E24145"/>
    <w:p w:rsidR="00FE7C02" w:rsidRDefault="00FE7C02" w:rsidP="00E24145"/>
    <w:sectPr w:rsidR="00FE7C02" w:rsidSect="0086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CB1"/>
    <w:multiLevelType w:val="hybridMultilevel"/>
    <w:tmpl w:val="43F6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B99"/>
    <w:rsid w:val="00096E93"/>
    <w:rsid w:val="000C05A3"/>
    <w:rsid w:val="001312C7"/>
    <w:rsid w:val="003A2245"/>
    <w:rsid w:val="00732198"/>
    <w:rsid w:val="00792FE2"/>
    <w:rsid w:val="00802A42"/>
    <w:rsid w:val="008673C3"/>
    <w:rsid w:val="00894924"/>
    <w:rsid w:val="008E607F"/>
    <w:rsid w:val="009033AF"/>
    <w:rsid w:val="00944415"/>
    <w:rsid w:val="00A942F8"/>
    <w:rsid w:val="00C02111"/>
    <w:rsid w:val="00CD6383"/>
    <w:rsid w:val="00D10045"/>
    <w:rsid w:val="00D67C34"/>
    <w:rsid w:val="00E24145"/>
    <w:rsid w:val="00F07B99"/>
    <w:rsid w:val="00F2052A"/>
    <w:rsid w:val="00FB619A"/>
    <w:rsid w:val="00FC1447"/>
    <w:rsid w:val="00FD26CE"/>
    <w:rsid w:val="00FE59D4"/>
    <w:rsid w:val="00FE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Рик</cp:lastModifiedBy>
  <cp:revision>9</cp:revision>
  <dcterms:created xsi:type="dcterms:W3CDTF">2013-10-29T10:45:00Z</dcterms:created>
  <dcterms:modified xsi:type="dcterms:W3CDTF">2014-01-04T18:06:00Z</dcterms:modified>
</cp:coreProperties>
</file>