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18" w:rsidRDefault="00336618" w:rsidP="00336618">
      <w:r>
        <w:t xml:space="preserve">Тема урока: "Узнаем о народных мастерах из Хохломы. Рисование элементов хохломской росписи" </w:t>
      </w:r>
    </w:p>
    <w:p w:rsidR="00336618" w:rsidRDefault="00336618" w:rsidP="00336618">
      <w:r>
        <w:t xml:space="preserve">Цели: </w:t>
      </w:r>
    </w:p>
    <w:p w:rsidR="00336618" w:rsidRDefault="00336618" w:rsidP="00336618">
      <w:r>
        <w:t>1. Знакомство с художественной росписью по дереву мастеров из Хохломы: виды узоров и способы нанесения.</w:t>
      </w:r>
    </w:p>
    <w:p w:rsidR="00336618" w:rsidRDefault="00336618" w:rsidP="00336618">
      <w:r>
        <w:t>2. Развивать творческое воображение, художественный вкус, фантазию.</w:t>
      </w:r>
    </w:p>
    <w:p w:rsidR="00336618" w:rsidRDefault="00336618" w:rsidP="00336618">
      <w:r>
        <w:t>3. Воспитывать интерес к традициям, к творчеству народных мастеров.</w:t>
      </w:r>
    </w:p>
    <w:p w:rsidR="00336618" w:rsidRDefault="00336618" w:rsidP="00336618"/>
    <w:p w:rsidR="00336618" w:rsidRDefault="00336618" w:rsidP="00336618">
      <w:r>
        <w:t>Ход урока</w:t>
      </w:r>
    </w:p>
    <w:p w:rsidR="00336618" w:rsidRDefault="00336618" w:rsidP="00336618">
      <w:r>
        <w:t xml:space="preserve">1. </w:t>
      </w:r>
      <w:proofErr w:type="spellStart"/>
      <w:r>
        <w:t>Оргмомент</w:t>
      </w:r>
      <w:proofErr w:type="spellEnd"/>
    </w:p>
    <w:p w:rsidR="00336618" w:rsidRDefault="00336618" w:rsidP="00336618">
      <w:r>
        <w:t xml:space="preserve">2. Знакомство с новым материалом. </w:t>
      </w:r>
    </w:p>
    <w:p w:rsidR="00336618" w:rsidRDefault="00336618" w:rsidP="00336618"/>
    <w:p w:rsidR="00336618" w:rsidRDefault="00336618" w:rsidP="00336618">
      <w:r>
        <w:rPr>
          <w:noProof/>
        </w:rPr>
        <w:drawing>
          <wp:inline distT="0" distB="0" distL="0" distR="0">
            <wp:extent cx="2855595" cy="3545205"/>
            <wp:effectExtent l="1905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>
      <w:r>
        <w:t>Выросла золотая трава на ложке. Распустился красный цветок мальвы на плошке. Ягода клюквы поспела на поварешке. Клюет эту ягоду хохлатая птица – золотое перо. Вы уж подумали - сказка началась? А это быль.</w:t>
      </w:r>
    </w:p>
    <w:p w:rsidR="00336618" w:rsidRDefault="00336618" w:rsidP="00336618">
      <w:r>
        <w:t xml:space="preserve">Издавна делали да расписывали посуду в заволжских лесных деревеньках Новопокровское, </w:t>
      </w:r>
      <w:proofErr w:type="spellStart"/>
      <w:r>
        <w:t>Сёмино</w:t>
      </w:r>
      <w:proofErr w:type="spellEnd"/>
      <w:r>
        <w:t xml:space="preserve">, </w:t>
      </w:r>
      <w:proofErr w:type="spellStart"/>
      <w:r>
        <w:t>Кулигино</w:t>
      </w:r>
      <w:proofErr w:type="spellEnd"/>
      <w:r>
        <w:t xml:space="preserve">, </w:t>
      </w:r>
      <w:proofErr w:type="spellStart"/>
      <w:r>
        <w:t>Разводино</w:t>
      </w:r>
      <w:proofErr w:type="spellEnd"/>
      <w:r>
        <w:t xml:space="preserve">, Хрящи. Но зовут её не </w:t>
      </w:r>
      <w:proofErr w:type="spellStart"/>
      <w:r>
        <w:t>новопокровской</w:t>
      </w:r>
      <w:proofErr w:type="spellEnd"/>
      <w:r>
        <w:t xml:space="preserve"> или </w:t>
      </w:r>
      <w:proofErr w:type="spellStart"/>
      <w:r>
        <w:t>кулигинской</w:t>
      </w:r>
      <w:proofErr w:type="spellEnd"/>
      <w:r>
        <w:t>, а хохломской. А почему? Вот как это случилось</w:t>
      </w:r>
    </w:p>
    <w:p w:rsidR="00336618" w:rsidRDefault="00336618" w:rsidP="00336618"/>
    <w:p w:rsidR="00336618" w:rsidRDefault="00336618" w:rsidP="00336618">
      <w:r>
        <w:t>Инсценировка.</w:t>
      </w:r>
    </w:p>
    <w:p w:rsidR="00336618" w:rsidRDefault="00336618" w:rsidP="00336618"/>
    <w:p w:rsidR="00336618" w:rsidRDefault="00336618" w:rsidP="00336618">
      <w:proofErr w:type="gramStart"/>
      <w:r>
        <w:t>(Звучит музыка “ Ивана - купала”.</w:t>
      </w:r>
      <w:proofErr w:type="gramEnd"/>
      <w:r>
        <w:t xml:space="preserve"> Дети встают из-за парт и выходят в центр – на ярмарку. В руках - поделки. </w:t>
      </w:r>
      <w:proofErr w:type="gramStart"/>
      <w:r>
        <w:t>Костюмы: ленты, на плечах – платки, в руках - буквы от слова – хохлома и по порядку прикрепляют их к доске.)</w:t>
      </w:r>
      <w:proofErr w:type="gramEnd"/>
    </w:p>
    <w:p w:rsidR="00336618" w:rsidRDefault="00336618" w:rsidP="00336618"/>
    <w:p w:rsidR="00336618" w:rsidRDefault="00336618" w:rsidP="00336618">
      <w:r>
        <w:t xml:space="preserve">Катят груженые подводы вдоль извилистых берегов речки </w:t>
      </w:r>
      <w:proofErr w:type="spellStart"/>
      <w:r>
        <w:t>Узолы</w:t>
      </w:r>
      <w:proofErr w:type="spellEnd"/>
      <w:r>
        <w:t xml:space="preserve">. Стук-бряк! – погромыхивает деревянный товар. Везут его в большое село Хохлому </w:t>
      </w:r>
      <w:proofErr w:type="spellStart"/>
      <w:r>
        <w:t>семинские</w:t>
      </w:r>
      <w:proofErr w:type="spellEnd"/>
      <w:r>
        <w:t xml:space="preserve"> и </w:t>
      </w:r>
      <w:proofErr w:type="spellStart"/>
      <w:r>
        <w:t>кулигинские</w:t>
      </w:r>
      <w:proofErr w:type="spellEnd"/>
      <w:r>
        <w:t xml:space="preserve"> мастера. Оттуда разлетятся жар-птицами миски да ложки по ярмаркам.</w:t>
      </w:r>
    </w:p>
    <w:p w:rsidR="00336618" w:rsidRDefault="00336618" w:rsidP="00336618">
      <w:r>
        <w:t>- Кому посуда для кашки-окрошки? Чудо блюда да чашки, ложки?</w:t>
      </w:r>
    </w:p>
    <w:p w:rsidR="00336618" w:rsidRDefault="00336618" w:rsidP="00336618">
      <w:r>
        <w:t>- Откуда посуда?</w:t>
      </w:r>
    </w:p>
    <w:p w:rsidR="00336618" w:rsidRDefault="00336618" w:rsidP="00336618">
      <w:r>
        <w:t>- К вам приехала сама хохлома!</w:t>
      </w:r>
    </w:p>
    <w:p w:rsidR="00336618" w:rsidRDefault="00336618" w:rsidP="00336618">
      <w:r>
        <w:t xml:space="preserve">Так и повелось – Хохлома да Хохлома. Вот и </w:t>
      </w:r>
      <w:proofErr w:type="gramStart"/>
      <w:r>
        <w:t>зовут по сей</w:t>
      </w:r>
      <w:proofErr w:type="gramEnd"/>
      <w:r>
        <w:t xml:space="preserve"> день расписную золотую утварь – хохломской.</w:t>
      </w:r>
    </w:p>
    <w:p w:rsidR="00336618" w:rsidRDefault="00336618" w:rsidP="00336618"/>
    <w:p w:rsidR="00336618" w:rsidRDefault="00336618" w:rsidP="00336618">
      <w:r>
        <w:rPr>
          <w:noProof/>
        </w:rPr>
        <w:drawing>
          <wp:inline distT="0" distB="0" distL="0" distR="0">
            <wp:extent cx="2855595" cy="2752090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/>
    <w:p w:rsidR="00336618" w:rsidRDefault="00336618" w:rsidP="00336618">
      <w:r>
        <w:t xml:space="preserve">Хохлома! – какое странное и веселое слово. В нем и смех слышится и </w:t>
      </w:r>
      <w:proofErr w:type="gramStart"/>
      <w:r>
        <w:t>восхищенное</w:t>
      </w:r>
      <w:proofErr w:type="gramEnd"/>
      <w:r>
        <w:t xml:space="preserve"> - ОХ! И восторженное АХ!</w:t>
      </w:r>
    </w:p>
    <w:p w:rsidR="00336618" w:rsidRDefault="00336618" w:rsidP="00336618">
      <w:r>
        <w:t xml:space="preserve">Как же оно начиналось, это удивительное хохломское художество? </w:t>
      </w:r>
      <w:proofErr w:type="gramStart"/>
      <w:r>
        <w:t>Разное</w:t>
      </w:r>
      <w:proofErr w:type="gramEnd"/>
      <w:r>
        <w:t xml:space="preserve"> рассказывают старики.</w:t>
      </w:r>
    </w:p>
    <w:p w:rsidR="00336618" w:rsidRDefault="00336618" w:rsidP="00336618">
      <w:r>
        <w:t>( Доклад ученика.)</w:t>
      </w:r>
    </w:p>
    <w:p w:rsidR="00336618" w:rsidRDefault="00336618" w:rsidP="00336618">
      <w:r>
        <w:t xml:space="preserve">Говорят, будто давным-давно поселился в лесу за Волгой веселый </w:t>
      </w:r>
      <w:proofErr w:type="gramStart"/>
      <w:r>
        <w:t>мужичок-умелец</w:t>
      </w:r>
      <w:proofErr w:type="gramEnd"/>
      <w:r>
        <w:t xml:space="preserve">. Избу поставил, стол да лавку сладил, посуду деревянную вырезал. Варил себе пшенную кашу и птицам пшена не забывал насыпать. Прилетела </w:t>
      </w:r>
      <w:r>
        <w:lastRenderedPageBreak/>
        <w:t xml:space="preserve">как-то к его порогу птица Жар. Он и ее угостил. Птица- Жар задела золотым крылом чашку с кашей – и чашка стала золотой. </w:t>
      </w:r>
    </w:p>
    <w:p w:rsidR="00336618" w:rsidRDefault="00336618" w:rsidP="00336618">
      <w:r>
        <w:t>Это, конечно, легенда, сказка. А начало золотой росписи ведут от древних мастеров – живописцев. Они писали на деревянных досках, покрывали доски льняным маслом, прогревали в печи, и масляная пленка превращалась в золотистый лак. Потом уж и посуду стали золотить по такому способу.</w:t>
      </w:r>
    </w:p>
    <w:p w:rsidR="00336618" w:rsidRDefault="00336618" w:rsidP="00336618">
      <w:r>
        <w:t>И сейчас хохломскую посуду делают в Горьковской области.</w:t>
      </w:r>
    </w:p>
    <w:p w:rsidR="00336618" w:rsidRDefault="00336618" w:rsidP="00336618">
      <w:r>
        <w:t>1. Вырезают посуду из липы, осины, березы.</w:t>
      </w:r>
    </w:p>
    <w:p w:rsidR="00336618" w:rsidRDefault="00336618" w:rsidP="00336618">
      <w:r>
        <w:t>2. Просушенные изделия шпаклюют, чтобы дерево краску не впитывало.</w:t>
      </w:r>
    </w:p>
    <w:p w:rsidR="00336618" w:rsidRDefault="00336618" w:rsidP="00336618">
      <w:r>
        <w:t>3. Через 6-8 часов грунтуют изделие льняным маслом и в сушильный шкаф на 4-6 часов, температура 40-50.</w:t>
      </w:r>
    </w:p>
    <w:p w:rsidR="00336618" w:rsidRDefault="00336618" w:rsidP="00336618">
      <w:r>
        <w:t xml:space="preserve">4. Затем </w:t>
      </w:r>
      <w:proofErr w:type="spellStart"/>
      <w:r>
        <w:t>посеребряют</w:t>
      </w:r>
      <w:proofErr w:type="spellEnd"/>
      <w:r>
        <w:t>, натирают алюминиевым порошком. Теперь можно и расписывать.</w:t>
      </w:r>
    </w:p>
    <w:p w:rsidR="00336618" w:rsidRDefault="00336618" w:rsidP="00336618">
      <w:r>
        <w:t xml:space="preserve">Побежала тонкая кисть художника по стенкам посуды, по донышку. Потянулись узором черные и красные завитки. Расписанную миску снова покрывают льняным маслом и отправляют в печь. От печного жара заиграет миска праздничным золотым светом. Еще ярче станет на ней узор луговой, лесной. Здесь и травка, и яблочко, и елочка, и мелкая ягода малинка, клубничка, рябинка. Так и называется эта роспись – “ травка”. Настоящая, хохломская роспись. </w:t>
      </w:r>
    </w:p>
    <w:p w:rsidR="00336618" w:rsidRDefault="00336618" w:rsidP="00336618">
      <w:r>
        <w:rPr>
          <w:noProof/>
        </w:rPr>
        <w:drawing>
          <wp:inline distT="0" distB="0" distL="0" distR="0">
            <wp:extent cx="2855595" cy="4295775"/>
            <wp:effectExtent l="1905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>
      <w:r>
        <w:lastRenderedPageBreak/>
        <w:t xml:space="preserve">А иногда из-под кисти художника выходят такие цветы и травы, что ни в каком лесу их не встретишь. Вот листья похожи на перистых золотых рыбок. Плавают по дну чаши среди цветов-завитков и глазастых ягод. </w:t>
      </w:r>
    </w:p>
    <w:p w:rsidR="00336618" w:rsidRDefault="00336618" w:rsidP="00336618"/>
    <w:p w:rsidR="00336618" w:rsidRDefault="00336618" w:rsidP="00336618">
      <w:r>
        <w:rPr>
          <w:noProof/>
        </w:rPr>
        <w:drawing>
          <wp:inline distT="0" distB="0" distL="0" distR="0">
            <wp:extent cx="2855595" cy="3709670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>
      <w:r>
        <w:t>Этот жаркий цветок с черными и золотыми тычинками- усиками так и хочется назвать бабочкой махаоном. Он широко распахнул свои лепестки, взмахнул ими и вот- вот улетит.</w:t>
      </w:r>
    </w:p>
    <w:p w:rsidR="00336618" w:rsidRDefault="00336618" w:rsidP="00336618">
      <w:r>
        <w:t>Для хохломской росписи свойственны 2 типа письма – верховой и фоновый.</w:t>
      </w:r>
    </w:p>
    <w:p w:rsidR="00336618" w:rsidRDefault="00336618" w:rsidP="00336618">
      <w:r>
        <w:t xml:space="preserve">“Верховая” роспись наносится на золотом фоне. Классическим примером верхового письма является травка с красными и черными кустиками, создающими графический рисунок на золотом фоне. Или применяют более крупные растительные формы – округлые листки, ягодки, располагаемые симметрично у стебля. </w:t>
      </w:r>
    </w:p>
    <w:p w:rsidR="00336618" w:rsidRDefault="00336618" w:rsidP="00336618">
      <w:r>
        <w:t>Для “фоновой” росписи характерно применение фона – черного или цветного, тогда как сам узор остается золотым.</w:t>
      </w:r>
    </w:p>
    <w:p w:rsidR="00336618" w:rsidRDefault="00336618" w:rsidP="00336618">
      <w:r>
        <w:t>Художницы соединяют в одном рисунке – красоту весеннего цветения природы и ее осеннюю щедрость, воплощают мечту земледельца о богатом урожае. Эти изделия становятся как бы символом пожелания благополучия. Черный фон помогает достигнуть большей звучности цветовой гаммы, растительный узор четче выделяется на нем.</w:t>
      </w:r>
    </w:p>
    <w:p w:rsidR="00336618" w:rsidRDefault="00336618" w:rsidP="00336618">
      <w:r>
        <w:t>- Мы же с вами будем рисовать элементы хохломской росписи.</w:t>
      </w:r>
    </w:p>
    <w:p w:rsidR="00336618" w:rsidRDefault="00336618" w:rsidP="00336618">
      <w:r>
        <w:t>1. Сначала попробуем травку. Кистью с нажимом.</w:t>
      </w:r>
    </w:p>
    <w:p w:rsidR="00336618" w:rsidRDefault="00336618" w:rsidP="00336618">
      <w:r>
        <w:t>2. Пробуем рисовать ягодки. Мазки кистью.</w:t>
      </w:r>
    </w:p>
    <w:p w:rsidR="00336618" w:rsidRDefault="00336618" w:rsidP="00336618"/>
    <w:p w:rsidR="00336618" w:rsidRDefault="00336618" w:rsidP="00336618">
      <w:r>
        <w:t>3. Рисуем веточку и симметрично у стебля располагаем ягодки, цветы, листья, травку.</w:t>
      </w:r>
    </w:p>
    <w:p w:rsidR="00336618" w:rsidRDefault="00336618" w:rsidP="00336618">
      <w:r>
        <w:t xml:space="preserve">Выставка работ и оценка. </w:t>
      </w:r>
    </w:p>
    <w:p w:rsidR="005E39E4" w:rsidRDefault="00336618" w:rsidP="00336618">
      <w:r>
        <w:t>Поделиться</w:t>
      </w:r>
    </w:p>
    <w:p w:rsidR="00336618" w:rsidRDefault="00336618" w:rsidP="00336618"/>
    <w:p w:rsidR="00336618" w:rsidRDefault="00336618" w:rsidP="00336618">
      <w:r>
        <w:rPr>
          <w:noProof/>
        </w:rPr>
        <w:drawing>
          <wp:inline distT="0" distB="0" distL="0" distR="0">
            <wp:extent cx="2855595" cy="35452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>
      <w:r>
        <w:rPr>
          <w:noProof/>
        </w:rPr>
        <w:drawing>
          <wp:inline distT="0" distB="0" distL="0" distR="0">
            <wp:extent cx="2855595" cy="275209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/>
    <w:p w:rsidR="00336618" w:rsidRDefault="00336618" w:rsidP="00336618"/>
    <w:p w:rsidR="00336618" w:rsidRDefault="00336618" w:rsidP="00336618">
      <w:r>
        <w:rPr>
          <w:noProof/>
        </w:rPr>
        <w:lastRenderedPageBreak/>
        <w:drawing>
          <wp:inline distT="0" distB="0" distL="0" distR="0">
            <wp:extent cx="2855595" cy="429577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18" w:rsidRDefault="00336618" w:rsidP="00336618">
      <w:r>
        <w:rPr>
          <w:noProof/>
        </w:rPr>
        <w:drawing>
          <wp:inline distT="0" distB="0" distL="0" distR="0">
            <wp:extent cx="2855595" cy="3709670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618" w:rsidSect="005E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6618"/>
    <w:rsid w:val="001F2FF2"/>
    <w:rsid w:val="00336618"/>
    <w:rsid w:val="005E39E4"/>
    <w:rsid w:val="00E423D6"/>
    <w:rsid w:val="00F6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w w:val="129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2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3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E423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423D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423D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423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423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42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E423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42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42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423D6"/>
    <w:rPr>
      <w:b/>
      <w:bCs/>
    </w:rPr>
  </w:style>
  <w:style w:type="character" w:styleId="a8">
    <w:name w:val="Emphasis"/>
    <w:uiPriority w:val="20"/>
    <w:qFormat/>
    <w:rsid w:val="00E423D6"/>
    <w:rPr>
      <w:i/>
      <w:iCs/>
    </w:rPr>
  </w:style>
  <w:style w:type="paragraph" w:styleId="a9">
    <w:name w:val="No Spacing"/>
    <w:basedOn w:val="a"/>
    <w:uiPriority w:val="1"/>
    <w:qFormat/>
    <w:rsid w:val="00E423D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23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23D6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E42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423D6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E423D6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423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423D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423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423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423D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6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680</Words>
  <Characters>3878</Characters>
  <Application>Microsoft Office Word</Application>
  <DocSecurity>0</DocSecurity>
  <Lines>32</Lines>
  <Paragraphs>9</Paragraphs>
  <ScaleCrop>false</ScaleCrop>
  <Company>Home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2011-11-25T18:31:00Z</dcterms:created>
  <dcterms:modified xsi:type="dcterms:W3CDTF">2011-11-25T18:36:00Z</dcterms:modified>
</cp:coreProperties>
</file>