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3" w:rsidRDefault="00B61C63" w:rsidP="00B61C6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</w:t>
      </w:r>
      <w:r w:rsidR="00CE6FEC" w:rsidRPr="00CE6FEC">
        <w:rPr>
          <w:b/>
          <w:sz w:val="28"/>
        </w:rPr>
        <w:t>ОТЧЁТ А</w:t>
      </w:r>
      <w:r w:rsidR="00CE6FEC">
        <w:rPr>
          <w:b/>
          <w:sz w:val="28"/>
        </w:rPr>
        <w:t xml:space="preserve">. </w:t>
      </w:r>
    </w:p>
    <w:p w:rsidR="003F5351" w:rsidRDefault="00CE6FEC" w:rsidP="003F5351">
      <w:pPr>
        <w:jc w:val="center"/>
        <w:rPr>
          <w:b/>
          <w:sz w:val="28"/>
        </w:rPr>
      </w:pPr>
      <w:r w:rsidRPr="003F5351">
        <w:rPr>
          <w:b/>
          <w:sz w:val="28"/>
        </w:rPr>
        <w:t>Рефлек</w:t>
      </w:r>
      <w:r w:rsidR="00D16A36">
        <w:rPr>
          <w:b/>
          <w:sz w:val="28"/>
        </w:rPr>
        <w:t>тивный отчёт</w:t>
      </w:r>
      <w:r w:rsidRPr="003F5351">
        <w:rPr>
          <w:b/>
          <w:sz w:val="28"/>
        </w:rPr>
        <w:t xml:space="preserve"> об использовании одного модуля программы</w:t>
      </w:r>
      <w:r w:rsidR="00D16A36">
        <w:rPr>
          <w:b/>
          <w:sz w:val="28"/>
        </w:rPr>
        <w:t>.</w:t>
      </w:r>
    </w:p>
    <w:p w:rsidR="0058140D" w:rsidRDefault="003F5351" w:rsidP="003F5351">
      <w:pPr>
        <w:jc w:val="both"/>
        <w:rPr>
          <w:b/>
          <w:bCs/>
          <w:iCs/>
          <w:sz w:val="28"/>
        </w:rPr>
      </w:pPr>
      <w:r>
        <w:rPr>
          <w:b/>
          <w:sz w:val="28"/>
        </w:rPr>
        <w:t xml:space="preserve">                                                                             </w:t>
      </w:r>
      <w:r w:rsidRPr="003F5351">
        <w:rPr>
          <w:b/>
          <w:sz w:val="28"/>
        </w:rPr>
        <w:t>«</w:t>
      </w:r>
      <w:r w:rsidRPr="003F5351">
        <w:rPr>
          <w:b/>
          <w:bCs/>
          <w:iCs/>
          <w:sz w:val="28"/>
        </w:rPr>
        <w:t xml:space="preserve">…Учителя достигают большего, когда сами учатся, когда сами делают и обдумывают проделанную работу, когда сотрудничают с другими преподавателями, когда анализируют характер и работу учащихся и, когда делятся собственным опытом».            </w:t>
      </w:r>
      <w:r w:rsidR="00614C0B">
        <w:rPr>
          <w:b/>
          <w:bCs/>
          <w:iCs/>
          <w:sz w:val="28"/>
        </w:rPr>
        <w:t xml:space="preserve">           </w:t>
      </w:r>
      <w:r w:rsidRPr="003F5351">
        <w:rPr>
          <w:b/>
          <w:bCs/>
          <w:iCs/>
          <w:sz w:val="28"/>
        </w:rPr>
        <w:t>Ш</w:t>
      </w:r>
      <w:r w:rsidR="00614C0B">
        <w:rPr>
          <w:b/>
          <w:bCs/>
          <w:iCs/>
          <w:sz w:val="28"/>
        </w:rPr>
        <w:t>ульман</w:t>
      </w:r>
      <w:r w:rsidRPr="003F5351">
        <w:rPr>
          <w:b/>
          <w:bCs/>
          <w:iCs/>
          <w:sz w:val="28"/>
        </w:rPr>
        <w:t>.</w:t>
      </w:r>
      <w:r w:rsidR="0058140D">
        <w:rPr>
          <w:b/>
          <w:bCs/>
          <w:iCs/>
          <w:sz w:val="28"/>
        </w:rPr>
        <w:t xml:space="preserve">  </w:t>
      </w:r>
    </w:p>
    <w:p w:rsidR="003F5351" w:rsidRPr="003F5351" w:rsidRDefault="0058140D" w:rsidP="003F5351">
      <w:pPr>
        <w:jc w:val="both"/>
        <w:rPr>
          <w:b/>
          <w:sz w:val="28"/>
        </w:rPr>
      </w:pPr>
      <w:r>
        <w:rPr>
          <w:b/>
          <w:bCs/>
          <w:iCs/>
          <w:sz w:val="28"/>
        </w:rPr>
        <w:t xml:space="preserve">                                                      …Существует более,  чем  один способ учить тому, </w:t>
      </w:r>
      <w:r w:rsidR="00C83139">
        <w:rPr>
          <w:b/>
          <w:bCs/>
          <w:iCs/>
          <w:sz w:val="28"/>
        </w:rPr>
        <w:t xml:space="preserve"> </w:t>
      </w:r>
      <w:r>
        <w:rPr>
          <w:b/>
          <w:bCs/>
          <w:iCs/>
          <w:sz w:val="28"/>
        </w:rPr>
        <w:t>что вы считаете важным.»                                                                                   Г. Гарднер</w:t>
      </w:r>
    </w:p>
    <w:p w:rsidR="00AD69F1" w:rsidRPr="003F5351" w:rsidRDefault="003F5351" w:rsidP="003F5351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       Пе</w:t>
      </w:r>
      <w:r w:rsidR="002535FA" w:rsidRPr="003F5351">
        <w:rPr>
          <w:b/>
          <w:sz w:val="28"/>
        </w:rPr>
        <w:t>ред тем, как выйти на практику в школу</w:t>
      </w:r>
      <w:r w:rsidR="003100E0" w:rsidRPr="003F5351">
        <w:rPr>
          <w:b/>
          <w:sz w:val="28"/>
        </w:rPr>
        <w:t>, я очень долго размышляла об уместности применения тех или иных модулей Программы, приёмов и техник в конкретных этапах</w:t>
      </w:r>
      <w:r w:rsidR="004D2081" w:rsidRPr="003F5351">
        <w:rPr>
          <w:b/>
          <w:sz w:val="28"/>
        </w:rPr>
        <w:t xml:space="preserve"> </w:t>
      </w:r>
      <w:r w:rsidR="003100E0" w:rsidRPr="003F5351">
        <w:rPr>
          <w:b/>
          <w:sz w:val="28"/>
        </w:rPr>
        <w:t>планируем</w:t>
      </w:r>
      <w:r w:rsidR="00BB7D57" w:rsidRPr="003F5351">
        <w:rPr>
          <w:b/>
          <w:sz w:val="28"/>
        </w:rPr>
        <w:t>ой</w:t>
      </w:r>
      <w:r w:rsidR="003100E0" w:rsidRPr="003F5351">
        <w:rPr>
          <w:b/>
          <w:sz w:val="28"/>
        </w:rPr>
        <w:t xml:space="preserve"> мною</w:t>
      </w:r>
      <w:r w:rsidR="00BB7D57" w:rsidRPr="003F5351">
        <w:rPr>
          <w:b/>
          <w:sz w:val="28"/>
        </w:rPr>
        <w:t xml:space="preserve"> серии последовательных </w:t>
      </w:r>
      <w:r w:rsidR="003100E0" w:rsidRPr="003F5351">
        <w:rPr>
          <w:b/>
          <w:sz w:val="28"/>
        </w:rPr>
        <w:t>уроков</w:t>
      </w:r>
      <w:r w:rsidR="009F78CA" w:rsidRPr="003F5351">
        <w:rPr>
          <w:b/>
          <w:sz w:val="28"/>
        </w:rPr>
        <w:t>.</w:t>
      </w:r>
      <w:r w:rsidR="00AD69F1" w:rsidRPr="003F5351">
        <w:rPr>
          <w:b/>
          <w:sz w:val="28"/>
        </w:rPr>
        <w:t xml:space="preserve"> </w:t>
      </w:r>
      <w:r w:rsidR="009F78CA" w:rsidRPr="003F5351">
        <w:rPr>
          <w:b/>
          <w:sz w:val="28"/>
        </w:rPr>
        <w:t>Смогу ли</w:t>
      </w:r>
      <w:r w:rsidR="00E9434E" w:rsidRPr="003F5351">
        <w:rPr>
          <w:b/>
          <w:sz w:val="28"/>
        </w:rPr>
        <w:t xml:space="preserve"> </w:t>
      </w:r>
      <w:r w:rsidR="009F78CA" w:rsidRPr="003F5351">
        <w:rPr>
          <w:b/>
          <w:sz w:val="28"/>
        </w:rPr>
        <w:t>я после окончания практики</w:t>
      </w:r>
      <w:r w:rsidR="00FE58D7" w:rsidRPr="003F5351">
        <w:rPr>
          <w:b/>
          <w:sz w:val="28"/>
        </w:rPr>
        <w:t xml:space="preserve"> </w:t>
      </w:r>
      <w:r w:rsidR="003100E0" w:rsidRPr="003F5351">
        <w:rPr>
          <w:b/>
          <w:sz w:val="28"/>
        </w:rPr>
        <w:t>доказать, что именно использование этих</w:t>
      </w:r>
      <w:r w:rsidR="007171E1" w:rsidRPr="003F5351">
        <w:rPr>
          <w:b/>
          <w:sz w:val="28"/>
        </w:rPr>
        <w:t>, а не других</w:t>
      </w:r>
      <w:r w:rsidR="003100E0" w:rsidRPr="003F5351">
        <w:rPr>
          <w:b/>
          <w:sz w:val="28"/>
        </w:rPr>
        <w:t xml:space="preserve"> модулей</w:t>
      </w:r>
      <w:r w:rsidR="007171E1" w:rsidRPr="003F5351">
        <w:rPr>
          <w:b/>
          <w:sz w:val="28"/>
        </w:rPr>
        <w:t>,</w:t>
      </w:r>
      <w:r w:rsidR="003100E0" w:rsidRPr="003F5351">
        <w:rPr>
          <w:b/>
          <w:sz w:val="28"/>
        </w:rPr>
        <w:t xml:space="preserve"> на том или ином этапе</w:t>
      </w:r>
      <w:r w:rsidR="00AD69F1" w:rsidRPr="003F5351">
        <w:rPr>
          <w:b/>
          <w:sz w:val="28"/>
        </w:rPr>
        <w:t xml:space="preserve">,  </w:t>
      </w:r>
      <w:r w:rsidR="003100E0" w:rsidRPr="003F5351">
        <w:rPr>
          <w:b/>
          <w:sz w:val="28"/>
        </w:rPr>
        <w:t xml:space="preserve"> именно с этими конкретными детьми</w:t>
      </w:r>
      <w:r w:rsidR="00BB7D57" w:rsidRPr="003F5351">
        <w:rPr>
          <w:b/>
          <w:sz w:val="28"/>
        </w:rPr>
        <w:t xml:space="preserve"> по этой конкретной теме</w:t>
      </w:r>
      <w:r w:rsidR="003100E0" w:rsidRPr="003F5351">
        <w:rPr>
          <w:b/>
          <w:sz w:val="28"/>
        </w:rPr>
        <w:t>, позволило повысить продуктивность общей идеи урока,</w:t>
      </w:r>
      <w:r w:rsidR="00FA3AD5" w:rsidRPr="003F5351">
        <w:rPr>
          <w:b/>
          <w:sz w:val="28"/>
        </w:rPr>
        <w:t xml:space="preserve"> </w:t>
      </w:r>
      <w:r w:rsidR="003100E0" w:rsidRPr="003F5351">
        <w:rPr>
          <w:b/>
          <w:sz w:val="28"/>
        </w:rPr>
        <w:t xml:space="preserve"> </w:t>
      </w:r>
      <w:r w:rsidR="009F78CA" w:rsidRPr="003F5351">
        <w:rPr>
          <w:b/>
          <w:sz w:val="28"/>
        </w:rPr>
        <w:t>а</w:t>
      </w:r>
      <w:r w:rsidR="003100E0" w:rsidRPr="003F5351">
        <w:rPr>
          <w:b/>
          <w:sz w:val="28"/>
        </w:rPr>
        <w:t xml:space="preserve"> без применения данных модулей достижение </w:t>
      </w:r>
      <w:r w:rsidR="001D2DEE" w:rsidRPr="003F5351">
        <w:rPr>
          <w:b/>
          <w:sz w:val="28"/>
        </w:rPr>
        <w:t xml:space="preserve">полного понимания </w:t>
      </w:r>
      <w:r w:rsidR="003100E0" w:rsidRPr="003F5351">
        <w:rPr>
          <w:b/>
          <w:sz w:val="28"/>
        </w:rPr>
        <w:t xml:space="preserve">данной темы было </w:t>
      </w:r>
      <w:r w:rsidR="002F775C" w:rsidRPr="003F5351">
        <w:rPr>
          <w:b/>
          <w:sz w:val="28"/>
        </w:rPr>
        <w:t xml:space="preserve">бы </w:t>
      </w:r>
      <w:r w:rsidR="003100E0" w:rsidRPr="003F5351">
        <w:rPr>
          <w:b/>
          <w:sz w:val="28"/>
        </w:rPr>
        <w:t>затруднительно</w:t>
      </w:r>
      <w:r w:rsidR="009F78CA" w:rsidRPr="003F5351">
        <w:rPr>
          <w:b/>
          <w:sz w:val="28"/>
        </w:rPr>
        <w:t xml:space="preserve"> или для этого понадобилось бы гораздо больше времени и сил</w:t>
      </w:r>
      <w:r w:rsidR="003C510D" w:rsidRPr="003F5351">
        <w:rPr>
          <w:b/>
          <w:sz w:val="28"/>
        </w:rPr>
        <w:t xml:space="preserve"> </w:t>
      </w:r>
      <w:r w:rsidR="003100E0" w:rsidRPr="003F5351">
        <w:rPr>
          <w:b/>
          <w:sz w:val="28"/>
        </w:rPr>
        <w:t>.</w:t>
      </w:r>
      <w:r w:rsidR="007171E1" w:rsidRPr="003F5351">
        <w:rPr>
          <w:b/>
          <w:sz w:val="28"/>
        </w:rPr>
        <w:t xml:space="preserve"> </w:t>
      </w:r>
    </w:p>
    <w:p w:rsidR="00AD69F1" w:rsidRPr="003F5351" w:rsidRDefault="002F775C" w:rsidP="009A2618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t xml:space="preserve"> Я отталкивалась от тех обширных теоретических знаний и практических навыков, которые </w:t>
      </w:r>
      <w:r w:rsidR="003100E0" w:rsidRPr="003F5351">
        <w:rPr>
          <w:b/>
          <w:sz w:val="28"/>
        </w:rPr>
        <w:t xml:space="preserve"> </w:t>
      </w:r>
      <w:r w:rsidRPr="003F5351">
        <w:rPr>
          <w:b/>
          <w:sz w:val="28"/>
        </w:rPr>
        <w:t>почерпнула для себя на первом этапе курсов «Лицом к лицу».</w:t>
      </w:r>
      <w:r w:rsidR="00BB7D57" w:rsidRPr="003F5351">
        <w:rPr>
          <w:b/>
          <w:sz w:val="28"/>
        </w:rPr>
        <w:t xml:space="preserve"> Нельзя сказать, что всё услышанное на курсах для меня было открытием, </w:t>
      </w:r>
      <w:r w:rsidR="00FE58D7" w:rsidRPr="003F5351">
        <w:rPr>
          <w:b/>
          <w:sz w:val="28"/>
        </w:rPr>
        <w:t xml:space="preserve">даже, </w:t>
      </w:r>
      <w:r w:rsidR="00BB7D57" w:rsidRPr="003F5351">
        <w:rPr>
          <w:b/>
          <w:sz w:val="28"/>
        </w:rPr>
        <w:t>наоборот, я достаточно давно (более 20 лет)</w:t>
      </w:r>
      <w:r w:rsidR="00FE58D7" w:rsidRPr="003F5351">
        <w:rPr>
          <w:b/>
          <w:sz w:val="28"/>
        </w:rPr>
        <w:t>,</w:t>
      </w:r>
      <w:r w:rsidR="00BB7D57" w:rsidRPr="003F5351">
        <w:rPr>
          <w:b/>
          <w:sz w:val="28"/>
        </w:rPr>
        <w:t xml:space="preserve"> активно </w:t>
      </w:r>
      <w:r w:rsidR="00FE58D7" w:rsidRPr="003F5351">
        <w:rPr>
          <w:b/>
          <w:sz w:val="28"/>
        </w:rPr>
        <w:t xml:space="preserve">и, смею надеяться, успешно, </w:t>
      </w:r>
      <w:r w:rsidR="00BB7D57" w:rsidRPr="003F5351">
        <w:rPr>
          <w:b/>
          <w:sz w:val="28"/>
        </w:rPr>
        <w:t>использую многие из этих форм и стратегий работы. Другое дело, что после окончания первого этапа курсов, я переосмыслила весь свой богатый опыт педагогической деятельности, пропустив его через призму услышанного  и увиденного на курсах, а, следовательно, задумалась над перестройкой структуры своей деятельности.</w:t>
      </w:r>
      <w:r w:rsidR="00FE58D7" w:rsidRPr="003F5351">
        <w:rPr>
          <w:b/>
          <w:sz w:val="28"/>
        </w:rPr>
        <w:t xml:space="preserve"> </w:t>
      </w:r>
    </w:p>
    <w:p w:rsidR="004D2081" w:rsidRPr="003F5351" w:rsidRDefault="007171E1" w:rsidP="009A2618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t>Я постоянно задавала и продолжаю задавать себе вопрос: «</w:t>
      </w:r>
      <w:r w:rsidR="009F78CA" w:rsidRPr="003F5351">
        <w:rPr>
          <w:b/>
          <w:sz w:val="28"/>
        </w:rPr>
        <w:t>Могла бы моя деятельность стать более успешной, если бы я имела представление об этой Программе раньше, или, наоборот, я не</w:t>
      </w:r>
      <w:r w:rsidRPr="003F5351">
        <w:rPr>
          <w:b/>
          <w:sz w:val="28"/>
        </w:rPr>
        <w:t xml:space="preserve"> смогла бы</w:t>
      </w:r>
      <w:r w:rsidR="009F78CA" w:rsidRPr="003F5351">
        <w:rPr>
          <w:b/>
          <w:sz w:val="28"/>
        </w:rPr>
        <w:t xml:space="preserve"> доби</w:t>
      </w:r>
      <w:r w:rsidRPr="003F5351">
        <w:rPr>
          <w:b/>
          <w:sz w:val="28"/>
        </w:rPr>
        <w:t>ться</w:t>
      </w:r>
      <w:r w:rsidR="009F78CA" w:rsidRPr="003F5351">
        <w:rPr>
          <w:b/>
          <w:sz w:val="28"/>
        </w:rPr>
        <w:t xml:space="preserve"> столь высоких и впечатляющих результатов в моей учительской биографии</w:t>
      </w:r>
      <w:r w:rsidR="00AD69F1" w:rsidRPr="003F5351">
        <w:rPr>
          <w:b/>
          <w:sz w:val="28"/>
        </w:rPr>
        <w:t>»</w:t>
      </w:r>
      <w:r w:rsidR="001D2DEE" w:rsidRPr="003F5351">
        <w:rPr>
          <w:b/>
          <w:sz w:val="28"/>
        </w:rPr>
        <w:t>?..</w:t>
      </w:r>
    </w:p>
    <w:p w:rsidR="00AD69F1" w:rsidRPr="003F5351" w:rsidRDefault="00AD69F1" w:rsidP="009A2618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lastRenderedPageBreak/>
        <w:t xml:space="preserve">В серию запланированных и проведённых мною уроков я постаралась включить все семь модулей программы, но мой особенный интерес и внимание приковано к модулю «Новые подходы в преподавании и обучении». </w:t>
      </w:r>
      <w:r w:rsidR="00846B21" w:rsidRPr="003F5351">
        <w:rPr>
          <w:b/>
          <w:sz w:val="28"/>
        </w:rPr>
        <w:t xml:space="preserve">Это объясняется тем, что я всегда стремилась к демократизации процесса обучения детей, а этот модуль, как </w:t>
      </w:r>
      <w:r w:rsidR="00903A78" w:rsidRPr="003F5351">
        <w:rPr>
          <w:b/>
          <w:sz w:val="28"/>
        </w:rPr>
        <w:t xml:space="preserve">ни </w:t>
      </w:r>
      <w:r w:rsidR="00846B21" w:rsidRPr="003F5351">
        <w:rPr>
          <w:b/>
          <w:sz w:val="28"/>
        </w:rPr>
        <w:t xml:space="preserve">один другой призывает сделать детей активными участниками процесса обучения. </w:t>
      </w:r>
    </w:p>
    <w:p w:rsidR="00903A78" w:rsidRPr="003F5351" w:rsidRDefault="00784899" w:rsidP="009A2618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t>«Дети являются активными обучающимися, которые формируют своё мышление на основе личных размышлений и социального взаимодействия.  Педагогические подходы, известные как «преподавание и обучение на основе диалога» (</w:t>
      </w:r>
      <w:r w:rsidRPr="003F5351">
        <w:rPr>
          <w:b/>
          <w:sz w:val="28"/>
          <w:lang w:val="en-US"/>
        </w:rPr>
        <w:t>Mercer</w:t>
      </w:r>
      <w:r w:rsidRPr="003F5351">
        <w:rPr>
          <w:b/>
          <w:sz w:val="28"/>
        </w:rPr>
        <w:t xml:space="preserve">, 1995; </w:t>
      </w:r>
      <w:r w:rsidRPr="003F5351">
        <w:rPr>
          <w:b/>
          <w:sz w:val="28"/>
          <w:lang w:val="en-US"/>
        </w:rPr>
        <w:t>Alexander</w:t>
      </w:r>
      <w:r w:rsidRPr="003F5351">
        <w:rPr>
          <w:b/>
          <w:sz w:val="28"/>
        </w:rPr>
        <w:t>, 2008)  и метапознание, или «Обучение тому, как учиться» (</w:t>
      </w:r>
      <w:r w:rsidRPr="003F5351">
        <w:rPr>
          <w:b/>
          <w:sz w:val="28"/>
          <w:lang w:val="en-US"/>
        </w:rPr>
        <w:t>Flavell</w:t>
      </w:r>
      <w:r w:rsidRPr="003F5351">
        <w:rPr>
          <w:b/>
          <w:sz w:val="28"/>
        </w:rPr>
        <w:t xml:space="preserve">, 1976; </w:t>
      </w:r>
      <w:r w:rsidRPr="003F5351">
        <w:rPr>
          <w:b/>
          <w:sz w:val="28"/>
          <w:lang w:val="en-US"/>
        </w:rPr>
        <w:t>Vygotsky</w:t>
      </w:r>
      <w:r w:rsidRPr="003F5351">
        <w:rPr>
          <w:b/>
          <w:sz w:val="28"/>
        </w:rPr>
        <w:t>,1978) служат в качестве важных современных интерпретаций</w:t>
      </w:r>
      <w:r w:rsidR="00721E9F" w:rsidRPr="003F5351">
        <w:rPr>
          <w:b/>
          <w:sz w:val="28"/>
        </w:rPr>
        <w:t xml:space="preserve"> социоконструктивистских идей».</w:t>
      </w:r>
      <w:r w:rsidR="00A904D3">
        <w:rPr>
          <w:b/>
          <w:sz w:val="28"/>
        </w:rPr>
        <w:t xml:space="preserve"> </w:t>
      </w:r>
      <w:r w:rsidR="00721E9F" w:rsidRPr="003F5351">
        <w:rPr>
          <w:b/>
          <w:sz w:val="28"/>
        </w:rPr>
        <w:t>(Руководство для учителя, 2013).</w:t>
      </w:r>
    </w:p>
    <w:p w:rsidR="00721E9F" w:rsidRPr="003F5351" w:rsidRDefault="00721E9F" w:rsidP="009A2618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t>Серию последовательных уроков я проводила в 7 «а» классе школы-лицей №8, где дети, как правило, позитивно реагируют на те нововведения, которые им предлагают учителя, работающие в классе. Помимо этого учащихся  класса отличает широчайший кругозор, огромный словарный запас, эмоциональная выразительность при ответах, желание общаться друг с другом</w:t>
      </w:r>
      <w:r w:rsidR="00382A29" w:rsidRPr="003F5351">
        <w:rPr>
          <w:b/>
          <w:sz w:val="28"/>
        </w:rPr>
        <w:t xml:space="preserve"> и обогащаться при этом новыми знаниями, умениями и навыками. Данный модуль, как ни один другой предоставляет для этого неограниченные возможности, которые совпадают с желаниями </w:t>
      </w:r>
      <w:r w:rsidR="00B61C63" w:rsidRPr="003F5351">
        <w:rPr>
          <w:b/>
          <w:sz w:val="28"/>
        </w:rPr>
        <w:t xml:space="preserve"> этих </w:t>
      </w:r>
      <w:r w:rsidR="00382A29" w:rsidRPr="003F5351">
        <w:rPr>
          <w:b/>
          <w:sz w:val="28"/>
        </w:rPr>
        <w:t>детей.</w:t>
      </w:r>
    </w:p>
    <w:p w:rsidR="00006504" w:rsidRPr="003F5351" w:rsidRDefault="00777DB2" w:rsidP="009A2618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t>Итак, прежде всего, я старалась отталкиваться от</w:t>
      </w:r>
      <w:r w:rsidR="00B74E15" w:rsidRPr="003F5351">
        <w:rPr>
          <w:b/>
          <w:sz w:val="28"/>
        </w:rPr>
        <w:t xml:space="preserve"> глубокой уверенности в том</w:t>
      </w:r>
      <w:r w:rsidRPr="003F5351">
        <w:rPr>
          <w:b/>
          <w:sz w:val="28"/>
        </w:rPr>
        <w:t xml:space="preserve">, что без создания психологически комфортной обстановки в классе, невозможно достичь успеха в освоении </w:t>
      </w:r>
      <w:r w:rsidR="001D2DEE" w:rsidRPr="003F5351">
        <w:rPr>
          <w:b/>
          <w:sz w:val="28"/>
        </w:rPr>
        <w:t xml:space="preserve">любой </w:t>
      </w:r>
      <w:r w:rsidRPr="003F5351">
        <w:rPr>
          <w:b/>
          <w:sz w:val="28"/>
        </w:rPr>
        <w:t>темы.</w:t>
      </w:r>
      <w:r w:rsidR="00627FA0" w:rsidRPr="003F5351">
        <w:rPr>
          <w:b/>
          <w:sz w:val="28"/>
        </w:rPr>
        <w:t xml:space="preserve"> Поэтому </w:t>
      </w:r>
      <w:r w:rsidR="00B74E15" w:rsidRPr="003F5351">
        <w:rPr>
          <w:b/>
          <w:sz w:val="28"/>
        </w:rPr>
        <w:t>формирова</w:t>
      </w:r>
      <w:r w:rsidR="00627FA0" w:rsidRPr="003F5351">
        <w:rPr>
          <w:b/>
          <w:sz w:val="28"/>
        </w:rPr>
        <w:t>ние коллаборативной среды походило красной нитью через всю серию уроков и стало залогом успеха подавляющего большинства моих планов, задумок и надежд, которые я возлагала на период практики.</w:t>
      </w:r>
      <w:r w:rsidR="00006504" w:rsidRPr="003F5351">
        <w:rPr>
          <w:b/>
          <w:sz w:val="28"/>
        </w:rPr>
        <w:t xml:space="preserve"> </w:t>
      </w:r>
      <w:r w:rsidR="00B61C63" w:rsidRPr="003F5351">
        <w:rPr>
          <w:b/>
          <w:sz w:val="28"/>
        </w:rPr>
        <w:t>( Приложение . Фото 5.)</w:t>
      </w:r>
      <w:r w:rsidR="00006504" w:rsidRPr="003F5351">
        <w:rPr>
          <w:b/>
          <w:sz w:val="28"/>
        </w:rPr>
        <w:t xml:space="preserve"> </w:t>
      </w:r>
      <w:r w:rsidR="006B513F">
        <w:rPr>
          <w:b/>
          <w:sz w:val="28"/>
        </w:rPr>
        <w:t xml:space="preserve"> </w:t>
      </w:r>
      <w:r w:rsidR="002852CA">
        <w:rPr>
          <w:b/>
          <w:sz w:val="28"/>
        </w:rPr>
        <w:t>Я использовала разные техники и приёмы для её создания: разминку «Карусель», «Круг радости», «Тропический дождь»</w:t>
      </w:r>
      <w:r w:rsidR="00D6710E">
        <w:rPr>
          <w:b/>
          <w:sz w:val="28"/>
        </w:rPr>
        <w:t>, «Завязывание ниточек»</w:t>
      </w:r>
      <w:r w:rsidR="002852CA">
        <w:rPr>
          <w:b/>
          <w:sz w:val="28"/>
        </w:rPr>
        <w:t xml:space="preserve"> и другие, что помогало не только созданию особого микроклимата урока, но и тренировке навыков диалогического общения, что крайне необходимо для подготовки к </w:t>
      </w:r>
      <w:r w:rsidR="006B513F">
        <w:rPr>
          <w:b/>
          <w:sz w:val="28"/>
        </w:rPr>
        <w:t xml:space="preserve"> </w:t>
      </w:r>
      <w:r w:rsidR="002852CA">
        <w:rPr>
          <w:b/>
          <w:sz w:val="28"/>
        </w:rPr>
        <w:t>последующим этапам урока.</w:t>
      </w:r>
    </w:p>
    <w:p w:rsidR="00AD69F1" w:rsidRPr="003F5351" w:rsidRDefault="004D2081" w:rsidP="009A2618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lastRenderedPageBreak/>
        <w:t>Алексадер (2004</w:t>
      </w:r>
      <w:r w:rsidR="00571059" w:rsidRPr="003F5351">
        <w:rPr>
          <w:b/>
          <w:sz w:val="28"/>
        </w:rPr>
        <w:t>, Руководство для учителя, 2012</w:t>
      </w:r>
      <w:r w:rsidRPr="003F5351">
        <w:rPr>
          <w:b/>
          <w:sz w:val="28"/>
        </w:rPr>
        <w:t>)</w:t>
      </w:r>
      <w:r w:rsidR="009A2618" w:rsidRPr="003F5351">
        <w:rPr>
          <w:b/>
          <w:sz w:val="28"/>
        </w:rPr>
        <w:t xml:space="preserve"> </w:t>
      </w:r>
      <w:r w:rsidRPr="003F5351">
        <w:rPr>
          <w:b/>
          <w:sz w:val="28"/>
        </w:rPr>
        <w:t>утверждает, что беседа в обучении не является односторонним процессом общения, а, наоборот, - взаимным процессом, в котором идеи проходят в двух направлениях и на этой основе продвигают обучение ученика вперёд. В диалоге ученики, (а так же их учителя) являются равноправными партнёрами, прилагающими все усилия для получения согласованного результата и испытывающие и развивающие то, что Мерсер (2000</w:t>
      </w:r>
      <w:r w:rsidR="00571059" w:rsidRPr="003F5351">
        <w:rPr>
          <w:b/>
          <w:sz w:val="28"/>
        </w:rPr>
        <w:t>, Руководство для учителя, 2012</w:t>
      </w:r>
      <w:r w:rsidRPr="003F5351">
        <w:rPr>
          <w:b/>
          <w:sz w:val="28"/>
        </w:rPr>
        <w:t>) описал как совместное пр</w:t>
      </w:r>
      <w:r w:rsidR="00571059" w:rsidRPr="003F5351">
        <w:rPr>
          <w:b/>
          <w:sz w:val="28"/>
        </w:rPr>
        <w:t>и</w:t>
      </w:r>
      <w:r w:rsidRPr="003F5351">
        <w:rPr>
          <w:b/>
          <w:sz w:val="28"/>
        </w:rPr>
        <w:t xml:space="preserve">обретение знаний или вовлечённость в процесс «обмена мыслями». </w:t>
      </w:r>
      <w:r w:rsidR="003C510D" w:rsidRPr="003F5351">
        <w:rPr>
          <w:b/>
          <w:sz w:val="28"/>
        </w:rPr>
        <w:t>(Приложение. Фото 1.)</w:t>
      </w:r>
    </w:p>
    <w:p w:rsidR="003F5351" w:rsidRDefault="004D2081" w:rsidP="00AD69F1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t>На сво</w:t>
      </w:r>
      <w:r w:rsidR="003C510D" w:rsidRPr="003F5351">
        <w:rPr>
          <w:b/>
          <w:sz w:val="28"/>
        </w:rPr>
        <w:t xml:space="preserve">ём первом </w:t>
      </w:r>
      <w:r w:rsidRPr="003F5351">
        <w:rPr>
          <w:b/>
          <w:sz w:val="28"/>
        </w:rPr>
        <w:t xml:space="preserve"> урок</w:t>
      </w:r>
      <w:r w:rsidR="003C510D" w:rsidRPr="003F5351">
        <w:rPr>
          <w:b/>
          <w:sz w:val="28"/>
        </w:rPr>
        <w:t>е, на стадии вызова</w:t>
      </w:r>
      <w:r w:rsidRPr="003F5351">
        <w:rPr>
          <w:b/>
          <w:sz w:val="28"/>
        </w:rPr>
        <w:t xml:space="preserve"> я создала ситуаци</w:t>
      </w:r>
      <w:r w:rsidR="003C510D" w:rsidRPr="003F5351">
        <w:rPr>
          <w:b/>
          <w:sz w:val="28"/>
        </w:rPr>
        <w:t>ю</w:t>
      </w:r>
      <w:r w:rsidRPr="003F5351">
        <w:rPr>
          <w:b/>
          <w:sz w:val="28"/>
        </w:rPr>
        <w:t xml:space="preserve">, где ученики </w:t>
      </w:r>
      <w:r w:rsidR="003C510D" w:rsidRPr="003F5351">
        <w:rPr>
          <w:b/>
          <w:sz w:val="28"/>
        </w:rPr>
        <w:t xml:space="preserve">должны были </w:t>
      </w:r>
      <w:r w:rsidRPr="003F5351">
        <w:rPr>
          <w:b/>
          <w:sz w:val="28"/>
        </w:rPr>
        <w:t>обсуд</w:t>
      </w:r>
      <w:r w:rsidR="003C510D" w:rsidRPr="003F5351">
        <w:rPr>
          <w:b/>
          <w:sz w:val="28"/>
        </w:rPr>
        <w:t xml:space="preserve">ить  в </w:t>
      </w:r>
      <w:r w:rsidRPr="003F5351">
        <w:rPr>
          <w:b/>
          <w:sz w:val="28"/>
        </w:rPr>
        <w:t xml:space="preserve">парах </w:t>
      </w:r>
      <w:r w:rsidR="008E5A46">
        <w:rPr>
          <w:b/>
          <w:sz w:val="28"/>
        </w:rPr>
        <w:t xml:space="preserve">(созданных по симпатиям ими самими) </w:t>
      </w:r>
      <w:r w:rsidR="003C510D" w:rsidRPr="003F5351">
        <w:rPr>
          <w:b/>
          <w:sz w:val="28"/>
        </w:rPr>
        <w:t>то, с чем я обратилась к ним</w:t>
      </w:r>
      <w:r w:rsidRPr="003F5351">
        <w:rPr>
          <w:b/>
          <w:sz w:val="28"/>
        </w:rPr>
        <w:t>: « Я хочу предложить Вашему вниманию стихотворение Владимира Шебзухова «Богатство, здоровье и любовь»</w:t>
      </w:r>
      <w:r w:rsidR="00E9434E" w:rsidRPr="003F5351">
        <w:rPr>
          <w:b/>
          <w:sz w:val="28"/>
        </w:rPr>
        <w:t xml:space="preserve"> (Приложение Документ 1)</w:t>
      </w:r>
      <w:r w:rsidRPr="003F5351">
        <w:rPr>
          <w:b/>
          <w:sz w:val="28"/>
        </w:rPr>
        <w:t>, а Вы, прослушав его, постараетесь ответить на вопросы: О чём оно?</w:t>
      </w:r>
      <w:r w:rsidR="00AD69F1" w:rsidRPr="003F5351">
        <w:rPr>
          <w:b/>
          <w:sz w:val="28"/>
        </w:rPr>
        <w:t xml:space="preserve"> </w:t>
      </w:r>
      <w:r w:rsidRPr="003F5351">
        <w:rPr>
          <w:b/>
          <w:sz w:val="28"/>
        </w:rPr>
        <w:t xml:space="preserve">Почему я решила наш сегодняшний урок начать </w:t>
      </w:r>
      <w:r w:rsidR="008C3892" w:rsidRPr="003F5351">
        <w:rPr>
          <w:b/>
          <w:sz w:val="28"/>
        </w:rPr>
        <w:t xml:space="preserve">именно </w:t>
      </w:r>
      <w:r w:rsidRPr="003F5351">
        <w:rPr>
          <w:b/>
          <w:sz w:val="28"/>
        </w:rPr>
        <w:t>с этого произведения?</w:t>
      </w:r>
      <w:r w:rsidR="008C3892" w:rsidRPr="003F5351">
        <w:rPr>
          <w:b/>
          <w:sz w:val="28"/>
        </w:rPr>
        <w:t xml:space="preserve">» </w:t>
      </w:r>
    </w:p>
    <w:p w:rsidR="00BF033C" w:rsidRDefault="008C3892" w:rsidP="00AD69F1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t>Как я уже</w:t>
      </w:r>
      <w:r w:rsidR="00614C0B">
        <w:rPr>
          <w:b/>
          <w:sz w:val="28"/>
        </w:rPr>
        <w:t xml:space="preserve"> </w:t>
      </w:r>
      <w:r w:rsidRPr="003F5351">
        <w:rPr>
          <w:b/>
          <w:sz w:val="28"/>
        </w:rPr>
        <w:t xml:space="preserve"> говорила выше,</w:t>
      </w:r>
      <w:r w:rsidR="00C06409">
        <w:rPr>
          <w:b/>
          <w:sz w:val="28"/>
        </w:rPr>
        <w:t xml:space="preserve"> </w:t>
      </w:r>
      <w:r w:rsidR="00A904D3">
        <w:rPr>
          <w:b/>
          <w:sz w:val="28"/>
        </w:rPr>
        <w:t xml:space="preserve"> </w:t>
      </w:r>
      <w:r w:rsidRPr="003F5351">
        <w:rPr>
          <w:b/>
          <w:sz w:val="28"/>
        </w:rPr>
        <w:t xml:space="preserve"> для детей данного класса </w:t>
      </w:r>
      <w:r w:rsidR="0002692E" w:rsidRPr="003F5351">
        <w:rPr>
          <w:b/>
          <w:sz w:val="28"/>
        </w:rPr>
        <w:t xml:space="preserve">характерен богатейший словарный запас, красивая образная </w:t>
      </w:r>
      <w:r w:rsidR="00614C0B">
        <w:rPr>
          <w:b/>
          <w:sz w:val="28"/>
        </w:rPr>
        <w:t xml:space="preserve"> </w:t>
      </w:r>
      <w:r w:rsidR="0002692E" w:rsidRPr="003F5351">
        <w:rPr>
          <w:b/>
          <w:sz w:val="28"/>
        </w:rPr>
        <w:t xml:space="preserve">речь, </w:t>
      </w:r>
      <w:r w:rsidR="00A904D3">
        <w:rPr>
          <w:b/>
          <w:sz w:val="28"/>
        </w:rPr>
        <w:t xml:space="preserve">  </w:t>
      </w:r>
      <w:r w:rsidR="0002692E" w:rsidRPr="003F5351">
        <w:rPr>
          <w:b/>
          <w:sz w:val="28"/>
        </w:rPr>
        <w:t>и, поскольку, они учатся в языковом классе, где</w:t>
      </w:r>
      <w:r w:rsidR="00A904D3">
        <w:rPr>
          <w:b/>
          <w:sz w:val="28"/>
        </w:rPr>
        <w:t>,</w:t>
      </w:r>
      <w:r w:rsidR="0002692E" w:rsidRPr="003F5351">
        <w:rPr>
          <w:b/>
          <w:sz w:val="28"/>
        </w:rPr>
        <w:t xml:space="preserve"> по сравнению с неспециализированным, большее количество часов языка и литературы, то восприятие произведения литературного жанра им близко по духу. Они любят поэзию и, что немаловажно, умеют </w:t>
      </w:r>
      <w:r w:rsidR="00BF033C" w:rsidRPr="003F5351">
        <w:rPr>
          <w:b/>
          <w:sz w:val="28"/>
        </w:rPr>
        <w:t>грамотно</w:t>
      </w:r>
      <w:r w:rsidR="00BF033C">
        <w:rPr>
          <w:b/>
          <w:sz w:val="28"/>
        </w:rPr>
        <w:t xml:space="preserve"> </w:t>
      </w:r>
      <w:r w:rsidR="002852CA">
        <w:rPr>
          <w:b/>
          <w:sz w:val="28"/>
        </w:rPr>
        <w:t xml:space="preserve">делать </w:t>
      </w:r>
      <w:r w:rsidR="0002692E" w:rsidRPr="003F5351">
        <w:rPr>
          <w:b/>
          <w:sz w:val="28"/>
        </w:rPr>
        <w:t>анализ произведения поэтического жанра.</w:t>
      </w:r>
      <w:r w:rsidRPr="003F5351">
        <w:rPr>
          <w:b/>
          <w:sz w:val="28"/>
        </w:rPr>
        <w:t xml:space="preserve"> </w:t>
      </w:r>
    </w:p>
    <w:p w:rsidR="00F86F59" w:rsidRDefault="00614C0B" w:rsidP="00F86F59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После </w:t>
      </w:r>
      <w:r w:rsidR="008C3892" w:rsidRPr="003F5351">
        <w:rPr>
          <w:b/>
          <w:sz w:val="28"/>
        </w:rPr>
        <w:t>зачитывания стихотворения, я попросила детей: «</w:t>
      </w:r>
      <w:r w:rsidR="004D2081" w:rsidRPr="003F5351">
        <w:rPr>
          <w:b/>
          <w:sz w:val="28"/>
        </w:rPr>
        <w:t xml:space="preserve">Прежде, чем ответить на мои вопросы, я предлагаю Вам обсудить </w:t>
      </w:r>
      <w:r w:rsidR="009A2618" w:rsidRPr="003F5351">
        <w:rPr>
          <w:b/>
          <w:sz w:val="28"/>
        </w:rPr>
        <w:t>В</w:t>
      </w:r>
      <w:r w:rsidR="004D2081" w:rsidRPr="003F5351">
        <w:rPr>
          <w:b/>
          <w:sz w:val="28"/>
        </w:rPr>
        <w:t>аши идеи в парах, а затем в группах</w:t>
      </w:r>
      <w:r w:rsidR="008C3892" w:rsidRPr="003F5351">
        <w:rPr>
          <w:b/>
          <w:sz w:val="28"/>
        </w:rPr>
        <w:t xml:space="preserve"> и потом</w:t>
      </w:r>
      <w:r w:rsidR="004D2081" w:rsidRPr="003F5351">
        <w:rPr>
          <w:b/>
          <w:sz w:val="28"/>
        </w:rPr>
        <w:t xml:space="preserve"> </w:t>
      </w:r>
      <w:r w:rsidR="008C3892" w:rsidRPr="003F5351">
        <w:rPr>
          <w:b/>
          <w:sz w:val="28"/>
        </w:rPr>
        <w:t>прог</w:t>
      </w:r>
      <w:r w:rsidR="004D2081" w:rsidRPr="003F5351">
        <w:rPr>
          <w:b/>
          <w:sz w:val="28"/>
        </w:rPr>
        <w:t>олосова</w:t>
      </w:r>
      <w:r w:rsidR="008C3892" w:rsidRPr="003F5351">
        <w:rPr>
          <w:b/>
          <w:sz w:val="28"/>
        </w:rPr>
        <w:t>ть</w:t>
      </w:r>
      <w:r w:rsidR="004D2081" w:rsidRPr="003F5351">
        <w:rPr>
          <w:b/>
          <w:sz w:val="28"/>
        </w:rPr>
        <w:t xml:space="preserve"> стикерами за группу, объяснение </w:t>
      </w:r>
      <w:r w:rsidR="003F5351">
        <w:rPr>
          <w:b/>
          <w:sz w:val="28"/>
        </w:rPr>
        <w:t xml:space="preserve">которой </w:t>
      </w:r>
      <w:r w:rsidR="004D2081" w:rsidRPr="003F5351">
        <w:rPr>
          <w:b/>
          <w:sz w:val="28"/>
        </w:rPr>
        <w:t>понравилос</w:t>
      </w:r>
      <w:r w:rsidR="003F5351">
        <w:rPr>
          <w:b/>
          <w:sz w:val="28"/>
        </w:rPr>
        <w:t>ь Вам</w:t>
      </w:r>
      <w:r w:rsidR="004D2081" w:rsidRPr="003F5351">
        <w:rPr>
          <w:b/>
          <w:sz w:val="28"/>
        </w:rPr>
        <w:t xml:space="preserve"> больше всего</w:t>
      </w:r>
      <w:r w:rsidR="008C3892" w:rsidRPr="003F5351">
        <w:rPr>
          <w:b/>
          <w:sz w:val="28"/>
        </w:rPr>
        <w:t>»</w:t>
      </w:r>
      <w:r w:rsidR="004D2081" w:rsidRPr="003F5351">
        <w:rPr>
          <w:b/>
          <w:sz w:val="28"/>
        </w:rPr>
        <w:t xml:space="preserve">. </w:t>
      </w:r>
      <w:r w:rsidR="00F86F59">
        <w:rPr>
          <w:b/>
          <w:sz w:val="28"/>
        </w:rPr>
        <w:t xml:space="preserve">От одной из групп выступала Айгерим Адаханова. </w:t>
      </w:r>
      <w:r w:rsidR="00C06409">
        <w:rPr>
          <w:b/>
          <w:sz w:val="28"/>
        </w:rPr>
        <w:t>Айгерим хорошо успевает по всем предметам, средний балл у неё – 4,5, ответственная, внимательная, скрупулёзная девочка.</w:t>
      </w:r>
      <w:r w:rsidR="00F86F59">
        <w:rPr>
          <w:b/>
          <w:sz w:val="28"/>
        </w:rPr>
        <w:t xml:space="preserve">Её речь при ответе отличалась глубиной и мудростью суждений, убедительной аргументацией, была логически продуманной, она уместно приводила примеры из жизни. </w:t>
      </w:r>
    </w:p>
    <w:p w:rsidR="00F86F59" w:rsidRPr="003F5351" w:rsidRDefault="00F86F59" w:rsidP="00F86F59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Анализируя её выступление от группы, я пришла к выводу, что такая эмоциональная окрашенность и высокий уровень ораторской речи Айгерим были обусловлены тем, что тема  оказалась е</w:t>
      </w:r>
      <w:r w:rsidR="00C06409">
        <w:rPr>
          <w:b/>
          <w:sz w:val="28"/>
        </w:rPr>
        <w:t>й</w:t>
      </w:r>
      <w:r>
        <w:rPr>
          <w:b/>
          <w:sz w:val="28"/>
        </w:rPr>
        <w:t xml:space="preserve"> очень близка, девочка пропускает много уроков по болезни, что очень осложняет  её школьную жизнь. И она активно включилась в работу по волнующей её теме. «Учитель стремится создать такие условия, при которых ученики имеют то, что Чиксентмихайи (2008) называет «самоцелью» и, что Райан </w:t>
      </w:r>
      <w:r w:rsidR="00D65198">
        <w:rPr>
          <w:b/>
          <w:sz w:val="28"/>
        </w:rPr>
        <w:t xml:space="preserve">и Деки (2009) называют внутренней мотивацией. Иными словами, ученики имеют самомотивацию, и, как следствие – стремление и любознательность. Важно отличать это от внешней мотивации, при которой импульсом является опасение учащихся быть наказанным или не пройти экзамен». (Руководство для учителя, 2012, стр.140) </w:t>
      </w:r>
    </w:p>
    <w:p w:rsidR="00C2606F" w:rsidRDefault="008C3892" w:rsidP="00AD69F1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t xml:space="preserve">После выступления </w:t>
      </w:r>
      <w:r w:rsidR="00614C0B">
        <w:rPr>
          <w:b/>
          <w:sz w:val="28"/>
        </w:rPr>
        <w:t xml:space="preserve">спикеров </w:t>
      </w:r>
      <w:r w:rsidRPr="003F5351">
        <w:rPr>
          <w:b/>
          <w:sz w:val="28"/>
        </w:rPr>
        <w:t>групп</w:t>
      </w:r>
      <w:r w:rsidR="00614C0B">
        <w:rPr>
          <w:b/>
          <w:sz w:val="28"/>
        </w:rPr>
        <w:t>,</w:t>
      </w:r>
      <w:r w:rsidRPr="003F5351">
        <w:rPr>
          <w:b/>
          <w:sz w:val="28"/>
        </w:rPr>
        <w:t xml:space="preserve"> я спросила: «</w:t>
      </w:r>
      <w:r w:rsidR="004D2081" w:rsidRPr="003F5351">
        <w:rPr>
          <w:b/>
          <w:sz w:val="28"/>
        </w:rPr>
        <w:t>Какими критериями Вы пользова</w:t>
      </w:r>
      <w:r w:rsidRPr="003F5351">
        <w:rPr>
          <w:b/>
          <w:sz w:val="28"/>
        </w:rPr>
        <w:t>ли</w:t>
      </w:r>
      <w:r w:rsidR="004D2081" w:rsidRPr="003F5351">
        <w:rPr>
          <w:b/>
          <w:sz w:val="28"/>
        </w:rPr>
        <w:t>с</w:t>
      </w:r>
      <w:r w:rsidRPr="003F5351">
        <w:rPr>
          <w:b/>
          <w:sz w:val="28"/>
        </w:rPr>
        <w:t xml:space="preserve">ь </w:t>
      </w:r>
      <w:r w:rsidR="004D2081" w:rsidRPr="003F5351">
        <w:rPr>
          <w:b/>
          <w:sz w:val="28"/>
        </w:rPr>
        <w:t xml:space="preserve"> при выборе понравившегося ответа?</w:t>
      </w:r>
      <w:r w:rsidR="009A2618" w:rsidRPr="003F5351">
        <w:rPr>
          <w:b/>
          <w:sz w:val="28"/>
        </w:rPr>
        <w:t xml:space="preserve"> </w:t>
      </w:r>
      <w:r w:rsidR="002F775C" w:rsidRPr="003F5351">
        <w:rPr>
          <w:b/>
          <w:sz w:val="28"/>
        </w:rPr>
        <w:t xml:space="preserve"> </w:t>
      </w:r>
      <w:r w:rsidR="004D2081" w:rsidRPr="003F5351">
        <w:rPr>
          <w:b/>
          <w:sz w:val="28"/>
        </w:rPr>
        <w:t>А почему именно в апреле я говорю с Вами о здоровье, поднимаю тему его непр</w:t>
      </w:r>
      <w:r w:rsidR="000E231E" w:rsidRPr="003F5351">
        <w:rPr>
          <w:b/>
          <w:sz w:val="28"/>
        </w:rPr>
        <w:t>е</w:t>
      </w:r>
      <w:r w:rsidR="004D2081" w:rsidRPr="003F5351">
        <w:rPr>
          <w:b/>
          <w:sz w:val="28"/>
        </w:rPr>
        <w:t>ходящей</w:t>
      </w:r>
      <w:r w:rsidR="000E231E" w:rsidRPr="003F5351">
        <w:rPr>
          <w:b/>
          <w:sz w:val="28"/>
        </w:rPr>
        <w:t xml:space="preserve"> </w:t>
      </w:r>
      <w:r w:rsidR="004D2081" w:rsidRPr="003F5351">
        <w:rPr>
          <w:b/>
          <w:sz w:val="28"/>
        </w:rPr>
        <w:t xml:space="preserve"> трудно</w:t>
      </w:r>
      <w:r w:rsidRPr="003F5351">
        <w:rPr>
          <w:b/>
          <w:sz w:val="28"/>
        </w:rPr>
        <w:t xml:space="preserve"> пере</w:t>
      </w:r>
      <w:r w:rsidR="004D2081" w:rsidRPr="003F5351">
        <w:rPr>
          <w:b/>
          <w:sz w:val="28"/>
        </w:rPr>
        <w:t>оц</w:t>
      </w:r>
      <w:r w:rsidRPr="003F5351">
        <w:rPr>
          <w:b/>
          <w:sz w:val="28"/>
        </w:rPr>
        <w:t>е</w:t>
      </w:r>
      <w:r w:rsidR="004D2081" w:rsidRPr="003F5351">
        <w:rPr>
          <w:b/>
          <w:sz w:val="28"/>
        </w:rPr>
        <w:t>нимой значимости для человека?</w:t>
      </w:r>
      <w:r w:rsidR="00C2606F">
        <w:rPr>
          <w:b/>
          <w:sz w:val="28"/>
        </w:rPr>
        <w:t>»</w:t>
      </w:r>
    </w:p>
    <w:p w:rsidR="00AD69F1" w:rsidRDefault="004D2081" w:rsidP="00AD69F1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t xml:space="preserve"> </w:t>
      </w:r>
      <w:r w:rsidR="00D65198">
        <w:rPr>
          <w:b/>
          <w:sz w:val="28"/>
        </w:rPr>
        <w:t>Здесь очень интересен и неожидан был для меня ответ слабого ученика класса, мальчика, которой пришёл в лицей из общеобразовательной школы, учится первый год и имеет средний балл по предметам «3», Гамирова Дениса. Денис выразил желание ответить, сделав это грамотно, уб</w:t>
      </w:r>
      <w:r w:rsidR="008E5A46">
        <w:rPr>
          <w:b/>
          <w:sz w:val="28"/>
        </w:rPr>
        <w:t>едительно, эмоционально выразительно и достойно, получив одобрение своей группы.</w:t>
      </w:r>
      <w:r w:rsidR="00D65198">
        <w:rPr>
          <w:b/>
          <w:sz w:val="28"/>
        </w:rPr>
        <w:t xml:space="preserve">  </w:t>
      </w:r>
      <w:r w:rsidR="008E5A46">
        <w:rPr>
          <w:b/>
          <w:sz w:val="28"/>
        </w:rPr>
        <w:t xml:space="preserve">Денис не силён в точных науках, но прекрасно играет на музыкальных инстрементах (гитара, фортепьяно), красиво поёт, то есть обладает ярко выраженным </w:t>
      </w:r>
      <w:r w:rsidR="006B513F">
        <w:rPr>
          <w:b/>
          <w:sz w:val="28"/>
        </w:rPr>
        <w:t>музыкальным интеллектом по Говарду Гарднеру. Он часто пропускает уроки по болезни, что не лучшим образом сказывается как на его успехаха в основной школе, так и в музыкальной, поэтому тема здоровья ему очень близка и интересна . Помимо этого, обладая исключительным музыкальным слухом, он глубоко чувствует произведения поэтического жанра, это близко ему, интересно и позволяет выразить себя.</w:t>
      </w:r>
    </w:p>
    <w:p w:rsidR="00F86F59" w:rsidRDefault="00BB557D" w:rsidP="00AD69F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«Обмен мыслями может быть достигнут</w:t>
      </w:r>
      <w:r w:rsidRPr="00BB557D">
        <w:rPr>
          <w:b/>
          <w:sz w:val="28"/>
        </w:rPr>
        <w:t xml:space="preserve"> </w:t>
      </w:r>
      <w:r>
        <w:rPr>
          <w:b/>
          <w:sz w:val="28"/>
        </w:rPr>
        <w:t xml:space="preserve">через диалог с учениками, однако ученики могут вести его между собой </w:t>
      </w:r>
      <w:r w:rsidR="006B513F">
        <w:rPr>
          <w:b/>
          <w:sz w:val="28"/>
        </w:rPr>
        <w:t>в</w:t>
      </w:r>
      <w:r>
        <w:rPr>
          <w:b/>
          <w:sz w:val="28"/>
        </w:rPr>
        <w:t xml:space="preserve"> процессе совместного </w:t>
      </w:r>
      <w:r>
        <w:rPr>
          <w:b/>
          <w:sz w:val="28"/>
        </w:rPr>
        <w:lastRenderedPageBreak/>
        <w:t>исследования...</w:t>
      </w:r>
      <w:r w:rsidR="00BF033C">
        <w:rPr>
          <w:b/>
          <w:sz w:val="28"/>
        </w:rPr>
        <w:t xml:space="preserve"> </w:t>
      </w:r>
      <w:r>
        <w:rPr>
          <w:b/>
          <w:sz w:val="28"/>
        </w:rPr>
        <w:t>беседа является неотъемлемой частью обучения учеников». (Руководство для учителя, 2012, стр.145).</w:t>
      </w:r>
      <w:r w:rsidR="00BF033C">
        <w:rPr>
          <w:b/>
          <w:sz w:val="28"/>
        </w:rPr>
        <w:t xml:space="preserve"> </w:t>
      </w:r>
    </w:p>
    <w:p w:rsidR="004D2081" w:rsidRPr="003F5351" w:rsidRDefault="004D2081" w:rsidP="00AD69F1">
      <w:pPr>
        <w:ind w:firstLine="709"/>
        <w:jc w:val="both"/>
        <w:rPr>
          <w:b/>
          <w:sz w:val="28"/>
        </w:rPr>
      </w:pPr>
      <w:r w:rsidRPr="003F5351">
        <w:rPr>
          <w:b/>
          <w:sz w:val="28"/>
        </w:rPr>
        <w:t>Далее</w:t>
      </w:r>
      <w:r w:rsidR="00C06409">
        <w:rPr>
          <w:b/>
          <w:sz w:val="28"/>
        </w:rPr>
        <w:t>, на этом же уроке,</w:t>
      </w:r>
      <w:r w:rsidRPr="003F5351">
        <w:rPr>
          <w:b/>
          <w:sz w:val="28"/>
        </w:rPr>
        <w:t xml:space="preserve"> я предложила учащимся выбрать один из трёх эпиграфов к уроку для записи в тетрадь и объяснить соседу (в паре) свой выбор, приведя как можно более убедительные аргументы в</w:t>
      </w:r>
      <w:r w:rsidR="009A2618" w:rsidRPr="003F5351">
        <w:rPr>
          <w:b/>
          <w:sz w:val="28"/>
        </w:rPr>
        <w:t xml:space="preserve"> ходе диалога в</w:t>
      </w:r>
      <w:r w:rsidRPr="003F5351">
        <w:rPr>
          <w:b/>
          <w:sz w:val="28"/>
        </w:rPr>
        <w:t xml:space="preserve"> пользу этого выбора. ЭПИГРАФЫ: </w:t>
      </w:r>
    </w:p>
    <w:p w:rsidR="004D2081" w:rsidRPr="003F5351" w:rsidRDefault="009A2618" w:rsidP="004D2081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                                   </w:t>
      </w:r>
      <w:r w:rsidR="004D2081" w:rsidRPr="003F5351">
        <w:rPr>
          <w:b/>
          <w:sz w:val="28"/>
        </w:rPr>
        <w:t xml:space="preserve">У кого есть здоровье, У того есть </w:t>
      </w:r>
      <w:r w:rsidRPr="003F5351">
        <w:rPr>
          <w:b/>
          <w:sz w:val="28"/>
        </w:rPr>
        <w:t xml:space="preserve">     </w:t>
      </w:r>
      <w:r w:rsidR="004D2081" w:rsidRPr="003F5351">
        <w:rPr>
          <w:b/>
          <w:sz w:val="28"/>
        </w:rPr>
        <w:t>надежда,</w:t>
      </w:r>
    </w:p>
    <w:p w:rsidR="009A2618" w:rsidRPr="003F5351" w:rsidRDefault="009A2618" w:rsidP="004D2081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                                   </w:t>
      </w:r>
      <w:r w:rsidR="004D2081" w:rsidRPr="003F5351">
        <w:rPr>
          <w:b/>
          <w:sz w:val="28"/>
        </w:rPr>
        <w:t xml:space="preserve">У кого есть надежда, У того есть всё…    </w:t>
      </w:r>
    </w:p>
    <w:p w:rsidR="004D2081" w:rsidRPr="003F5351" w:rsidRDefault="009A2618" w:rsidP="004D2081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                                                                   </w:t>
      </w:r>
      <w:r w:rsidR="004D2081" w:rsidRPr="003F5351">
        <w:rPr>
          <w:b/>
          <w:sz w:val="28"/>
        </w:rPr>
        <w:t xml:space="preserve">       </w:t>
      </w:r>
      <w:r w:rsidR="00614C0B">
        <w:rPr>
          <w:b/>
          <w:sz w:val="28"/>
        </w:rPr>
        <w:t xml:space="preserve">                         </w:t>
      </w:r>
      <w:r w:rsidR="004D2081" w:rsidRPr="003F5351">
        <w:rPr>
          <w:b/>
          <w:sz w:val="28"/>
        </w:rPr>
        <w:t xml:space="preserve">Из высказываний древних. </w:t>
      </w:r>
    </w:p>
    <w:p w:rsidR="004D2081" w:rsidRPr="003F5351" w:rsidRDefault="009A2618" w:rsidP="004D2081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                                </w:t>
      </w:r>
      <w:r w:rsidR="004D2081" w:rsidRPr="003F5351">
        <w:rPr>
          <w:b/>
          <w:sz w:val="28"/>
        </w:rPr>
        <w:t>«Государство должно прилагать нарастающие усилия в том, чтобы наши граждане были здоровы на протяжении всей своей жизни</w:t>
      </w:r>
      <w:r w:rsidR="00614C0B">
        <w:rPr>
          <w:b/>
          <w:sz w:val="28"/>
        </w:rPr>
        <w:t>,</w:t>
      </w:r>
      <w:r w:rsidR="004D2081" w:rsidRPr="003F5351">
        <w:rPr>
          <w:b/>
          <w:sz w:val="28"/>
        </w:rPr>
        <w:t xml:space="preserve"> и их окружала здоровая природная среда»</w:t>
      </w:r>
      <w:r w:rsidR="00FA3AD5" w:rsidRPr="003F5351">
        <w:rPr>
          <w:b/>
          <w:sz w:val="28"/>
        </w:rPr>
        <w:t>.</w:t>
      </w:r>
    </w:p>
    <w:p w:rsidR="004D2081" w:rsidRPr="003F5351" w:rsidRDefault="004D2081" w:rsidP="004D2081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                                </w:t>
      </w:r>
      <w:r w:rsidR="00614C0B">
        <w:rPr>
          <w:b/>
          <w:sz w:val="28"/>
        </w:rPr>
        <w:t xml:space="preserve">                 </w:t>
      </w:r>
      <w:r w:rsidRPr="003F5351">
        <w:rPr>
          <w:b/>
          <w:sz w:val="28"/>
        </w:rPr>
        <w:t xml:space="preserve"> Н.А.Назарбаев «Послание к народу Казахтана-2030»</w:t>
      </w:r>
      <w:r w:rsidR="00614C0B">
        <w:rPr>
          <w:b/>
          <w:sz w:val="28"/>
        </w:rPr>
        <w:t>.</w:t>
      </w:r>
    </w:p>
    <w:p w:rsidR="004D2081" w:rsidRPr="003F5351" w:rsidRDefault="009A2618" w:rsidP="004D2081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                               </w:t>
      </w:r>
      <w:r w:rsidR="004D2081" w:rsidRPr="003F5351">
        <w:rPr>
          <w:b/>
          <w:sz w:val="28"/>
        </w:rPr>
        <w:t>«В лицее должны учиться не только умные, но ещё и здоровые ребята»</w:t>
      </w:r>
      <w:r w:rsidRPr="003F5351">
        <w:rPr>
          <w:b/>
          <w:sz w:val="28"/>
        </w:rPr>
        <w:t>.</w:t>
      </w:r>
    </w:p>
    <w:p w:rsidR="00614C0B" w:rsidRDefault="004D2081" w:rsidP="004D2081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       </w:t>
      </w:r>
      <w:r w:rsidR="00614C0B">
        <w:rPr>
          <w:b/>
          <w:sz w:val="28"/>
        </w:rPr>
        <w:t xml:space="preserve">          </w:t>
      </w:r>
      <w:r w:rsidRPr="003F5351">
        <w:rPr>
          <w:b/>
          <w:sz w:val="28"/>
        </w:rPr>
        <w:t xml:space="preserve"> Основатель школы-лицей №8 и его первый директор В.П.Никитенко.</w:t>
      </w:r>
    </w:p>
    <w:p w:rsidR="00C83139" w:rsidRDefault="00614C0B" w:rsidP="004D2081">
      <w:pPr>
        <w:jc w:val="both"/>
        <w:rPr>
          <w:b/>
          <w:sz w:val="28"/>
        </w:rPr>
      </w:pPr>
      <w:r>
        <w:rPr>
          <w:b/>
          <w:sz w:val="28"/>
        </w:rPr>
        <w:t xml:space="preserve">Работа над выбором эпиграфа для записи в тетрадь </w:t>
      </w:r>
      <w:r w:rsidR="00C06409">
        <w:rPr>
          <w:b/>
          <w:sz w:val="28"/>
        </w:rPr>
        <w:t xml:space="preserve">не </w:t>
      </w:r>
      <w:r>
        <w:rPr>
          <w:b/>
          <w:sz w:val="28"/>
        </w:rPr>
        <w:t xml:space="preserve">вызвала </w:t>
      </w:r>
      <w:r w:rsidR="004D2081" w:rsidRPr="003F5351">
        <w:rPr>
          <w:b/>
          <w:sz w:val="28"/>
        </w:rPr>
        <w:t xml:space="preserve"> </w:t>
      </w:r>
      <w:r w:rsidR="00C06409">
        <w:rPr>
          <w:b/>
          <w:sz w:val="28"/>
        </w:rPr>
        <w:t xml:space="preserve">особых затруднений у детей, хотя многие высказывали мысли, что им хотелось бы записать все три высказывания, поскольку все они интересны и важны. На этом этапе работы с аргументацией выбора был активен ученик класса, обладающий средними </w:t>
      </w:r>
      <w:r w:rsidR="0058140D">
        <w:rPr>
          <w:b/>
          <w:sz w:val="28"/>
        </w:rPr>
        <w:t>способностями</w:t>
      </w:r>
      <w:r w:rsidR="00C83139">
        <w:rPr>
          <w:b/>
          <w:sz w:val="28"/>
        </w:rPr>
        <w:t>, работа которого никогда не отличалась стабильностью и систематичностью, Белоусов Владимир. Тема урока оказалась очень близка и ему, поскольку уже много лет Владимир занимается спортом, имеет неплохие результаты, награды областного и республиканского уровней, но вместе с тем, ему знакомы и спортивные травмы и глубокие переживания, связанные с ними.</w:t>
      </w:r>
    </w:p>
    <w:p w:rsidR="00E656CC" w:rsidRDefault="00FA3AD5" w:rsidP="004D2081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          </w:t>
      </w:r>
      <w:r w:rsidR="00C83139">
        <w:rPr>
          <w:b/>
          <w:sz w:val="28"/>
        </w:rPr>
        <w:t xml:space="preserve">На этапе осмысления, на первом уроке, </w:t>
      </w:r>
      <w:r w:rsidRPr="003F5351">
        <w:rPr>
          <w:b/>
          <w:sz w:val="28"/>
        </w:rPr>
        <w:t xml:space="preserve"> </w:t>
      </w:r>
      <w:r w:rsidR="00C83139">
        <w:rPr>
          <w:b/>
          <w:sz w:val="28"/>
        </w:rPr>
        <w:t>я</w:t>
      </w:r>
      <w:r w:rsidR="004D2081" w:rsidRPr="003F5351">
        <w:rPr>
          <w:b/>
          <w:sz w:val="28"/>
        </w:rPr>
        <w:t xml:space="preserve"> предл</w:t>
      </w:r>
      <w:r w:rsidR="009A2618" w:rsidRPr="003F5351">
        <w:rPr>
          <w:b/>
          <w:sz w:val="28"/>
        </w:rPr>
        <w:t>ожила</w:t>
      </w:r>
      <w:r w:rsidR="004D2081" w:rsidRPr="003F5351">
        <w:rPr>
          <w:b/>
          <w:sz w:val="28"/>
        </w:rPr>
        <w:t xml:space="preserve"> учащимся объяснить выражение величайшего из современников поборника здорового </w:t>
      </w:r>
      <w:r w:rsidR="004D2081" w:rsidRPr="003F5351">
        <w:rPr>
          <w:b/>
          <w:sz w:val="28"/>
        </w:rPr>
        <w:lastRenderedPageBreak/>
        <w:t>образа жизни</w:t>
      </w:r>
      <w:r w:rsidR="003C510D" w:rsidRPr="003F5351">
        <w:rPr>
          <w:b/>
          <w:sz w:val="28"/>
        </w:rPr>
        <w:t>,</w:t>
      </w:r>
      <w:r w:rsidR="00345541" w:rsidRPr="003F5351">
        <w:rPr>
          <w:b/>
          <w:sz w:val="28"/>
        </w:rPr>
        <w:t xml:space="preserve"> </w:t>
      </w:r>
      <w:r w:rsidR="004D2081" w:rsidRPr="003F5351">
        <w:rPr>
          <w:b/>
          <w:sz w:val="28"/>
        </w:rPr>
        <w:t xml:space="preserve"> Амосова Николая Михайловича:</w:t>
      </w:r>
      <w:r w:rsidR="003C510D" w:rsidRPr="003F5351">
        <w:rPr>
          <w:b/>
          <w:sz w:val="28"/>
        </w:rPr>
        <w:t xml:space="preserve"> </w:t>
      </w:r>
      <w:r w:rsidR="004D2081" w:rsidRPr="003F5351">
        <w:rPr>
          <w:b/>
          <w:sz w:val="28"/>
        </w:rPr>
        <w:t>«Здоровый человек бывает несчастным, больной не может быть счастливым…»</w:t>
      </w:r>
      <w:r w:rsidR="001934CE">
        <w:rPr>
          <w:b/>
          <w:sz w:val="28"/>
        </w:rPr>
        <w:t>.</w:t>
      </w:r>
      <w:r w:rsidR="004D2081" w:rsidRPr="003F5351">
        <w:rPr>
          <w:b/>
          <w:sz w:val="28"/>
        </w:rPr>
        <w:t xml:space="preserve"> </w:t>
      </w:r>
      <w:r w:rsidR="00E90409">
        <w:rPr>
          <w:b/>
          <w:sz w:val="28"/>
        </w:rPr>
        <w:t>На этот раз группы формир</w:t>
      </w:r>
      <w:r w:rsidR="00C2606F">
        <w:rPr>
          <w:b/>
          <w:sz w:val="28"/>
        </w:rPr>
        <w:t>овались</w:t>
      </w:r>
      <w:r w:rsidR="00E90409">
        <w:rPr>
          <w:b/>
          <w:sz w:val="28"/>
        </w:rPr>
        <w:t xml:space="preserve"> по методу мозаики</w:t>
      </w:r>
      <w:r w:rsidR="00C2606F">
        <w:rPr>
          <w:b/>
          <w:sz w:val="28"/>
        </w:rPr>
        <w:t xml:space="preserve"> и</w:t>
      </w:r>
      <w:r w:rsidR="00E90409">
        <w:rPr>
          <w:b/>
          <w:sz w:val="28"/>
        </w:rPr>
        <w:t xml:space="preserve"> для иллюстрации и защиты своих идей созда</w:t>
      </w:r>
      <w:r w:rsidR="00C2606F">
        <w:rPr>
          <w:b/>
          <w:sz w:val="28"/>
        </w:rPr>
        <w:t xml:space="preserve">вали </w:t>
      </w:r>
      <w:r w:rsidR="00E90409">
        <w:rPr>
          <w:b/>
          <w:sz w:val="28"/>
        </w:rPr>
        <w:t xml:space="preserve"> кластеры.</w:t>
      </w:r>
      <w:r w:rsidR="00E90409" w:rsidRPr="00E90409">
        <w:rPr>
          <w:b/>
          <w:sz w:val="28"/>
        </w:rPr>
        <w:t xml:space="preserve"> </w:t>
      </w:r>
      <w:r w:rsidR="00E90409" w:rsidRPr="003F5351">
        <w:rPr>
          <w:b/>
          <w:sz w:val="28"/>
        </w:rPr>
        <w:t xml:space="preserve">(Приложение. </w:t>
      </w:r>
      <w:r w:rsidR="00E90409">
        <w:rPr>
          <w:b/>
          <w:sz w:val="28"/>
        </w:rPr>
        <w:t xml:space="preserve"> </w:t>
      </w:r>
      <w:r w:rsidR="00E90409" w:rsidRPr="003F5351">
        <w:rPr>
          <w:b/>
          <w:sz w:val="28"/>
        </w:rPr>
        <w:t>Фото</w:t>
      </w:r>
      <w:r w:rsidR="00E90409">
        <w:rPr>
          <w:b/>
          <w:sz w:val="28"/>
        </w:rPr>
        <w:t xml:space="preserve"> </w:t>
      </w:r>
      <w:r w:rsidR="00E90409" w:rsidRPr="003F5351">
        <w:rPr>
          <w:b/>
          <w:sz w:val="28"/>
        </w:rPr>
        <w:t xml:space="preserve"> 2, 3, 4)</w:t>
      </w:r>
      <w:r w:rsidR="00C2606F">
        <w:rPr>
          <w:b/>
          <w:sz w:val="28"/>
        </w:rPr>
        <w:t>. Работа групп в обновлённом составе шла слаженно, поскольку этот опыт был не нов и даже интересен ребятам.</w:t>
      </w:r>
    </w:p>
    <w:p w:rsidR="00E656CC" w:rsidRDefault="00E656CC" w:rsidP="004D2081">
      <w:pPr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  <w:r w:rsidR="00C2606F">
        <w:rPr>
          <w:b/>
          <w:sz w:val="28"/>
        </w:rPr>
        <w:t xml:space="preserve"> Кластеры, созданные группами</w:t>
      </w:r>
      <w:r>
        <w:rPr>
          <w:b/>
          <w:sz w:val="28"/>
        </w:rPr>
        <w:t>,</w:t>
      </w:r>
      <w:r w:rsidR="00C2606F">
        <w:rPr>
          <w:b/>
          <w:sz w:val="28"/>
        </w:rPr>
        <w:t xml:space="preserve"> отличали творческий подход, они были эстетично оформлены, поскольку в состав каждой группы входили дети, которые учатся в художественных школах. Группам не было дано чётких указаний о том, как они будут представлять свои работы, они решили представлять кластеры всем составом группы, так как каждому хотелось высказаться и</w:t>
      </w:r>
      <w:r>
        <w:rPr>
          <w:b/>
          <w:sz w:val="28"/>
        </w:rPr>
        <w:t>,</w:t>
      </w:r>
      <w:r w:rsidR="00C2606F">
        <w:rPr>
          <w:b/>
          <w:sz w:val="28"/>
        </w:rPr>
        <w:t xml:space="preserve"> проявив себя, показать</w:t>
      </w:r>
      <w:r>
        <w:rPr>
          <w:b/>
          <w:sz w:val="28"/>
        </w:rPr>
        <w:t xml:space="preserve"> необходимость своего присутствия в составе группы. Здесь я могла констатировать проявляющийся в группах достаточно высокий уровень саморегуляции при работе в команде.   </w:t>
      </w:r>
    </w:p>
    <w:p w:rsidR="00E656CC" w:rsidRDefault="00E656CC" w:rsidP="004D2081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«Таким образом, прочное усвоение материала достигается посредством учебного процесса, в центре которого находится ученик. Иными словами, в рамках личностно-ориентированного образования учитель понимает, что ученики способны выстроить свои собственные суждения, основываясь на исходных убеждениях, знаниях, с которыми они приходят в класс». (Руководство для учителя, 2012, стр.141).</w:t>
      </w:r>
    </w:p>
    <w:p w:rsidR="005F7215" w:rsidRDefault="00E656CC" w:rsidP="004D2081">
      <w:pPr>
        <w:jc w:val="both"/>
        <w:rPr>
          <w:b/>
          <w:bCs/>
          <w:iCs/>
          <w:sz w:val="28"/>
        </w:rPr>
      </w:pPr>
      <w:r>
        <w:rPr>
          <w:b/>
          <w:sz w:val="28"/>
        </w:rPr>
        <w:t xml:space="preserve">                </w:t>
      </w:r>
      <w:r w:rsidR="005A34DB">
        <w:rPr>
          <w:b/>
          <w:sz w:val="28"/>
        </w:rPr>
        <w:t xml:space="preserve">Далее я </w:t>
      </w:r>
      <w:r w:rsidR="005A34DB" w:rsidRPr="005A34DB">
        <w:rPr>
          <w:b/>
          <w:bCs/>
          <w:iCs/>
          <w:sz w:val="28"/>
        </w:rPr>
        <w:t>предл</w:t>
      </w:r>
      <w:r w:rsidR="005A34DB">
        <w:rPr>
          <w:b/>
          <w:bCs/>
          <w:iCs/>
          <w:sz w:val="28"/>
        </w:rPr>
        <w:t>ожила</w:t>
      </w:r>
      <w:r w:rsidR="005A34DB" w:rsidRPr="005A34DB">
        <w:rPr>
          <w:b/>
          <w:bCs/>
          <w:iCs/>
          <w:sz w:val="28"/>
        </w:rPr>
        <w:t xml:space="preserve"> детям сформулировать определение здоровья, </w:t>
      </w:r>
      <w:r w:rsidR="005A34DB">
        <w:rPr>
          <w:b/>
          <w:bCs/>
          <w:iCs/>
          <w:sz w:val="28"/>
        </w:rPr>
        <w:t xml:space="preserve">и </w:t>
      </w:r>
      <w:r w:rsidR="005A34DB" w:rsidRPr="005A34DB">
        <w:rPr>
          <w:b/>
          <w:bCs/>
          <w:iCs/>
          <w:sz w:val="28"/>
        </w:rPr>
        <w:t>проанализировать материалы лекции (раздаточный материал) об этапах формирования термина «здоровье», выделив в этом материале маркерами ключевые слова и понятия так, чтобы легче было запомнить данный текст, а затем пересказать его товарищу по парте</w:t>
      </w:r>
      <w:r w:rsidR="005A34DB">
        <w:rPr>
          <w:b/>
          <w:bCs/>
          <w:iCs/>
          <w:sz w:val="28"/>
        </w:rPr>
        <w:t>, оставаясь в составе той же группы. При прослушивании пересказа лекции своим одноклассникам, дети были сосредоточены, внимательны, ответственны, им не хотелось упустить что-то важное. Наблюдая за ними, я отметила для себя, что они даже более сосредоточены</w:t>
      </w:r>
      <w:r w:rsidR="005F7215">
        <w:rPr>
          <w:b/>
          <w:bCs/>
          <w:iCs/>
          <w:sz w:val="28"/>
        </w:rPr>
        <w:t>и серьёзны</w:t>
      </w:r>
      <w:r w:rsidR="005A34DB">
        <w:rPr>
          <w:b/>
          <w:bCs/>
          <w:iCs/>
          <w:sz w:val="28"/>
        </w:rPr>
        <w:t>, чем при ответе учителю у доски</w:t>
      </w:r>
      <w:r w:rsidR="005F7215">
        <w:rPr>
          <w:b/>
          <w:bCs/>
          <w:iCs/>
          <w:sz w:val="28"/>
        </w:rPr>
        <w:t>.</w:t>
      </w:r>
    </w:p>
    <w:p w:rsidR="00E656CC" w:rsidRDefault="005F7215" w:rsidP="004D2081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Это я имела возможность отметить для себя и на всех последующих уроках, на всех этапах, где дети работали в пара и в группах .  Это не могло не </w:t>
      </w:r>
      <w:r>
        <w:rPr>
          <w:b/>
          <w:bCs/>
          <w:iCs/>
          <w:sz w:val="28"/>
        </w:rPr>
        <w:lastRenderedPageBreak/>
        <w:t xml:space="preserve">радовать меня, поскольку говорит о зрелости личностей детей, </w:t>
      </w:r>
      <w:r w:rsidR="005A34DB">
        <w:rPr>
          <w:b/>
          <w:bCs/>
          <w:iCs/>
          <w:sz w:val="28"/>
        </w:rPr>
        <w:t xml:space="preserve"> </w:t>
      </w:r>
      <w:r>
        <w:rPr>
          <w:b/>
          <w:bCs/>
          <w:iCs/>
          <w:sz w:val="28"/>
        </w:rPr>
        <w:t>о том, что они способны брать на себя индивидуальную и социальную ответственность, не смотря на свой достаточно юный возраст.</w:t>
      </w:r>
    </w:p>
    <w:p w:rsidR="00E144CA" w:rsidRDefault="00497100" w:rsidP="004D2081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Я проследила, оценила и сделала вывод по каждому этапу проведенных мною уроков, описать здесь все нюансы моих больших и малых открытий, удивлений и удач не представляется возможным и необходимым. Я могу говорить о крупных, стратегических планах и перспективах моей педагогической деятельности.</w:t>
      </w:r>
    </w:p>
    <w:p w:rsidR="006611CF" w:rsidRDefault="00E144CA" w:rsidP="006611CF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</w:t>
      </w:r>
      <w:r w:rsidR="00497100">
        <w:rPr>
          <w:b/>
          <w:bCs/>
          <w:iCs/>
          <w:sz w:val="28"/>
        </w:rPr>
        <w:t xml:space="preserve"> Они таковы и являются общими и для меня, и для учащихся: 1. Развивать приёмы саморегуляции, что является основополагающим  в успешной  и эффективной учебной деятельности; 2. </w:t>
      </w:r>
      <w:r>
        <w:rPr>
          <w:b/>
          <w:bCs/>
          <w:iCs/>
          <w:sz w:val="28"/>
        </w:rPr>
        <w:t>Мне как учителю отходить от авторитарного стиля ведения урока и приближаться к статусу консультирующего и направляющего работу детей взрослого товарища; 3. Эффективнее и результативнее внедрять в повседневную практику работы семь модулей Программы, уходя от стереотипов, создавая и апробируя  свои авторские Программы и методики преподавания биологии в школе Казахстана на современном этапе; 4. Продолжить наблюдения за так называемыми «слабыми», «средними» и «сильными» учениками данного класса с целью выработки рекомендаций для повышения ихсаморегуляции, самооценки, самоуважения</w:t>
      </w:r>
      <w:r w:rsidR="00174011">
        <w:rPr>
          <w:b/>
          <w:bCs/>
          <w:iCs/>
          <w:sz w:val="28"/>
        </w:rPr>
        <w:t>.</w:t>
      </w:r>
    </w:p>
    <w:p w:rsidR="00AD4E7B" w:rsidRDefault="00AD4E7B" w:rsidP="006611CF">
      <w:pPr>
        <w:jc w:val="both"/>
        <w:rPr>
          <w:b/>
          <w:bCs/>
          <w:iCs/>
          <w:sz w:val="28"/>
        </w:rPr>
      </w:pPr>
    </w:p>
    <w:p w:rsidR="00AD4E7B" w:rsidRDefault="00AD4E7B" w:rsidP="006611CF">
      <w:pPr>
        <w:jc w:val="both"/>
        <w:rPr>
          <w:b/>
          <w:bCs/>
          <w:iCs/>
          <w:sz w:val="28"/>
        </w:rPr>
      </w:pPr>
    </w:p>
    <w:p w:rsidR="00AD4E7B" w:rsidRDefault="00AD4E7B" w:rsidP="006611CF">
      <w:pPr>
        <w:jc w:val="both"/>
        <w:rPr>
          <w:b/>
          <w:bCs/>
          <w:iCs/>
          <w:sz w:val="28"/>
        </w:rPr>
      </w:pPr>
    </w:p>
    <w:p w:rsidR="00AD4E7B" w:rsidRDefault="00AD4E7B" w:rsidP="006611CF">
      <w:pPr>
        <w:jc w:val="both"/>
        <w:rPr>
          <w:b/>
          <w:bCs/>
          <w:iCs/>
          <w:sz w:val="28"/>
        </w:rPr>
      </w:pPr>
    </w:p>
    <w:p w:rsidR="00AD4E7B" w:rsidRDefault="00AD4E7B" w:rsidP="006611CF">
      <w:pPr>
        <w:jc w:val="both"/>
        <w:rPr>
          <w:b/>
          <w:bCs/>
          <w:iCs/>
          <w:sz w:val="28"/>
        </w:rPr>
      </w:pPr>
    </w:p>
    <w:p w:rsidR="00AD4E7B" w:rsidRDefault="00AD4E7B" w:rsidP="006611CF">
      <w:pPr>
        <w:jc w:val="both"/>
        <w:rPr>
          <w:b/>
          <w:bCs/>
          <w:iCs/>
          <w:sz w:val="28"/>
        </w:rPr>
      </w:pPr>
    </w:p>
    <w:p w:rsidR="00AD4E7B" w:rsidRDefault="00AD4E7B" w:rsidP="006611CF">
      <w:pPr>
        <w:jc w:val="both"/>
        <w:rPr>
          <w:b/>
          <w:bCs/>
          <w:iCs/>
          <w:sz w:val="28"/>
        </w:rPr>
      </w:pPr>
    </w:p>
    <w:p w:rsidR="00AD4E7B" w:rsidRDefault="00AD4E7B" w:rsidP="006611CF">
      <w:pPr>
        <w:jc w:val="both"/>
        <w:rPr>
          <w:b/>
          <w:bCs/>
          <w:iCs/>
          <w:sz w:val="28"/>
        </w:rPr>
      </w:pPr>
    </w:p>
    <w:p w:rsidR="006611CF" w:rsidRPr="006611CF" w:rsidRDefault="006611CF" w:rsidP="006611CF">
      <w:pPr>
        <w:jc w:val="center"/>
        <w:rPr>
          <w:b/>
          <w:bCs/>
          <w:iCs/>
          <w:sz w:val="28"/>
        </w:rPr>
      </w:pPr>
      <w:r w:rsidRPr="006611CF">
        <w:rPr>
          <w:b/>
          <w:bCs/>
          <w:iCs/>
          <w:sz w:val="28"/>
        </w:rPr>
        <w:lastRenderedPageBreak/>
        <w:t>Использовнная литература:</w:t>
      </w:r>
    </w:p>
    <w:p w:rsidR="006611CF" w:rsidRPr="006611CF" w:rsidRDefault="006611CF" w:rsidP="006611CF">
      <w:pPr>
        <w:jc w:val="both"/>
        <w:rPr>
          <w:b/>
          <w:bCs/>
          <w:iCs/>
          <w:sz w:val="28"/>
        </w:rPr>
      </w:pPr>
      <w:r w:rsidRPr="006611CF">
        <w:rPr>
          <w:b/>
          <w:bCs/>
          <w:iCs/>
          <w:sz w:val="28"/>
        </w:rPr>
        <w:t>Sternberg, R. J. (1985) Beyond IQ: A Triarchic Theory of Intelligence [За пределами IQ: тройственная теория интеллекта] Columbus, OH: Charles Merrill.</w:t>
      </w:r>
    </w:p>
    <w:p w:rsidR="006611CF" w:rsidRPr="006611CF" w:rsidRDefault="006611CF" w:rsidP="006611CF">
      <w:pPr>
        <w:jc w:val="both"/>
        <w:rPr>
          <w:b/>
          <w:bCs/>
          <w:iCs/>
          <w:sz w:val="28"/>
          <w:lang w:val="en-US"/>
        </w:rPr>
      </w:pPr>
      <w:r w:rsidRPr="006611CF">
        <w:rPr>
          <w:b/>
          <w:bCs/>
          <w:iCs/>
          <w:sz w:val="28"/>
          <w:lang w:val="en-US"/>
        </w:rPr>
        <w:t>Bandura, Albert (1997) Self-efficacy: The exercise of control [</w:t>
      </w:r>
      <w:r w:rsidRPr="006611CF">
        <w:rPr>
          <w:b/>
          <w:bCs/>
          <w:iCs/>
          <w:sz w:val="28"/>
        </w:rPr>
        <w:t>Самоэффективность</w:t>
      </w:r>
      <w:r w:rsidRPr="006611CF">
        <w:rPr>
          <w:b/>
          <w:bCs/>
          <w:iCs/>
          <w:sz w:val="28"/>
          <w:lang w:val="en-US"/>
        </w:rPr>
        <w:t xml:space="preserve">, </w:t>
      </w:r>
      <w:r w:rsidRPr="006611CF">
        <w:rPr>
          <w:b/>
          <w:bCs/>
          <w:iCs/>
          <w:sz w:val="28"/>
        </w:rPr>
        <w:t>осуществление</w:t>
      </w:r>
      <w:r w:rsidRPr="006611CF">
        <w:rPr>
          <w:b/>
          <w:bCs/>
          <w:iCs/>
          <w:sz w:val="28"/>
          <w:lang w:val="en-US"/>
        </w:rPr>
        <w:t xml:space="preserve"> </w:t>
      </w:r>
      <w:r w:rsidRPr="006611CF">
        <w:rPr>
          <w:b/>
          <w:bCs/>
          <w:iCs/>
          <w:sz w:val="28"/>
        </w:rPr>
        <w:t>контроля</w:t>
      </w:r>
      <w:r w:rsidRPr="006611CF">
        <w:rPr>
          <w:b/>
          <w:bCs/>
          <w:iCs/>
          <w:sz w:val="28"/>
          <w:lang w:val="en-US"/>
        </w:rPr>
        <w:t>] New York: Freeman.</w:t>
      </w:r>
    </w:p>
    <w:p w:rsidR="006611CF" w:rsidRPr="006611CF" w:rsidRDefault="006611CF" w:rsidP="006611CF">
      <w:pPr>
        <w:jc w:val="both"/>
        <w:rPr>
          <w:b/>
          <w:bCs/>
          <w:iCs/>
          <w:sz w:val="28"/>
        </w:rPr>
      </w:pPr>
      <w:r w:rsidRPr="006611CF">
        <w:rPr>
          <w:b/>
          <w:bCs/>
          <w:iCs/>
          <w:sz w:val="28"/>
          <w:lang w:val="en-US"/>
        </w:rPr>
        <w:t xml:space="preserve">Rogers, C.R. (1983) Freedom to learn for the 80c. </w:t>
      </w:r>
      <w:r w:rsidRPr="006611CF">
        <w:rPr>
          <w:b/>
          <w:bCs/>
          <w:iCs/>
          <w:sz w:val="28"/>
        </w:rPr>
        <w:t>(Свобода учиться для 80-х) Columbus, OH: Charles Merrill.</w:t>
      </w:r>
    </w:p>
    <w:p w:rsidR="006611CF" w:rsidRDefault="006611CF" w:rsidP="006611CF">
      <w:pPr>
        <w:jc w:val="both"/>
        <w:rPr>
          <w:b/>
          <w:bCs/>
          <w:iCs/>
          <w:sz w:val="28"/>
        </w:rPr>
      </w:pPr>
      <w:r w:rsidRPr="006611CF">
        <w:rPr>
          <w:b/>
          <w:bCs/>
          <w:iCs/>
          <w:sz w:val="28"/>
          <w:lang w:val="en-US"/>
        </w:rPr>
        <w:t>Barber, M. &amp; Mourshed, M. (2007) How the best schools systems came out on top [</w:t>
      </w:r>
      <w:r w:rsidRPr="006611CF">
        <w:rPr>
          <w:b/>
          <w:bCs/>
          <w:iCs/>
          <w:sz w:val="28"/>
        </w:rPr>
        <w:t>Как</w:t>
      </w:r>
      <w:r w:rsidRPr="006611CF">
        <w:rPr>
          <w:b/>
          <w:bCs/>
          <w:iCs/>
          <w:sz w:val="28"/>
          <w:lang w:val="en-US"/>
        </w:rPr>
        <w:t xml:space="preserve"> </w:t>
      </w:r>
      <w:r w:rsidRPr="006611CF">
        <w:rPr>
          <w:b/>
          <w:bCs/>
          <w:iCs/>
          <w:sz w:val="28"/>
        </w:rPr>
        <w:t>лучшие</w:t>
      </w:r>
      <w:r w:rsidRPr="006611CF">
        <w:rPr>
          <w:b/>
          <w:bCs/>
          <w:iCs/>
          <w:sz w:val="28"/>
          <w:lang w:val="en-US"/>
        </w:rPr>
        <w:t xml:space="preserve"> </w:t>
      </w:r>
      <w:r w:rsidRPr="006611CF">
        <w:rPr>
          <w:b/>
          <w:bCs/>
          <w:iCs/>
          <w:sz w:val="28"/>
        </w:rPr>
        <w:t>школьные</w:t>
      </w:r>
      <w:r w:rsidRPr="006611CF">
        <w:rPr>
          <w:b/>
          <w:bCs/>
          <w:iCs/>
          <w:sz w:val="28"/>
          <w:lang w:val="en-US"/>
        </w:rPr>
        <w:t xml:space="preserve"> </w:t>
      </w:r>
      <w:r w:rsidRPr="006611CF">
        <w:rPr>
          <w:b/>
          <w:bCs/>
          <w:iCs/>
          <w:sz w:val="28"/>
        </w:rPr>
        <w:t>системы</w:t>
      </w:r>
      <w:r w:rsidRPr="006611CF">
        <w:rPr>
          <w:b/>
          <w:bCs/>
          <w:iCs/>
          <w:sz w:val="28"/>
          <w:lang w:val="en-US"/>
        </w:rPr>
        <w:t xml:space="preserve"> </w:t>
      </w:r>
      <w:r w:rsidRPr="006611CF">
        <w:rPr>
          <w:b/>
          <w:bCs/>
          <w:iCs/>
          <w:sz w:val="28"/>
        </w:rPr>
        <w:t>выходят</w:t>
      </w:r>
      <w:r w:rsidRPr="006611CF">
        <w:rPr>
          <w:b/>
          <w:bCs/>
          <w:iCs/>
          <w:sz w:val="28"/>
          <w:lang w:val="en-US"/>
        </w:rPr>
        <w:t xml:space="preserve"> </w:t>
      </w:r>
      <w:r w:rsidRPr="006611CF">
        <w:rPr>
          <w:b/>
          <w:bCs/>
          <w:iCs/>
          <w:sz w:val="28"/>
        </w:rPr>
        <w:t>на</w:t>
      </w:r>
      <w:r w:rsidRPr="006611CF">
        <w:rPr>
          <w:b/>
          <w:bCs/>
          <w:iCs/>
          <w:sz w:val="28"/>
          <w:lang w:val="en-US"/>
        </w:rPr>
        <w:t xml:space="preserve"> </w:t>
      </w:r>
      <w:r w:rsidRPr="006611CF">
        <w:rPr>
          <w:b/>
          <w:bCs/>
          <w:iCs/>
          <w:sz w:val="28"/>
        </w:rPr>
        <w:t>первое</w:t>
      </w:r>
      <w:r w:rsidRPr="006611CF">
        <w:rPr>
          <w:b/>
          <w:bCs/>
          <w:iCs/>
          <w:sz w:val="28"/>
          <w:lang w:val="en-US"/>
        </w:rPr>
        <w:t xml:space="preserve"> </w:t>
      </w:r>
      <w:r w:rsidRPr="006611CF">
        <w:rPr>
          <w:b/>
          <w:bCs/>
          <w:iCs/>
          <w:sz w:val="28"/>
        </w:rPr>
        <w:t>место</w:t>
      </w:r>
      <w:r w:rsidRPr="006611CF">
        <w:rPr>
          <w:b/>
          <w:bCs/>
          <w:iCs/>
          <w:sz w:val="28"/>
          <w:lang w:val="en-US"/>
        </w:rPr>
        <w:t>]</w:t>
      </w:r>
    </w:p>
    <w:p w:rsidR="00AD4E7B" w:rsidRPr="00AD4E7B" w:rsidRDefault="00AD4E7B" w:rsidP="006611CF">
      <w:pPr>
        <w:jc w:val="both"/>
        <w:rPr>
          <w:b/>
          <w:bCs/>
          <w:iCs/>
          <w:sz w:val="28"/>
        </w:rPr>
      </w:pPr>
    </w:p>
    <w:p w:rsidR="00E9434E" w:rsidRPr="003F5351" w:rsidRDefault="00E656CC" w:rsidP="004D2081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="007171E1" w:rsidRPr="003F5351">
        <w:rPr>
          <w:b/>
          <w:sz w:val="28"/>
        </w:rPr>
        <w:t>РИЛОЖЕНИЕ</w:t>
      </w:r>
      <w:r w:rsidR="00E9434E" w:rsidRPr="003F5351">
        <w:rPr>
          <w:b/>
          <w:sz w:val="28"/>
        </w:rPr>
        <w:t>.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Документ 1.</w:t>
      </w:r>
      <w:r w:rsidR="007171E1" w:rsidRPr="003F5351">
        <w:rPr>
          <w:b/>
          <w:sz w:val="28"/>
        </w:rPr>
        <w:t xml:space="preserve"> Стихотворение. Автор Владимир Шебзухов. 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Богатство, здоровье, любовь.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Не знаю, правда ль</w:t>
      </w:r>
      <w:r w:rsidR="007171E1" w:rsidRPr="003F5351">
        <w:rPr>
          <w:b/>
          <w:sz w:val="28"/>
        </w:rPr>
        <w:t>,</w:t>
      </w:r>
      <w:r w:rsidRPr="003F5351">
        <w:rPr>
          <w:b/>
          <w:sz w:val="28"/>
        </w:rPr>
        <w:t xml:space="preserve"> так случилось —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В пургу такое приключилось: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Три путника просили кров —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Богатство, Здравие, Любовь.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Хозяин, поняв, что не сон,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Сказал: «Одно лишь в доме место»,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Но вот кого пустить погреться,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У домочадцев спросит он.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Больна и немощна старушка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Больна и немощна старушка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lastRenderedPageBreak/>
        <w:t xml:space="preserve"> Прошамкала ему на ушко,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Чтоб Здравие скорей впустил 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Ей без него весь свет не мил!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А дочь млада (горяча кровь):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«Скорей впустите мне любовь!»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Но тут напомнил всем хозяин: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«Ведь о Богатстве мы мечтаем!..»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Не стали долго ждать и слушать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Замёрзшие от стужи души…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Пока за дверью разбирались,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К другому крову и подались.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Недолго им плутать пришлось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И место быстренько нашлось.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Для всех троих оно, то место,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Где им уютно и не тесно…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И потесниться не придётся.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Для путников таких найдётся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 xml:space="preserve"> Приют желанный, каждый знает 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Одно другому не мешает!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Быть месту, что ни говори,</w:t>
      </w:r>
    </w:p>
    <w:p w:rsidR="00E9434E" w:rsidRPr="003F5351" w:rsidRDefault="00E9434E" w:rsidP="00E9434E">
      <w:pPr>
        <w:jc w:val="both"/>
        <w:rPr>
          <w:b/>
          <w:sz w:val="28"/>
        </w:rPr>
      </w:pPr>
      <w:r w:rsidRPr="003F5351">
        <w:rPr>
          <w:b/>
          <w:sz w:val="28"/>
        </w:rPr>
        <w:t>Богатству, Здравию, Любви!</w:t>
      </w:r>
    </w:p>
    <w:sectPr w:rsidR="00E9434E" w:rsidRPr="003F5351" w:rsidSect="00006504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BC" w:rsidRDefault="00E869BC" w:rsidP="00121240">
      <w:pPr>
        <w:spacing w:after="0" w:line="240" w:lineRule="auto"/>
      </w:pPr>
      <w:r>
        <w:separator/>
      </w:r>
    </w:p>
  </w:endnote>
  <w:endnote w:type="continuationSeparator" w:id="0">
    <w:p w:rsidR="00E869BC" w:rsidRDefault="00E869BC" w:rsidP="0012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51" w:rsidRDefault="003F5351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AD4E7B" w:rsidRPr="00AD4E7B">
        <w:rPr>
          <w:rFonts w:asciiTheme="majorHAnsi" w:hAnsiTheme="majorHAnsi"/>
          <w:noProof/>
        </w:rPr>
        <w:t>9</w:t>
      </w:r>
    </w:fldSimple>
  </w:p>
  <w:p w:rsidR="00121240" w:rsidRDefault="00121240">
    <w:pPr>
      <w:pStyle w:val="a9"/>
    </w:pPr>
  </w:p>
  <w:p w:rsidR="003F5351" w:rsidRDefault="003F53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BC" w:rsidRDefault="00E869BC" w:rsidP="00121240">
      <w:pPr>
        <w:spacing w:after="0" w:line="240" w:lineRule="auto"/>
      </w:pPr>
      <w:r>
        <w:separator/>
      </w:r>
    </w:p>
  </w:footnote>
  <w:footnote w:type="continuationSeparator" w:id="0">
    <w:p w:rsidR="00E869BC" w:rsidRDefault="00E869BC" w:rsidP="0012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40" w:rsidRPr="00121240" w:rsidRDefault="00121240">
    <w:pPr>
      <w:pStyle w:val="a7"/>
      <w:rPr>
        <w:sz w:val="24"/>
      </w:rPr>
    </w:pPr>
    <w:r w:rsidRPr="00121240">
      <w:rPr>
        <w:sz w:val="24"/>
      </w:rPr>
      <w:t>Синицына Ирина Юрьевна                             Портфолио учителя</w:t>
    </w:r>
    <w:r>
      <w:rPr>
        <w:sz w:val="24"/>
      </w:rPr>
      <w:t xml:space="preserve">                                           Отчёт </w:t>
    </w:r>
    <w:r w:rsidR="00313DA7">
      <w:rPr>
        <w:sz w:val="24"/>
      </w:rPr>
      <w:t>А</w:t>
    </w:r>
    <w:r>
      <w:rPr>
        <w:sz w:val="24"/>
      </w:rPr>
      <w:t xml:space="preserve">  </w:t>
    </w:r>
  </w:p>
  <w:p w:rsidR="00121240" w:rsidRPr="00121240" w:rsidRDefault="00121240">
    <w:pPr>
      <w:pStyle w:val="a7"/>
      <w:rPr>
        <w:sz w:val="24"/>
      </w:rPr>
    </w:pPr>
    <w:r w:rsidRPr="00121240">
      <w:rPr>
        <w:sz w:val="24"/>
      </w:rPr>
      <w:t xml:space="preserve">Группа № </w:t>
    </w:r>
    <w:r w:rsidR="00B957D9">
      <w:rPr>
        <w:sz w:val="24"/>
      </w:rPr>
      <w:t>2</w:t>
    </w:r>
    <w:r w:rsidRPr="00121240">
      <w:rPr>
        <w:sz w:val="24"/>
      </w:rPr>
      <w:t xml:space="preserve">                                                          Третьего    уровня</w:t>
    </w:r>
  </w:p>
  <w:p w:rsidR="00121240" w:rsidRPr="00121240" w:rsidRDefault="00121240">
    <w:pPr>
      <w:pStyle w:val="a7"/>
      <w:rPr>
        <w:sz w:val="24"/>
      </w:rPr>
    </w:pPr>
    <w:r w:rsidRPr="00121240">
      <w:rPr>
        <w:sz w:val="24"/>
      </w:rPr>
      <w:t>Город Павлодар                                                 12.05.2013 год.</w:t>
    </w:r>
  </w:p>
  <w:p w:rsidR="00121240" w:rsidRDefault="00121240">
    <w:pPr>
      <w:pStyle w:val="a7"/>
    </w:pPr>
    <w:r w:rsidRPr="00121240">
      <w:rPr>
        <w:sz w:val="24"/>
      </w:rP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14CCB"/>
    <w:multiLevelType w:val="hybridMultilevel"/>
    <w:tmpl w:val="8116AA34"/>
    <w:lvl w:ilvl="0" w:tplc="208011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7DC5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A7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C0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24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06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2C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00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EC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081"/>
    <w:rsid w:val="000013E1"/>
    <w:rsid w:val="00006504"/>
    <w:rsid w:val="0002692E"/>
    <w:rsid w:val="00027A38"/>
    <w:rsid w:val="00032CF7"/>
    <w:rsid w:val="00070E6D"/>
    <w:rsid w:val="000E231E"/>
    <w:rsid w:val="00121240"/>
    <w:rsid w:val="001552BF"/>
    <w:rsid w:val="00174011"/>
    <w:rsid w:val="00187E9E"/>
    <w:rsid w:val="00191727"/>
    <w:rsid w:val="001934CE"/>
    <w:rsid w:val="001D2DEE"/>
    <w:rsid w:val="00235F85"/>
    <w:rsid w:val="00244DD8"/>
    <w:rsid w:val="002535FA"/>
    <w:rsid w:val="0025374E"/>
    <w:rsid w:val="002852CA"/>
    <w:rsid w:val="002F15BB"/>
    <w:rsid w:val="002F775C"/>
    <w:rsid w:val="003100E0"/>
    <w:rsid w:val="00313DA7"/>
    <w:rsid w:val="00345541"/>
    <w:rsid w:val="00382A29"/>
    <w:rsid w:val="003B2695"/>
    <w:rsid w:val="003C510D"/>
    <w:rsid w:val="003F5351"/>
    <w:rsid w:val="00445C19"/>
    <w:rsid w:val="00497100"/>
    <w:rsid w:val="004D2081"/>
    <w:rsid w:val="005670D2"/>
    <w:rsid w:val="00571059"/>
    <w:rsid w:val="0058140D"/>
    <w:rsid w:val="005A34DB"/>
    <w:rsid w:val="005B6D18"/>
    <w:rsid w:val="005F7215"/>
    <w:rsid w:val="0060155C"/>
    <w:rsid w:val="00614C0B"/>
    <w:rsid w:val="00627FA0"/>
    <w:rsid w:val="006611CF"/>
    <w:rsid w:val="006B513F"/>
    <w:rsid w:val="0071110C"/>
    <w:rsid w:val="007171E1"/>
    <w:rsid w:val="00721E9F"/>
    <w:rsid w:val="00777DB2"/>
    <w:rsid w:val="00784899"/>
    <w:rsid w:val="00791A03"/>
    <w:rsid w:val="00795611"/>
    <w:rsid w:val="0082035E"/>
    <w:rsid w:val="008210B2"/>
    <w:rsid w:val="00846B21"/>
    <w:rsid w:val="008553F4"/>
    <w:rsid w:val="00872A64"/>
    <w:rsid w:val="00893E52"/>
    <w:rsid w:val="008C3892"/>
    <w:rsid w:val="008C738E"/>
    <w:rsid w:val="008D7B5B"/>
    <w:rsid w:val="008E5A46"/>
    <w:rsid w:val="00903A78"/>
    <w:rsid w:val="009400E9"/>
    <w:rsid w:val="009A2618"/>
    <w:rsid w:val="009D0AAB"/>
    <w:rsid w:val="009F1DFA"/>
    <w:rsid w:val="009F78CA"/>
    <w:rsid w:val="00A06B17"/>
    <w:rsid w:val="00A07862"/>
    <w:rsid w:val="00A30EBE"/>
    <w:rsid w:val="00A67583"/>
    <w:rsid w:val="00A904D3"/>
    <w:rsid w:val="00AA6D55"/>
    <w:rsid w:val="00AB2E21"/>
    <w:rsid w:val="00AD4E7B"/>
    <w:rsid w:val="00AD69F1"/>
    <w:rsid w:val="00B61C63"/>
    <w:rsid w:val="00B64100"/>
    <w:rsid w:val="00B74E15"/>
    <w:rsid w:val="00B9484C"/>
    <w:rsid w:val="00B957D9"/>
    <w:rsid w:val="00BB557D"/>
    <w:rsid w:val="00BB7D57"/>
    <w:rsid w:val="00BF033C"/>
    <w:rsid w:val="00BF2092"/>
    <w:rsid w:val="00C06409"/>
    <w:rsid w:val="00C2606F"/>
    <w:rsid w:val="00C44633"/>
    <w:rsid w:val="00C5072B"/>
    <w:rsid w:val="00C515C4"/>
    <w:rsid w:val="00C83139"/>
    <w:rsid w:val="00CE6FEC"/>
    <w:rsid w:val="00D16A36"/>
    <w:rsid w:val="00D33F18"/>
    <w:rsid w:val="00D65198"/>
    <w:rsid w:val="00D6710E"/>
    <w:rsid w:val="00D7394A"/>
    <w:rsid w:val="00D93BBC"/>
    <w:rsid w:val="00E144CA"/>
    <w:rsid w:val="00E506EB"/>
    <w:rsid w:val="00E656CC"/>
    <w:rsid w:val="00E869BC"/>
    <w:rsid w:val="00E90409"/>
    <w:rsid w:val="00E9262B"/>
    <w:rsid w:val="00E9434E"/>
    <w:rsid w:val="00F02F6E"/>
    <w:rsid w:val="00F53530"/>
    <w:rsid w:val="00F64C88"/>
    <w:rsid w:val="00F75B87"/>
    <w:rsid w:val="00F86F59"/>
    <w:rsid w:val="00FA3AD5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F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2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1240"/>
  </w:style>
  <w:style w:type="paragraph" w:styleId="a9">
    <w:name w:val="footer"/>
    <w:basedOn w:val="a"/>
    <w:link w:val="aa"/>
    <w:uiPriority w:val="99"/>
    <w:unhideWhenUsed/>
    <w:rsid w:val="0012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1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C3A5-C794-4E72-B093-5A3DF329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9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42</cp:revision>
  <dcterms:created xsi:type="dcterms:W3CDTF">2013-05-08T10:41:00Z</dcterms:created>
  <dcterms:modified xsi:type="dcterms:W3CDTF">2013-05-31T07:36:00Z</dcterms:modified>
</cp:coreProperties>
</file>