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CD" w:rsidRPr="00EF6C20" w:rsidRDefault="00F11B6F" w:rsidP="00EF6C20">
      <w:pPr>
        <w:jc w:val="center"/>
        <w:rPr>
          <w:b/>
          <w:sz w:val="32"/>
        </w:rPr>
      </w:pPr>
      <w:r w:rsidRPr="00EF6C20">
        <w:rPr>
          <w:b/>
          <w:sz w:val="32"/>
        </w:rPr>
        <w:t xml:space="preserve">Полугодовая контрольная работа по </w:t>
      </w:r>
      <w:r w:rsidR="00F309E4">
        <w:rPr>
          <w:b/>
          <w:sz w:val="32"/>
        </w:rPr>
        <w:t>алгебре</w:t>
      </w:r>
      <w:r w:rsidRPr="00EF6C20">
        <w:rPr>
          <w:b/>
          <w:sz w:val="32"/>
        </w:rPr>
        <w:t xml:space="preserve"> в </w:t>
      </w:r>
      <w:r w:rsidR="000D4631">
        <w:rPr>
          <w:b/>
          <w:sz w:val="32"/>
        </w:rPr>
        <w:t>9</w:t>
      </w:r>
      <w:r w:rsidRPr="00EF6C20">
        <w:rPr>
          <w:b/>
          <w:sz w:val="32"/>
        </w:rPr>
        <w:t xml:space="preserve"> классах</w:t>
      </w:r>
    </w:p>
    <w:p w:rsidR="00EF6C20" w:rsidRPr="00EF6C20" w:rsidRDefault="00F11B6F" w:rsidP="00233323">
      <w:pPr>
        <w:spacing w:line="240" w:lineRule="auto"/>
        <w:jc w:val="center"/>
        <w:rPr>
          <w:sz w:val="28"/>
          <w:u w:val="single"/>
        </w:rPr>
      </w:pPr>
      <w:r w:rsidRPr="00EF6C20">
        <w:rPr>
          <w:sz w:val="28"/>
          <w:u w:val="single"/>
        </w:rPr>
        <w:t>1 ВАРИАНТ</w:t>
      </w:r>
    </w:p>
    <w:p w:rsidR="00EF6C20" w:rsidRDefault="000D4631" w:rsidP="00233323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>Решите неравенство</w:t>
      </w:r>
      <w:r w:rsidR="00F309E4" w:rsidRPr="00F309E4">
        <w:rPr>
          <w:b/>
          <w:sz w:val="24"/>
        </w:rPr>
        <w:t>:</w:t>
      </w:r>
    </w:p>
    <w:p w:rsidR="000D4631" w:rsidRDefault="000D4631" w:rsidP="00233323">
      <w:pPr>
        <w:pStyle w:val="a3"/>
        <w:spacing w:line="240" w:lineRule="auto"/>
        <w:rPr>
          <w:sz w:val="24"/>
        </w:rPr>
        <w:sectPr w:rsidR="000D4631" w:rsidSect="00233323">
          <w:pgSz w:w="11906" w:h="16838"/>
          <w:pgMar w:top="426" w:right="424" w:bottom="567" w:left="1701" w:header="708" w:footer="708" w:gutter="0"/>
          <w:cols w:space="708"/>
          <w:docGrid w:linePitch="360"/>
        </w:sectPr>
      </w:pPr>
    </w:p>
    <w:p w:rsidR="004016BE" w:rsidRPr="000D4631" w:rsidRDefault="00F309E4" w:rsidP="00233323">
      <w:pPr>
        <w:pStyle w:val="a3"/>
        <w:spacing w:line="240" w:lineRule="auto"/>
        <w:rPr>
          <w:sz w:val="24"/>
          <w:lang w:val="en-US"/>
        </w:rPr>
      </w:pPr>
      <w:r w:rsidRPr="00F309E4">
        <w:rPr>
          <w:sz w:val="24"/>
        </w:rPr>
        <w:lastRenderedPageBreak/>
        <w:t xml:space="preserve">а) </w:t>
      </w:r>
      <w:r w:rsidR="000D4631">
        <w:rPr>
          <w:sz w:val="24"/>
        </w:rPr>
        <w:t xml:space="preserve">-3 </w:t>
      </w:r>
      <w:r w:rsidR="000D4631">
        <w:rPr>
          <w:sz w:val="24"/>
          <w:lang w:val="en-US"/>
        </w:rPr>
        <w:t xml:space="preserve">&lt; 5x – 2 &lt; 4 </w:t>
      </w:r>
    </w:p>
    <w:p w:rsidR="00F309E4" w:rsidRDefault="00F309E4" w:rsidP="00233323">
      <w:pPr>
        <w:pStyle w:val="a3"/>
        <w:spacing w:line="240" w:lineRule="auto"/>
        <w:rPr>
          <w:sz w:val="24"/>
          <w:lang w:val="en-US"/>
        </w:rPr>
      </w:pPr>
      <w:r>
        <w:rPr>
          <w:sz w:val="24"/>
        </w:rPr>
        <w:t xml:space="preserve">б) </w:t>
      </w:r>
      <w:r w:rsidR="000D4631">
        <w:rPr>
          <w:sz w:val="24"/>
          <w:lang w:val="en-US"/>
        </w:rPr>
        <w:t xml:space="preserve">(x + 2) (x-1) (3x - 7) ≤ 0 </w:t>
      </w:r>
    </w:p>
    <w:p w:rsidR="000D4631" w:rsidRPr="000D4631" w:rsidRDefault="000D4631" w:rsidP="00233323">
      <w:pPr>
        <w:pStyle w:val="a3"/>
        <w:spacing w:line="240" w:lineRule="auto"/>
        <w:rPr>
          <w:i/>
          <w:sz w:val="24"/>
          <w:lang w:val="en-US"/>
        </w:rPr>
      </w:pPr>
      <w:r>
        <w:rPr>
          <w:sz w:val="24"/>
        </w:rPr>
        <w:lastRenderedPageBreak/>
        <w:t>в)</w:t>
      </w:r>
      <w:r>
        <w:rPr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</w:rPr>
              <m:t>х+3</m:t>
            </m:r>
          </m:num>
          <m:den>
            <m:r>
              <w:rPr>
                <w:rFonts w:ascii="Cambria Math" w:hAnsi="Cambria Math"/>
                <w:sz w:val="32"/>
                <w:lang w:val="en-US"/>
              </w:rPr>
              <m:t>х-5</m:t>
            </m:r>
          </m:den>
        </m:f>
        <m:r>
          <w:rPr>
            <w:rFonts w:ascii="Cambria Math" w:hAnsi="Cambria Math"/>
            <w:sz w:val="32"/>
            <w:lang w:val="en-US"/>
          </w:rPr>
          <m:t>&lt;0</m:t>
        </m:r>
      </m:oMath>
    </w:p>
    <w:p w:rsidR="000D4631" w:rsidRDefault="000D4631" w:rsidP="00233323">
      <w:pPr>
        <w:pStyle w:val="a3"/>
        <w:spacing w:line="240" w:lineRule="auto"/>
        <w:rPr>
          <w:sz w:val="24"/>
        </w:rPr>
        <w:sectPr w:rsidR="000D4631" w:rsidSect="000D46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11173" w:rsidRPr="00011173" w:rsidRDefault="00011173" w:rsidP="00233323">
      <w:pPr>
        <w:pStyle w:val="a3"/>
        <w:spacing w:line="240" w:lineRule="auto"/>
        <w:rPr>
          <w:sz w:val="24"/>
        </w:rPr>
      </w:pPr>
    </w:p>
    <w:p w:rsidR="00EB16D5" w:rsidRPr="00EB16D5" w:rsidRDefault="00EB16D5" w:rsidP="00233323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 xml:space="preserve"> </w:t>
      </w:r>
      <w:r w:rsidR="000D4631">
        <w:rPr>
          <w:b/>
          <w:sz w:val="24"/>
        </w:rPr>
        <w:t>Решите графически систему уравнений</w:t>
      </w:r>
      <w:r>
        <w:rPr>
          <w:b/>
          <w:sz w:val="24"/>
        </w:rPr>
        <w:t xml:space="preserve">: </w:t>
      </w:r>
    </w:p>
    <w:p w:rsidR="000D4631" w:rsidRDefault="005E2A17" w:rsidP="00233323">
      <w:pPr>
        <w:pStyle w:val="a3"/>
        <w:spacing w:line="240" w:lineRule="auto"/>
        <w:ind w:left="644"/>
        <w:rPr>
          <w:rFonts w:eastAsiaTheme="minorEastAsia"/>
          <w:sz w:val="24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</w:rPr>
                    <m:t>ху=4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</w:rPr>
                    <m:t xml:space="preserve">2х-у=2 </m:t>
                  </m:r>
                </m:e>
              </m:eqArr>
            </m:e>
          </m:d>
        </m:oMath>
      </m:oMathPara>
    </w:p>
    <w:p w:rsidR="00011173" w:rsidRPr="00EB16D5" w:rsidRDefault="00011173" w:rsidP="00233323">
      <w:pPr>
        <w:pStyle w:val="a3"/>
        <w:spacing w:line="240" w:lineRule="auto"/>
        <w:ind w:left="644"/>
        <w:rPr>
          <w:sz w:val="24"/>
        </w:rPr>
      </w:pPr>
    </w:p>
    <w:p w:rsidR="000D4631" w:rsidRPr="001A7F53" w:rsidRDefault="00FE1DF6" w:rsidP="00233323">
      <w:pPr>
        <w:pStyle w:val="a3"/>
        <w:numPr>
          <w:ilvl w:val="0"/>
          <w:numId w:val="1"/>
        </w:numPr>
        <w:spacing w:line="240" w:lineRule="auto"/>
        <w:rPr>
          <w:b/>
          <w:sz w:val="24"/>
        </w:rPr>
      </w:pPr>
      <w:r>
        <w:rPr>
          <w:b/>
          <w:sz w:val="24"/>
        </w:rPr>
        <w:t>Исследуйте функцию</w:t>
      </w:r>
      <w:proofErr w:type="gramStart"/>
      <w:r>
        <w:rPr>
          <w:b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y=</m:t>
        </m:r>
        <m:r>
          <w:rPr>
            <w:rFonts w:ascii="Cambria Math" w:hAnsi="Cambria Math"/>
            <w:sz w:val="24"/>
            <w:lang w:val="en-US"/>
          </w:rPr>
          <m:t>f</m:t>
        </m:r>
        <m:r>
          <w:rPr>
            <w:rFonts w:ascii="Cambria Math" w:hAnsi="Cambria Math"/>
            <w:sz w:val="24"/>
          </w:rPr>
          <m:t>(</m:t>
        </m:r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</w:rPr>
          <m:t>)</m:t>
        </m:r>
      </m:oMath>
      <w:r w:rsidRPr="00FE1DF6">
        <w:rPr>
          <w:rFonts w:eastAsiaTheme="minorEastAsia"/>
          <w:sz w:val="24"/>
        </w:rPr>
        <w:t xml:space="preserve">, </w:t>
      </w:r>
      <w:proofErr w:type="gramEnd"/>
      <w:r w:rsidRPr="00FE1DF6">
        <w:rPr>
          <w:rFonts w:eastAsiaTheme="minorEastAsia"/>
          <w:sz w:val="24"/>
        </w:rPr>
        <w:t>где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3x+19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>
        <w:rPr>
          <w:rFonts w:eastAsiaTheme="minorEastAsia"/>
          <w:sz w:val="28"/>
        </w:rPr>
        <w:t xml:space="preserve">, </w:t>
      </w:r>
      <w:r w:rsidRPr="00FE1DF6">
        <w:rPr>
          <w:rFonts w:eastAsiaTheme="minorEastAsia"/>
          <w:b/>
          <w:sz w:val="24"/>
        </w:rPr>
        <w:t>на монотонность</w:t>
      </w:r>
      <w:r>
        <w:rPr>
          <w:rFonts w:eastAsiaTheme="minorEastAsia"/>
          <w:sz w:val="24"/>
        </w:rPr>
        <w:t xml:space="preserve">. Используя результат исследования, </w:t>
      </w:r>
      <w:r w:rsidRPr="00FE1DF6">
        <w:rPr>
          <w:rFonts w:eastAsiaTheme="minorEastAsia"/>
          <w:b/>
          <w:sz w:val="24"/>
        </w:rPr>
        <w:t>сравните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 xml:space="preserve">f (-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>)</m:t>
        </m:r>
      </m:oMath>
      <w:r>
        <w:rPr>
          <w:rFonts w:eastAsiaTheme="minorEastAsia"/>
          <w:sz w:val="24"/>
          <w:lang w:val="en-US"/>
        </w:rPr>
        <w:t xml:space="preserve">  </w:t>
      </w:r>
      <w:r>
        <w:rPr>
          <w:rFonts w:eastAsiaTheme="minorEastAsia"/>
          <w:sz w:val="24"/>
        </w:rPr>
        <w:t xml:space="preserve">и   </w:t>
      </w:r>
      <m:oMath>
        <m:r>
          <w:rPr>
            <w:rFonts w:ascii="Cambria Math" w:eastAsiaTheme="minorEastAsia" w:hAnsi="Cambria Math"/>
            <w:sz w:val="24"/>
          </w:rPr>
          <m:t xml:space="preserve">f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/>
            <w:sz w:val="24"/>
          </w:rPr>
          <m:t>.</m:t>
        </m:r>
      </m:oMath>
    </w:p>
    <w:p w:rsidR="001A7F53" w:rsidRDefault="001A7F53" w:rsidP="00233323">
      <w:pPr>
        <w:pStyle w:val="a3"/>
        <w:spacing w:line="240" w:lineRule="auto"/>
        <w:ind w:left="644"/>
        <w:rPr>
          <w:b/>
          <w:sz w:val="24"/>
        </w:rPr>
      </w:pPr>
    </w:p>
    <w:p w:rsidR="004016BE" w:rsidRPr="001A7F53" w:rsidRDefault="00FE1DF6" w:rsidP="00233323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FE1DF6">
        <w:rPr>
          <w:rFonts w:eastAsiaTheme="minorEastAsia"/>
          <w:sz w:val="24"/>
        </w:rPr>
        <w:t>Две трубы, действуя одновременно, заливают цистерну нефтью за 2ч.</w:t>
      </w:r>
      <w:r>
        <w:rPr>
          <w:rFonts w:eastAsiaTheme="minorEastAsia"/>
          <w:b/>
          <w:sz w:val="24"/>
        </w:rPr>
        <w:t xml:space="preserve"> За сколько часов заполняет цистерну одна труба, </w:t>
      </w:r>
      <w:r w:rsidRPr="00FE1DF6">
        <w:rPr>
          <w:rFonts w:eastAsiaTheme="minorEastAsia"/>
          <w:sz w:val="24"/>
        </w:rPr>
        <w:t>действуя отдельно, если ей для залива цистерны требуется на 3ч меньше, чем другой?</w:t>
      </w:r>
    </w:p>
    <w:p w:rsidR="001A7F53" w:rsidRPr="001A7F53" w:rsidRDefault="001A7F53" w:rsidP="00233323">
      <w:pPr>
        <w:pStyle w:val="a3"/>
        <w:spacing w:line="240" w:lineRule="auto"/>
        <w:rPr>
          <w:sz w:val="24"/>
        </w:rPr>
      </w:pPr>
    </w:p>
    <w:p w:rsidR="001A7F53" w:rsidRPr="00FE1DF6" w:rsidRDefault="001A7F53" w:rsidP="00233323">
      <w:pPr>
        <w:pStyle w:val="a3"/>
        <w:spacing w:line="240" w:lineRule="auto"/>
        <w:ind w:left="644"/>
        <w:rPr>
          <w:sz w:val="24"/>
        </w:rPr>
      </w:pPr>
    </w:p>
    <w:p w:rsidR="001A7F53" w:rsidRPr="001A7F53" w:rsidRDefault="001A7F53" w:rsidP="00233323">
      <w:pPr>
        <w:pStyle w:val="a3"/>
        <w:numPr>
          <w:ilvl w:val="0"/>
          <w:numId w:val="1"/>
        </w:numPr>
        <w:spacing w:line="240" w:lineRule="auto"/>
        <w:rPr>
          <w:b/>
          <w:sz w:val="32"/>
        </w:rPr>
      </w:pPr>
      <w:r w:rsidRPr="001A7F53">
        <w:rPr>
          <w:b/>
          <w:sz w:val="24"/>
        </w:rPr>
        <w:t xml:space="preserve">При каком значении параметра </w:t>
      </w:r>
      <w:r w:rsidRPr="001A7F53">
        <w:rPr>
          <w:b/>
          <w:i/>
          <w:sz w:val="24"/>
          <w:u w:val="single"/>
          <w:lang w:val="en-US"/>
        </w:rPr>
        <w:t>p</w:t>
      </w:r>
      <w:r>
        <w:rPr>
          <w:b/>
          <w:sz w:val="24"/>
        </w:rPr>
        <w:t xml:space="preserve">  система уравнений имеет три решения?</w:t>
      </w:r>
    </w:p>
    <w:p w:rsidR="001A7F53" w:rsidRDefault="005E2A17" w:rsidP="00233323">
      <w:pPr>
        <w:pStyle w:val="a3"/>
        <w:spacing w:line="240" w:lineRule="auto"/>
        <w:ind w:left="644"/>
        <w:rPr>
          <w:rFonts w:eastAsiaTheme="minorEastAsia"/>
          <w:sz w:val="24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=9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</w:rPr>
                    <m:t xml:space="preserve">у - 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24"/>
                    </w:rPr>
                    <m:t xml:space="preserve"> =</m:t>
                  </m:r>
                  <m:r>
                    <w:rPr>
                      <w:rFonts w:ascii="Cambria Math" w:eastAsia="Cambria Math" w:hAnsi="Cambria Math" w:cs="Cambria Math"/>
                      <w:sz w:val="24"/>
                      <w:lang w:val="en-US"/>
                    </w:rPr>
                    <m:t>p</m:t>
                  </m:r>
                  <m:r>
                    <w:rPr>
                      <w:rFonts w:ascii="Cambria Math" w:eastAsia="Cambria Math" w:hAnsi="Cambria Math" w:cs="Cambria Math"/>
                      <w:sz w:val="24"/>
                    </w:rPr>
                    <m:t xml:space="preserve"> </m:t>
                  </m:r>
                </m:e>
              </m:eqArr>
            </m:e>
          </m:d>
        </m:oMath>
      </m:oMathPara>
    </w:p>
    <w:p w:rsidR="00233323" w:rsidRDefault="00233323" w:rsidP="00233323">
      <w:pPr>
        <w:spacing w:line="240" w:lineRule="auto"/>
        <w:jc w:val="center"/>
        <w:rPr>
          <w:sz w:val="28"/>
          <w:u w:val="single"/>
        </w:rPr>
      </w:pPr>
    </w:p>
    <w:p w:rsidR="001A7F53" w:rsidRPr="00233323" w:rsidRDefault="001A7F53" w:rsidP="00233323">
      <w:pPr>
        <w:spacing w:line="240" w:lineRule="auto"/>
        <w:jc w:val="center"/>
        <w:rPr>
          <w:b/>
          <w:sz w:val="32"/>
        </w:rPr>
      </w:pPr>
      <w:r w:rsidRPr="00233323">
        <w:rPr>
          <w:sz w:val="28"/>
          <w:u w:val="single"/>
        </w:rPr>
        <w:t>2 ВАРИАНТ</w:t>
      </w:r>
    </w:p>
    <w:p w:rsidR="001A7F53" w:rsidRDefault="001A7F53" w:rsidP="00233323">
      <w:pPr>
        <w:pStyle w:val="a3"/>
        <w:numPr>
          <w:ilvl w:val="0"/>
          <w:numId w:val="6"/>
        </w:numPr>
        <w:spacing w:line="240" w:lineRule="auto"/>
        <w:rPr>
          <w:sz w:val="24"/>
        </w:rPr>
      </w:pPr>
      <w:r>
        <w:rPr>
          <w:b/>
          <w:sz w:val="24"/>
        </w:rPr>
        <w:t>Решите неравенство</w:t>
      </w:r>
      <w:r w:rsidRPr="00F309E4">
        <w:rPr>
          <w:b/>
          <w:sz w:val="24"/>
        </w:rPr>
        <w:t>:</w:t>
      </w:r>
    </w:p>
    <w:p w:rsidR="001A7F53" w:rsidRDefault="001A7F53" w:rsidP="00233323">
      <w:pPr>
        <w:pStyle w:val="a3"/>
        <w:spacing w:line="240" w:lineRule="auto"/>
        <w:rPr>
          <w:sz w:val="24"/>
        </w:rPr>
        <w:sectPr w:rsidR="001A7F53" w:rsidSect="00233323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1A7F53" w:rsidRPr="00233323" w:rsidRDefault="001A7F53" w:rsidP="00233323">
      <w:pPr>
        <w:pStyle w:val="a3"/>
        <w:spacing w:line="240" w:lineRule="auto"/>
        <w:rPr>
          <w:sz w:val="24"/>
        </w:rPr>
      </w:pPr>
      <w:r w:rsidRPr="00F309E4">
        <w:rPr>
          <w:sz w:val="24"/>
        </w:rPr>
        <w:lastRenderedPageBreak/>
        <w:t xml:space="preserve">а) </w:t>
      </w:r>
      <w:r>
        <w:rPr>
          <w:sz w:val="24"/>
        </w:rPr>
        <w:t xml:space="preserve">-4 </w:t>
      </w:r>
      <w:r w:rsidRPr="00233323">
        <w:rPr>
          <w:sz w:val="24"/>
        </w:rPr>
        <w:t xml:space="preserve">&lt; </w:t>
      </w:r>
      <w:r>
        <w:rPr>
          <w:sz w:val="24"/>
        </w:rPr>
        <w:t>3</w:t>
      </w:r>
      <w:r>
        <w:rPr>
          <w:sz w:val="24"/>
          <w:lang w:val="en-US"/>
        </w:rPr>
        <w:t>x</w:t>
      </w:r>
      <w:r w:rsidRPr="00233323">
        <w:rPr>
          <w:sz w:val="24"/>
        </w:rPr>
        <w:t xml:space="preserve"> </w:t>
      </w:r>
      <w:r>
        <w:rPr>
          <w:sz w:val="24"/>
        </w:rPr>
        <w:t>+</w:t>
      </w:r>
      <w:r w:rsidRPr="00233323">
        <w:rPr>
          <w:sz w:val="24"/>
        </w:rPr>
        <w:t xml:space="preserve"> 2 &lt; </w:t>
      </w:r>
      <w:r>
        <w:rPr>
          <w:sz w:val="24"/>
        </w:rPr>
        <w:t>6</w:t>
      </w:r>
      <w:r w:rsidRPr="00233323">
        <w:rPr>
          <w:sz w:val="24"/>
        </w:rPr>
        <w:t xml:space="preserve"> </w:t>
      </w:r>
    </w:p>
    <w:p w:rsidR="001A7F53" w:rsidRPr="00233323" w:rsidRDefault="001A7F53" w:rsidP="00233323">
      <w:pPr>
        <w:pStyle w:val="a3"/>
        <w:spacing w:line="240" w:lineRule="auto"/>
        <w:rPr>
          <w:sz w:val="24"/>
        </w:rPr>
      </w:pPr>
      <w:r>
        <w:rPr>
          <w:sz w:val="24"/>
        </w:rPr>
        <w:t xml:space="preserve">б) </w:t>
      </w:r>
      <w:r w:rsidRPr="00233323">
        <w:rPr>
          <w:sz w:val="24"/>
        </w:rPr>
        <w:t>(</w:t>
      </w:r>
      <w:r>
        <w:rPr>
          <w:sz w:val="24"/>
          <w:lang w:val="en-US"/>
        </w:rPr>
        <w:t>x</w:t>
      </w:r>
      <w:r w:rsidRPr="00233323">
        <w:rPr>
          <w:sz w:val="24"/>
        </w:rPr>
        <w:t xml:space="preserve"> + </w:t>
      </w:r>
      <w:r>
        <w:rPr>
          <w:sz w:val="24"/>
        </w:rPr>
        <w:t>1</w:t>
      </w:r>
      <w:r w:rsidRPr="00233323">
        <w:rPr>
          <w:sz w:val="24"/>
        </w:rPr>
        <w:t>) (</w:t>
      </w:r>
      <w:r>
        <w:rPr>
          <w:sz w:val="24"/>
          <w:lang w:val="en-US"/>
        </w:rPr>
        <w:t>x</w:t>
      </w:r>
      <w:r w:rsidRPr="00233323">
        <w:rPr>
          <w:sz w:val="24"/>
        </w:rPr>
        <w:t>-</w:t>
      </w:r>
      <w:r>
        <w:rPr>
          <w:sz w:val="24"/>
        </w:rPr>
        <w:t>2</w:t>
      </w:r>
      <w:r w:rsidRPr="00233323">
        <w:rPr>
          <w:sz w:val="24"/>
        </w:rPr>
        <w:t>) (</w:t>
      </w:r>
      <w:r>
        <w:rPr>
          <w:sz w:val="24"/>
        </w:rPr>
        <w:t>2</w:t>
      </w:r>
      <w:r>
        <w:rPr>
          <w:sz w:val="24"/>
          <w:lang w:val="en-US"/>
        </w:rPr>
        <w:t>x</w:t>
      </w:r>
      <w:r w:rsidRPr="00233323">
        <w:rPr>
          <w:sz w:val="24"/>
        </w:rPr>
        <w:t xml:space="preserve"> </w:t>
      </w:r>
      <w:r>
        <w:rPr>
          <w:sz w:val="24"/>
        </w:rPr>
        <w:t>+</w:t>
      </w:r>
      <w:r w:rsidRPr="00233323">
        <w:rPr>
          <w:sz w:val="24"/>
        </w:rPr>
        <w:t xml:space="preserve"> </w:t>
      </w:r>
      <w:r>
        <w:rPr>
          <w:sz w:val="24"/>
        </w:rPr>
        <w:t>5</w:t>
      </w:r>
      <w:r w:rsidRPr="00233323">
        <w:rPr>
          <w:sz w:val="24"/>
        </w:rPr>
        <w:t xml:space="preserve">) </w:t>
      </w:r>
      <w:r>
        <w:rPr>
          <w:sz w:val="24"/>
        </w:rPr>
        <w:t xml:space="preserve"> ≥ </w:t>
      </w:r>
      <w:r w:rsidRPr="00233323">
        <w:rPr>
          <w:sz w:val="24"/>
        </w:rPr>
        <w:t xml:space="preserve">0 </w:t>
      </w:r>
    </w:p>
    <w:p w:rsidR="001A7F53" w:rsidRPr="00233323" w:rsidRDefault="001A7F53" w:rsidP="00233323">
      <w:pPr>
        <w:pStyle w:val="a3"/>
        <w:spacing w:line="240" w:lineRule="auto"/>
        <w:rPr>
          <w:i/>
          <w:sz w:val="24"/>
        </w:rPr>
      </w:pPr>
      <w:r>
        <w:rPr>
          <w:sz w:val="24"/>
        </w:rPr>
        <w:lastRenderedPageBreak/>
        <w:t>в)</w:t>
      </w:r>
      <w:r w:rsidRPr="00233323">
        <w:rPr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</w:rPr>
              <m:t>х-4</m:t>
            </m:r>
          </m:num>
          <m:den>
            <m:r>
              <w:rPr>
                <w:rFonts w:ascii="Cambria Math" w:hAnsi="Cambria Math"/>
                <w:sz w:val="32"/>
              </w:rPr>
              <m:t>х+5</m:t>
            </m:r>
          </m:den>
        </m:f>
        <m:r>
          <w:rPr>
            <w:rFonts w:ascii="Cambria Math" w:hAnsi="Cambria Math"/>
            <w:sz w:val="32"/>
          </w:rPr>
          <m:t>&lt;0</m:t>
        </m:r>
      </m:oMath>
    </w:p>
    <w:p w:rsidR="001A7F53" w:rsidRDefault="001A7F53" w:rsidP="00233323">
      <w:pPr>
        <w:pStyle w:val="a3"/>
        <w:spacing w:line="240" w:lineRule="auto"/>
        <w:rPr>
          <w:sz w:val="24"/>
        </w:rPr>
        <w:sectPr w:rsidR="001A7F53" w:rsidSect="000D46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7F53" w:rsidRPr="00011173" w:rsidRDefault="001A7F53" w:rsidP="00233323">
      <w:pPr>
        <w:pStyle w:val="a3"/>
        <w:spacing w:line="240" w:lineRule="auto"/>
        <w:rPr>
          <w:sz w:val="24"/>
        </w:rPr>
      </w:pPr>
    </w:p>
    <w:p w:rsidR="001A7F53" w:rsidRPr="00EB16D5" w:rsidRDefault="001A7F53" w:rsidP="00233323">
      <w:pPr>
        <w:pStyle w:val="a3"/>
        <w:numPr>
          <w:ilvl w:val="0"/>
          <w:numId w:val="6"/>
        </w:numPr>
        <w:spacing w:line="240" w:lineRule="auto"/>
        <w:rPr>
          <w:sz w:val="24"/>
        </w:rPr>
      </w:pPr>
      <w:r>
        <w:rPr>
          <w:b/>
          <w:sz w:val="24"/>
        </w:rPr>
        <w:t xml:space="preserve"> Решите графически систему уравнений: </w:t>
      </w:r>
    </w:p>
    <w:p w:rsidR="001A7F53" w:rsidRDefault="005E2A17" w:rsidP="00233323">
      <w:pPr>
        <w:pStyle w:val="a3"/>
        <w:spacing w:line="240" w:lineRule="auto"/>
        <w:ind w:left="644"/>
        <w:rPr>
          <w:rFonts w:eastAsiaTheme="minorEastAsia"/>
          <w:sz w:val="24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 х-2)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- у=0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</w:rPr>
                    <m:t xml:space="preserve">х + у=8 </m:t>
                  </m:r>
                </m:e>
              </m:eqArr>
            </m:e>
          </m:d>
        </m:oMath>
      </m:oMathPara>
    </w:p>
    <w:p w:rsidR="001A7F53" w:rsidRPr="00EB16D5" w:rsidRDefault="001A7F53" w:rsidP="00233323">
      <w:pPr>
        <w:pStyle w:val="a3"/>
        <w:spacing w:line="240" w:lineRule="auto"/>
        <w:ind w:left="644"/>
        <w:rPr>
          <w:sz w:val="24"/>
        </w:rPr>
      </w:pPr>
    </w:p>
    <w:p w:rsidR="001A7F53" w:rsidRPr="001A7F53" w:rsidRDefault="001A7F53" w:rsidP="00233323">
      <w:pPr>
        <w:pStyle w:val="a3"/>
        <w:numPr>
          <w:ilvl w:val="0"/>
          <w:numId w:val="6"/>
        </w:numPr>
        <w:spacing w:line="240" w:lineRule="auto"/>
        <w:rPr>
          <w:b/>
          <w:sz w:val="24"/>
        </w:rPr>
      </w:pPr>
      <w:r>
        <w:rPr>
          <w:b/>
          <w:sz w:val="24"/>
        </w:rPr>
        <w:t>Исследуйте функцию</w:t>
      </w:r>
      <w:proofErr w:type="gramStart"/>
      <w:r>
        <w:rPr>
          <w:b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y=</m:t>
        </m:r>
        <m:r>
          <w:rPr>
            <w:rFonts w:ascii="Cambria Math" w:hAnsi="Cambria Math"/>
            <w:sz w:val="24"/>
            <w:lang w:val="en-US"/>
          </w:rPr>
          <m:t>f</m:t>
        </m:r>
        <m:r>
          <w:rPr>
            <w:rFonts w:ascii="Cambria Math" w:hAnsi="Cambria Math"/>
            <w:sz w:val="24"/>
          </w:rPr>
          <m:t>(</m:t>
        </m:r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</w:rPr>
          <m:t>)</m:t>
        </m:r>
      </m:oMath>
      <w:r w:rsidRPr="00FE1DF6">
        <w:rPr>
          <w:rFonts w:eastAsiaTheme="minorEastAsia"/>
          <w:sz w:val="24"/>
        </w:rPr>
        <w:t xml:space="preserve">, </w:t>
      </w:r>
      <w:proofErr w:type="gramEnd"/>
      <w:r w:rsidRPr="00FE1DF6">
        <w:rPr>
          <w:rFonts w:eastAsiaTheme="minorEastAsia"/>
          <w:sz w:val="24"/>
        </w:rPr>
        <w:t>где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13 - 2x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, </w:t>
      </w:r>
      <w:r w:rsidRPr="00FE1DF6">
        <w:rPr>
          <w:rFonts w:eastAsiaTheme="minorEastAsia"/>
          <w:b/>
          <w:sz w:val="24"/>
        </w:rPr>
        <w:t>на монотонность</w:t>
      </w:r>
      <w:r>
        <w:rPr>
          <w:rFonts w:eastAsiaTheme="minorEastAsia"/>
          <w:sz w:val="24"/>
        </w:rPr>
        <w:t xml:space="preserve">. Используя результат исследования, </w:t>
      </w:r>
      <w:r w:rsidRPr="00FE1DF6">
        <w:rPr>
          <w:rFonts w:eastAsiaTheme="minorEastAsia"/>
          <w:b/>
          <w:sz w:val="24"/>
        </w:rPr>
        <w:t>сравните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f 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</w:rPr>
          <m:t>)</m:t>
        </m:r>
      </m:oMath>
      <w:r w:rsidRPr="001A7F53">
        <w:rPr>
          <w:rFonts w:eastAsiaTheme="minorEastAsia"/>
          <w:sz w:val="24"/>
        </w:rPr>
        <w:t xml:space="preserve">  </w:t>
      </w:r>
      <w:r>
        <w:rPr>
          <w:rFonts w:eastAsiaTheme="minorEastAsia"/>
          <w:sz w:val="24"/>
        </w:rPr>
        <w:t xml:space="preserve">и   </w:t>
      </w:r>
      <m:oMath>
        <m:r>
          <w:rPr>
            <w:rFonts w:ascii="Cambria Math" w:eastAsiaTheme="minorEastAsia" w:hAnsi="Cambria Math"/>
            <w:sz w:val="24"/>
          </w:rPr>
          <m:t xml:space="preserve">f 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e>
            </m:rad>
          </m:e>
        </m:d>
        <m:r>
          <w:rPr>
            <w:rFonts w:ascii="Cambria Math" w:eastAsiaTheme="minorEastAsia" w:hAnsi="Cambria Math"/>
            <w:sz w:val="24"/>
          </w:rPr>
          <m:t>.</m:t>
        </m:r>
      </m:oMath>
    </w:p>
    <w:p w:rsidR="001A7F53" w:rsidRDefault="001A7F53" w:rsidP="00233323">
      <w:pPr>
        <w:pStyle w:val="a3"/>
        <w:spacing w:line="240" w:lineRule="auto"/>
        <w:ind w:left="644"/>
        <w:rPr>
          <w:b/>
          <w:sz w:val="24"/>
        </w:rPr>
      </w:pPr>
    </w:p>
    <w:p w:rsidR="001A7F53" w:rsidRPr="001A7F53" w:rsidRDefault="004F4B7E" w:rsidP="00233323">
      <w:pPr>
        <w:pStyle w:val="a3"/>
        <w:numPr>
          <w:ilvl w:val="0"/>
          <w:numId w:val="6"/>
        </w:numPr>
        <w:spacing w:line="240" w:lineRule="auto"/>
        <w:rPr>
          <w:sz w:val="24"/>
        </w:rPr>
      </w:pPr>
      <w:r>
        <w:rPr>
          <w:rFonts w:eastAsiaTheme="minorEastAsia"/>
          <w:sz w:val="24"/>
        </w:rPr>
        <w:t xml:space="preserve">Бассейн наполняется двумя трубами, действующими одновременно, за 4ч. </w:t>
      </w:r>
      <w:r w:rsidRPr="004F4B7E">
        <w:rPr>
          <w:rFonts w:eastAsiaTheme="minorEastAsia"/>
          <w:b/>
          <w:sz w:val="24"/>
        </w:rPr>
        <w:t>За сколько часов может наполнить бассейн первая труба</w:t>
      </w:r>
      <w:r>
        <w:rPr>
          <w:rFonts w:eastAsiaTheme="minorEastAsia"/>
          <w:sz w:val="24"/>
        </w:rPr>
        <w:t>, действуя на 6ч дольше, чем вторая</w:t>
      </w:r>
      <w:r w:rsidR="001A7F53" w:rsidRPr="00FE1DF6">
        <w:rPr>
          <w:rFonts w:eastAsiaTheme="minorEastAsia"/>
          <w:sz w:val="24"/>
        </w:rPr>
        <w:t>?</w:t>
      </w:r>
    </w:p>
    <w:p w:rsidR="001A7F53" w:rsidRPr="001A7F53" w:rsidRDefault="001A7F53" w:rsidP="00233323">
      <w:pPr>
        <w:pStyle w:val="a3"/>
        <w:spacing w:line="240" w:lineRule="auto"/>
        <w:rPr>
          <w:sz w:val="24"/>
        </w:rPr>
      </w:pPr>
    </w:p>
    <w:p w:rsidR="001A7F53" w:rsidRPr="00FE1DF6" w:rsidRDefault="001A7F53" w:rsidP="00233323">
      <w:pPr>
        <w:pStyle w:val="a3"/>
        <w:spacing w:line="240" w:lineRule="auto"/>
        <w:ind w:left="644"/>
        <w:rPr>
          <w:sz w:val="24"/>
        </w:rPr>
      </w:pPr>
    </w:p>
    <w:p w:rsidR="001A7F53" w:rsidRPr="001A7F53" w:rsidRDefault="001A7F53" w:rsidP="00233323">
      <w:pPr>
        <w:pStyle w:val="a3"/>
        <w:numPr>
          <w:ilvl w:val="0"/>
          <w:numId w:val="6"/>
        </w:numPr>
        <w:spacing w:line="240" w:lineRule="auto"/>
        <w:rPr>
          <w:b/>
          <w:sz w:val="32"/>
        </w:rPr>
      </w:pPr>
      <w:r w:rsidRPr="001A7F53">
        <w:rPr>
          <w:b/>
          <w:sz w:val="24"/>
        </w:rPr>
        <w:t xml:space="preserve">При каком значении параметра </w:t>
      </w:r>
      <w:r w:rsidRPr="001A7F53">
        <w:rPr>
          <w:b/>
          <w:i/>
          <w:sz w:val="24"/>
          <w:u w:val="single"/>
          <w:lang w:val="en-US"/>
        </w:rPr>
        <w:t>p</w:t>
      </w:r>
      <w:r>
        <w:rPr>
          <w:b/>
          <w:sz w:val="24"/>
        </w:rPr>
        <w:t xml:space="preserve">  система уравнений имеет </w:t>
      </w:r>
      <w:r w:rsidR="004F4B7E">
        <w:rPr>
          <w:b/>
          <w:sz w:val="24"/>
        </w:rPr>
        <w:t>одно решение</w:t>
      </w:r>
      <w:r>
        <w:rPr>
          <w:b/>
          <w:sz w:val="24"/>
        </w:rPr>
        <w:t>?</w:t>
      </w:r>
    </w:p>
    <w:p w:rsidR="00F11B6F" w:rsidRPr="00233323" w:rsidRDefault="005E2A17" w:rsidP="00233323">
      <w:pPr>
        <w:pStyle w:val="a3"/>
        <w:spacing w:line="240" w:lineRule="auto"/>
        <w:ind w:left="644"/>
        <w:rPr>
          <w:rFonts w:eastAsiaTheme="minorEastAsia"/>
          <w:sz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=1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</w:rPr>
                    <m:t xml:space="preserve">у+ 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24"/>
                    </w:rPr>
                    <m:t xml:space="preserve"> =</m:t>
                  </m:r>
                  <m:r>
                    <w:rPr>
                      <w:rFonts w:ascii="Cambria Math" w:eastAsia="Cambria Math" w:hAnsi="Cambria Math" w:cs="Cambria Math"/>
                      <w:sz w:val="24"/>
                      <w:lang w:val="en-US"/>
                    </w:rPr>
                    <m:t>p</m:t>
                  </m:r>
                  <m:r>
                    <w:rPr>
                      <w:rFonts w:ascii="Cambria Math" w:eastAsia="Cambria Math" w:hAnsi="Cambria Math" w:cs="Cambria Math"/>
                      <w:sz w:val="24"/>
                    </w:rPr>
                    <m:t xml:space="preserve"> </m:t>
                  </m:r>
                </m:e>
              </m:eqArr>
            </m:e>
          </m:d>
        </m:oMath>
      </m:oMathPara>
    </w:p>
    <w:sectPr w:rsidR="00F11B6F" w:rsidRPr="00233323" w:rsidSect="00233323">
      <w:type w:val="continuous"/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C52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11685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31EE2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C7393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7FA1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10F95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B6F"/>
    <w:rsid w:val="00011173"/>
    <w:rsid w:val="000D4631"/>
    <w:rsid w:val="001A09E9"/>
    <w:rsid w:val="001A7F53"/>
    <w:rsid w:val="00233323"/>
    <w:rsid w:val="004016BE"/>
    <w:rsid w:val="00426399"/>
    <w:rsid w:val="004721B0"/>
    <w:rsid w:val="004F4B7E"/>
    <w:rsid w:val="005E2A17"/>
    <w:rsid w:val="006226E2"/>
    <w:rsid w:val="007A399A"/>
    <w:rsid w:val="009C4C84"/>
    <w:rsid w:val="00A37F5F"/>
    <w:rsid w:val="00CA259C"/>
    <w:rsid w:val="00EB16D5"/>
    <w:rsid w:val="00EF1ACD"/>
    <w:rsid w:val="00EF6C20"/>
    <w:rsid w:val="00F11B6F"/>
    <w:rsid w:val="00F309E4"/>
    <w:rsid w:val="00F46E43"/>
    <w:rsid w:val="00FB6EBB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6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1B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Corparation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VILKA</dc:creator>
  <cp:keywords/>
  <dc:description/>
  <cp:lastModifiedBy>NSTimralieva</cp:lastModifiedBy>
  <cp:revision>4</cp:revision>
  <dcterms:created xsi:type="dcterms:W3CDTF">2010-12-07T16:43:00Z</dcterms:created>
  <dcterms:modified xsi:type="dcterms:W3CDTF">2010-12-08T04:36:00Z</dcterms:modified>
</cp:coreProperties>
</file>