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55" w:rsidRPr="00817B55" w:rsidRDefault="00817B55" w:rsidP="00A25531">
      <w:pPr>
        <w:tabs>
          <w:tab w:val="left" w:pos="15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2483" w:rsidRPr="00DB074D" w:rsidRDefault="00032483" w:rsidP="0003248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2483" w:rsidRPr="00DB074D" w:rsidRDefault="00032483" w:rsidP="0003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</w:t>
      </w:r>
    </w:p>
    <w:p w:rsidR="00E32742" w:rsidRPr="00DB074D" w:rsidRDefault="00E32742" w:rsidP="0003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32742" w:rsidRPr="00DB074D" w:rsidRDefault="00E32742" w:rsidP="0003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32742" w:rsidRPr="00DB074D" w:rsidRDefault="00E32742" w:rsidP="0003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32742" w:rsidRPr="00DB074D" w:rsidRDefault="00E32742" w:rsidP="0003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32742" w:rsidRPr="00DB074D" w:rsidRDefault="00E32742" w:rsidP="0003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DB074D"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Введение. </w:t>
      </w: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Погружение в проблему.</w:t>
      </w:r>
      <w:proofErr w:type="gramEnd"/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Основная часть.</w:t>
      </w: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Влияние автомобильного транспорта на экологию окружающей среды.</w:t>
      </w: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Роль зеленых насаждений в улучшении экологического состояния окружающей среды.</w:t>
      </w: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Исследование экологического состояния пришкольной территории </w:t>
      </w:r>
      <w:r w:rsidR="00B12E56"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КГБ</w:t>
      </w:r>
      <w:proofErr w:type="gramStart"/>
      <w:r w:rsidR="00B12E56"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С(</w:t>
      </w:r>
      <w:proofErr w:type="gramEnd"/>
      <w:r w:rsidR="00B12E56"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К)ОУ «Барнаульская специальная (коррекционная) общеобразовательная школа – интернат № 5 </w:t>
      </w:r>
      <w:r w:rsidR="00B12E56"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="00B12E56"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вида»</w:t>
      </w: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Улучшение экологического состояния пришкольной территории</w:t>
      </w:r>
      <w:r w:rsidR="00E32742"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2E56" w:rsidRPr="00DB074D" w:rsidRDefault="00B12E56" w:rsidP="00B12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КГБ</w:t>
      </w:r>
      <w:proofErr w:type="gramStart"/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С(</w:t>
      </w:r>
      <w:proofErr w:type="gramEnd"/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К)ОУ «Барнаульская специальная (коррекционная) общеобразовательная школа – интернат № 5 </w:t>
      </w: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вида»</w:t>
      </w: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Заключение.</w:t>
      </w: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E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E45" w:rsidRPr="00DB074D" w:rsidRDefault="00071E45" w:rsidP="00071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483" w:rsidRPr="00DB074D" w:rsidRDefault="00032483">
      <w:pPr>
        <w:rPr>
          <w:rFonts w:ascii="Times New Roman" w:hAnsi="Times New Roman" w:cs="Times New Roman"/>
          <w:sz w:val="28"/>
          <w:szCs w:val="28"/>
        </w:rPr>
      </w:pPr>
    </w:p>
    <w:p w:rsidR="00E32742" w:rsidRPr="00DB074D" w:rsidRDefault="00E32742">
      <w:pPr>
        <w:rPr>
          <w:rFonts w:ascii="Times New Roman" w:hAnsi="Times New Roman" w:cs="Times New Roman"/>
          <w:sz w:val="28"/>
          <w:szCs w:val="28"/>
        </w:rPr>
      </w:pPr>
    </w:p>
    <w:p w:rsidR="00E32742" w:rsidRPr="00DB074D" w:rsidRDefault="00E32742">
      <w:pPr>
        <w:rPr>
          <w:rFonts w:ascii="Times New Roman" w:hAnsi="Times New Roman" w:cs="Times New Roman"/>
          <w:sz w:val="28"/>
          <w:szCs w:val="28"/>
        </w:rPr>
      </w:pPr>
    </w:p>
    <w:p w:rsidR="00E32742" w:rsidRDefault="00E32742">
      <w:pPr>
        <w:rPr>
          <w:rFonts w:ascii="Times New Roman" w:hAnsi="Times New Roman" w:cs="Times New Roman"/>
          <w:sz w:val="28"/>
          <w:szCs w:val="28"/>
        </w:rPr>
      </w:pPr>
    </w:p>
    <w:p w:rsidR="00DB074D" w:rsidRDefault="00DB074D">
      <w:pPr>
        <w:rPr>
          <w:rFonts w:ascii="Times New Roman" w:hAnsi="Times New Roman" w:cs="Times New Roman"/>
          <w:sz w:val="28"/>
          <w:szCs w:val="28"/>
        </w:rPr>
      </w:pPr>
    </w:p>
    <w:p w:rsidR="00DB074D" w:rsidRDefault="00DB074D">
      <w:pPr>
        <w:rPr>
          <w:rFonts w:ascii="Times New Roman" w:hAnsi="Times New Roman" w:cs="Times New Roman"/>
          <w:sz w:val="28"/>
          <w:szCs w:val="28"/>
        </w:rPr>
      </w:pPr>
    </w:p>
    <w:p w:rsidR="00DB074D" w:rsidRDefault="00DB074D">
      <w:pPr>
        <w:rPr>
          <w:rFonts w:ascii="Times New Roman" w:hAnsi="Times New Roman" w:cs="Times New Roman"/>
          <w:sz w:val="28"/>
          <w:szCs w:val="28"/>
        </w:rPr>
      </w:pPr>
    </w:p>
    <w:p w:rsidR="00DB074D" w:rsidRDefault="00DB074D">
      <w:pPr>
        <w:rPr>
          <w:rFonts w:ascii="Times New Roman" w:hAnsi="Times New Roman" w:cs="Times New Roman"/>
          <w:sz w:val="28"/>
          <w:szCs w:val="28"/>
        </w:rPr>
      </w:pPr>
    </w:p>
    <w:p w:rsidR="00E32742" w:rsidRPr="00DB074D" w:rsidRDefault="00E32742" w:rsidP="00E32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Введение.</w:t>
      </w:r>
    </w:p>
    <w:p w:rsidR="00E32742" w:rsidRPr="00DB074D" w:rsidRDefault="00E32742" w:rsidP="00E32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Погружение в проблему.</w:t>
      </w:r>
    </w:p>
    <w:p w:rsidR="00DB074D" w:rsidRPr="00DB074D" w:rsidRDefault="00DB074D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пришкольного участка</w:t>
      </w:r>
    </w:p>
    <w:p w:rsidR="00C24C3E" w:rsidRPr="00C24C3E" w:rsidRDefault="00C24C3E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– 2,5 гектара </w:t>
      </w:r>
    </w:p>
    <w:p w:rsidR="00C24C3E" w:rsidRPr="00C24C3E" w:rsidRDefault="00C24C3E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пришкольного участка – 1,9 га </w:t>
      </w: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56" w:rsidRPr="00DB074D" w:rsidRDefault="00387146" w:rsidP="00FA3DB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нашего </w:t>
      </w:r>
      <w:r w:rsidR="00E32742" w:rsidRPr="00FE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</w:t>
      </w:r>
      <w:r w:rsidR="00E32742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пришкольн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 территория КГБ</w:t>
      </w:r>
      <w:proofErr w:type="gramStart"/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С(</w:t>
      </w:r>
      <w:proofErr w:type="gramEnd"/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К)ОУ «Барнаульская специальная (коррекционная) общеобразовательная школа – интернат № 5 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вида»</w:t>
      </w:r>
    </w:p>
    <w:p w:rsidR="00E32742" w:rsidRPr="00DB074D" w:rsidRDefault="00E32742" w:rsidP="00FA3DB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типовая школа на 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учащихся, школа введена в строй 1 сентября 1978 года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Она находитс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на территории Ленинского района.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непосредственной близости к школе расположены жилые дома. Вбли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 школьной территории проходит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дорога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улице Солнечная Поля</w:t>
      </w:r>
      <w:r w:rsidR="00C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на, которая находится в двухстах 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метрах от территории школы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2742" w:rsidRPr="00DB074D" w:rsidRDefault="00E32742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нашего исследования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изучение экологического состояния пришкольной территории, выявление экологических проблем, связанных с месторасположением школы.</w:t>
      </w:r>
    </w:p>
    <w:p w:rsidR="00E32742" w:rsidRPr="00DB074D" w:rsidRDefault="00DB074D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поставили</w:t>
      </w:r>
      <w:r w:rsidR="00E32742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собой следующие </w:t>
      </w:r>
      <w:r w:rsidR="00E32742" w:rsidRPr="00FE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выявить нарушения экологического состояния пришкольной территории и разработать мероприятия по ее охране;</w:t>
      </w: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освоить способы стимулирования активности школьников в процессе принятия решений по улучшению экологической ситуации вокруг школы.</w:t>
      </w:r>
    </w:p>
    <w:p w:rsidR="00E32742" w:rsidRPr="00DB074D" w:rsidRDefault="00E32742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исследовательской работы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 и решение любой проблемы, осуществлялась в несколько этапов. Наше исследование состояло из следующих моментов:</w:t>
      </w: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выявление проблемы (поиск противоречий - в чем проблема?);</w:t>
      </w: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анализ её (выяснение причин и прогнозирование - что происходит?);</w:t>
      </w: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выявление вариантов решения (формулировались разли</w:t>
      </w:r>
      <w:r w:rsid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чные способы решения проблемы -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и каким образом можно и нужно изменить);</w:t>
      </w: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выбор решения (что н</w:t>
      </w:r>
      <w:r w:rsid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ужно сделать?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32742" w:rsidRPr="00DB074D" w:rsidRDefault="00E32742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Заключительными этапами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моего исследования после реализации выбранных способов улу</w:t>
      </w:r>
      <w:r w:rsidR="00C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чшения экологической обстановки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будут следующие:</w:t>
      </w: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реализация решений;</w:t>
      </w: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анализ последствий (что изменилось?).</w:t>
      </w:r>
    </w:p>
    <w:p w:rsidR="00E32742" w:rsidRPr="00DB074D" w:rsidRDefault="00E32742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нашему мнению, основным источником загрязнения п</w:t>
      </w:r>
      <w:r w:rsidR="00C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ришкольной территории является 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дорога. Ведь по гигиеническим требованиям общеобразовательные учреждения размещаются от дорог с регулярным движением транспорта на расстоянии 100 – 170 метров.</w:t>
      </w:r>
    </w:p>
    <w:p w:rsidR="00E32742" w:rsidRPr="00DB074D" w:rsidRDefault="00B12E56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проанализировали</w:t>
      </w:r>
      <w:r w:rsidR="00E32742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литературу, связанную с данной проблемой, и пришли</w:t>
      </w:r>
      <w:r w:rsidR="00E32742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выводу, что автомобильный транспорт и дороги – сильнейшие загрязнители окружающей среды.</w:t>
      </w:r>
    </w:p>
    <w:p w:rsidR="00E32742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3E" w:rsidRPr="00DB074D" w:rsidRDefault="00C24C3E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742" w:rsidRPr="00C24C3E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Влияние автомобильного транспорта на экологическое состояние окружающей среды.</w:t>
      </w:r>
    </w:p>
    <w:p w:rsidR="00E32742" w:rsidRPr="00DB074D" w:rsidRDefault="00E32742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 – не роскошь, а средство передвижения. Это известно всем. Но то, что машина из блага цивилизации может превратиться в ее бич, человечество стало понимать сравнительно недавно. Чем больше машин выходит на улицы, тем труднее жителям мирно сосуществовать с их стальным гудящим и чадящим потоком.</w:t>
      </w:r>
    </w:p>
    <w:p w:rsidR="00E32742" w:rsidRPr="00DB074D" w:rsidRDefault="00E32742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выхлопных газах содержатся окись углерода, окислы азота, углеводороды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альдегиды, сажа,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диок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сид, формальдегид, бензол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(всего</w:t>
      </w:r>
      <w:r w:rsidR="00C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около 300 различных веществ.).</w:t>
      </w:r>
      <w:proofErr w:type="gramEnd"/>
      <w:r w:rsidR="00C24C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Окись углерода, например, попадая в кровь, так действует на красные кровяные шарики – эритроциты, что они теряют способность транспортировать кислород. В результате наступает кислородное голодание организма, 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что,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</w:t>
      </w:r>
      <w:r w:rsidR="00B12E56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всего,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сказывается на центральной нервной системе.</w:t>
      </w:r>
    </w:p>
    <w:p w:rsidR="00E32742" w:rsidRPr="00DB074D" w:rsidRDefault="00E32742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мы вдыхаем окислы азота, они в дыхательных путях соединяются с водой и образуют кислоты. В результате возникает не только раздражение слизистых оболочек, но и весьма тяжелые заболевания. </w:t>
      </w:r>
    </w:p>
    <w:p w:rsidR="00E32742" w:rsidRPr="00DB074D" w:rsidRDefault="00E32742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Именно в развитии автотранспорта </w:t>
      </w:r>
      <w:r w:rsidR="00C24C3E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стало </w:t>
      </w:r>
      <w:r w:rsidR="00C24C3E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быть,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в большем засорении атмосферного воздуха многие ученые видят главную причину смертности от рака легких. Ведь при истирании шин об асфальт атмосфера загрязняется резиновой пылью.</w:t>
      </w:r>
    </w:p>
    <w:p w:rsidR="00E32742" w:rsidRPr="00DB074D" w:rsidRDefault="00DB074D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</w:t>
      </w:r>
      <w:r w:rsidR="00E32742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мире насчитывается более 500млн. автомобилей, в том числе 80 млн. грузовых автомобилей и примерно 1млн. городских автобусов. В России автомобиль имеет каждый десятый житель, а в больших городах - каждый пятый.</w:t>
      </w:r>
    </w:p>
    <w:p w:rsidR="00E32742" w:rsidRPr="00DB074D" w:rsidRDefault="00B12E56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одной стороны, автомобиль</w:t>
      </w:r>
      <w:r w:rsidR="00E32742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облегчил человеку жизнь, с другой стороны – отравляет ее в самом прямом смысле слова. Специалисты установили, что один легковой автомобиль ежегодно поглощает из атмосферы 4 т. кислорода, выбрасывая с отработанными газами примерно 800 кг окиси углерода, около 40 кг окислов азота и почти 200 кг различных углеводородов. Если помножить эти цифры на 500 млн. единиц, можно представить степень угрозы, таящейся в чрезмерной автомобилизации.</w:t>
      </w:r>
    </w:p>
    <w:p w:rsidR="00E32742" w:rsidRPr="00DB074D" w:rsidRDefault="00E32742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Выхлопные газы являются причиной химического тумана. </w:t>
      </w:r>
      <w:r w:rsidR="00613C48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имический туман возникает в загряз</w:t>
      </w:r>
      <w:r w:rsidR="00613C48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ненном воздухе в результате 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химических реакций, протекающих под действием солнечного излучения.</w:t>
      </w:r>
      <w:r w:rsidR="00613C48"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веществам, участвующим в </w:t>
      </w:r>
      <w:r w:rsidRPr="00DB0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химических реакциях, относятся альдегиды, раздражающие глаза и вызывающие боль в горле уже при сравнительно малой концентрации. Однако эти вещества влияют на функции легких и органов кровообращения, начиная с такой малой концентрации, когда человек еще не замечает, что ему щиплет глаза.</w:t>
      </w:r>
    </w:p>
    <w:p w:rsidR="00E32742" w:rsidRPr="00DB074D" w:rsidRDefault="00E32742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Роль зеленых насаждений в улучшении экологического состояния окружающей среды.</w:t>
      </w:r>
    </w:p>
    <w:p w:rsidR="00A846D9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показала, что достаточно эффективным средством борьбы с вредными выбросами автомобильного транспорта являются зеленые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насаждения. Зеленые насаждения играют большую роль в очистке атмосферного воздуха. Дерево средней величины з</w:t>
      </w:r>
      <w:r w:rsidR="00DB074D" w:rsidRPr="00C24C3E">
        <w:rPr>
          <w:rFonts w:ascii="Times New Roman" w:hAnsi="Times New Roman" w:cs="Times New Roman"/>
          <w:sz w:val="28"/>
          <w:szCs w:val="28"/>
          <w:lang w:eastAsia="ru-RU"/>
        </w:rPr>
        <w:t>а 25 ч. восстанавливает столько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кислорода, сколько необходимо для дыхания трех человек. За один теплый солнечный день гектар леса поглощает из воздуха 220-280 кг углекислого газа и выделяет 180-220 кг кислорода.</w:t>
      </w:r>
    </w:p>
    <w:p w:rsidR="00C24C3E" w:rsidRPr="00C24C3E" w:rsidRDefault="00A846D9" w:rsidP="00FA3DB1">
      <w:pPr>
        <w:pStyle w:val="a5"/>
        <w:ind w:firstLine="708"/>
        <w:jc w:val="both"/>
        <w:rPr>
          <w:rStyle w:val="c0"/>
          <w:rFonts w:ascii="Times New Roman" w:eastAsiaTheme="majorEastAsia" w:hAnsi="Times New Roman" w:cs="Times New Roman"/>
          <w:sz w:val="28"/>
          <w:szCs w:val="28"/>
        </w:rPr>
      </w:pPr>
      <w:r w:rsidRPr="00C24C3E">
        <w:rPr>
          <w:rStyle w:val="c0"/>
          <w:rFonts w:ascii="Times New Roman" w:eastAsiaTheme="majorEastAsia" w:hAnsi="Times New Roman" w:cs="Times New Roman"/>
          <w:sz w:val="28"/>
          <w:szCs w:val="28"/>
        </w:rPr>
        <w:t>Работая как своеобразный живой фильтр, растения поглощают из воздуха различные химические вещества и задерживают значительное количество пыли. Кроме того, зеленые насаждения участвуют в формировании микроклимата территории города и обеспечивают защиту человека от неблагоприятных климатических воздействий. Древесные растения очищают, увлажняют и обогащают кислородом атмосферу городов, изменяют радиационный и температурный режимы, снижают силу ветра и шума.</w:t>
      </w:r>
    </w:p>
    <w:p w:rsidR="00E32742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>Древесно-кустарниковая растительность обладает избирательной способностью по отношению к вредным примесям и в связи с этим обладает различной устойчивостью к ним. Исследования ученых показали, что тополь бальзамический является лучшим «санитаром» в зоне сильной постоянной загазованности.</w:t>
      </w:r>
    </w:p>
    <w:p w:rsidR="00E32742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>Лучшими поглотительными качествами обладают липа мелколистная, ясень, сирень и жимолость. В зоне слабой периодической загазованности большое количество вредных веществ поглощают листья тополя, ясеня, сирени, липы, меньше – листья вяза, черемухи, клена.</w:t>
      </w:r>
    </w:p>
    <w:p w:rsidR="00E32742" w:rsidRPr="00C24C3E" w:rsidRDefault="00E32742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Растения по-разному задерживают пыль. Запыленность воздуха снижается летом на 42%, по сравнению с неозеленными участками территории, а в зимнее время – до 37%. </w:t>
      </w:r>
    </w:p>
    <w:p w:rsidR="00E32742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>Велика роль газонной травы. С 1 м</w:t>
      </w:r>
      <w:proofErr w:type="gramStart"/>
      <w:r w:rsidRPr="00C24C3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A846D9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испаряется до 200 граммов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воды, что значительно увлажняет воздух. В жа</w:t>
      </w:r>
      <w:r w:rsidR="00A846D9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ркие летние дни на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дорожке у газона температура воздуха на уровне роста человека почти на 2,5</w:t>
      </w:r>
      <w:r w:rsidRPr="00C24C3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C24C3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A846D9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ниже, чем на асфальтированной мостовой. Газон задерживает заносимую ветром пыль и обладает </w:t>
      </w:r>
      <w:proofErr w:type="spellStart"/>
      <w:r w:rsidRPr="00C24C3E">
        <w:rPr>
          <w:rFonts w:ascii="Times New Roman" w:hAnsi="Times New Roman" w:cs="Times New Roman"/>
          <w:sz w:val="28"/>
          <w:szCs w:val="28"/>
          <w:lang w:eastAsia="ru-RU"/>
        </w:rPr>
        <w:t>фитонцидным</w:t>
      </w:r>
      <w:proofErr w:type="spellEnd"/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действием. Вблизи зеленого ковра легко дышится. Зелень способствует ионизации воздуха</w:t>
      </w:r>
    </w:p>
    <w:p w:rsidR="00E32742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>Растения позволяют узнать, насколько сильно загрязнён воздух, а также каким именно веществом.</w:t>
      </w:r>
    </w:p>
    <w:p w:rsidR="00E32742" w:rsidRPr="00C24C3E" w:rsidRDefault="00A846D9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>Реакция растений на вредные</w:t>
      </w:r>
      <w:r w:rsidR="00E32742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вещества в основном сводится к отмиранию тканей, появлению уродливых форм, изменению окраски листьев, цвета плодов, задержке роста.</w:t>
      </w:r>
    </w:p>
    <w:p w:rsidR="00E32742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3E" w:rsidRDefault="00C24C3E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C3E" w:rsidRPr="00DB074D" w:rsidRDefault="00C24C3E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742" w:rsidRPr="00DB074D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Исследование экологического состояния пришкольной территори</w:t>
      </w:r>
      <w:r w:rsidR="009A3411" w:rsidRPr="00DB07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 </w:t>
      </w:r>
    </w:p>
    <w:p w:rsidR="00E32742" w:rsidRPr="00C24C3E" w:rsidRDefault="0000724E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«Барнаульская специальная (коррекционная) общеобразовательная школа – интернат № 5 </w:t>
      </w:r>
      <w:r w:rsidRPr="00C24C3E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вида»</w:t>
      </w:r>
    </w:p>
    <w:p w:rsidR="00E32742" w:rsidRPr="00C24C3E" w:rsidRDefault="00E32742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а) Мы </w:t>
      </w:r>
      <w:r w:rsidR="00DB074D" w:rsidRPr="00C24C3E">
        <w:rPr>
          <w:rFonts w:ascii="Times New Roman" w:hAnsi="Times New Roman" w:cs="Times New Roman"/>
          <w:sz w:val="28"/>
          <w:szCs w:val="28"/>
          <w:lang w:eastAsia="ru-RU"/>
        </w:rPr>
        <w:t>определили,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на каком расстоянии находиться автомобильная </w:t>
      </w:r>
      <w:r w:rsidR="009A3411" w:rsidRPr="00C24C3E">
        <w:rPr>
          <w:rFonts w:ascii="Times New Roman" w:hAnsi="Times New Roman" w:cs="Times New Roman"/>
          <w:sz w:val="28"/>
          <w:szCs w:val="28"/>
          <w:lang w:eastAsia="ru-RU"/>
        </w:rPr>
        <w:t>дорога от школьной территории.</w:t>
      </w:r>
    </w:p>
    <w:p w:rsidR="00E32742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санитарно-гигиеническим нормам коммунальные предпр</w:t>
      </w:r>
      <w:r w:rsidR="00DB074D" w:rsidRPr="00C24C3E">
        <w:rPr>
          <w:rFonts w:ascii="Times New Roman" w:hAnsi="Times New Roman" w:cs="Times New Roman"/>
          <w:sz w:val="28"/>
          <w:szCs w:val="28"/>
          <w:lang w:eastAsia="ru-RU"/>
        </w:rPr>
        <w:t>иятия должны отстоять от границ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школы не менее чем на 50м, жилые дома</w:t>
      </w:r>
      <w:r w:rsidR="00DB074D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B074D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не менее чем на</w:t>
      </w:r>
      <w:r w:rsidR="009A3411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10 м, автострада - не менее чем на 25 м. Следовательно, распо</w:t>
      </w:r>
      <w:r w:rsidR="00DB074D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ложение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жилых домов соответствует санитарно-гигиеническим требованиям. А близость автомобильной дороги отрицательно сказывается на экологическом состоянии пришкольной территории.</w:t>
      </w:r>
    </w:p>
    <w:p w:rsidR="00E32742" w:rsidRPr="00C24C3E" w:rsidRDefault="00E32742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>б) Известно, что один легковой автомобиль в течени</w:t>
      </w:r>
      <w:proofErr w:type="gramStart"/>
      <w:r w:rsidRPr="00C24C3E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суток выбрасывает до 1 кг выхлопных газов</w:t>
      </w:r>
      <w:r w:rsidR="0000724E" w:rsidRPr="00C24C3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3D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A3411" w:rsidRPr="00C24C3E">
        <w:rPr>
          <w:rFonts w:ascii="Times New Roman" w:hAnsi="Times New Roman" w:cs="Times New Roman"/>
          <w:sz w:val="28"/>
          <w:szCs w:val="28"/>
          <w:lang w:eastAsia="ru-RU"/>
        </w:rPr>
        <w:t>В нашем городе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большая часть загрязняющих веществ поступает в атмосферу из выхлопных труб автомобилей.</w:t>
      </w:r>
      <w:r w:rsidR="00CC3D41" w:rsidRPr="00C24C3E">
        <w:rPr>
          <w:rFonts w:ascii="Times New Roman" w:hAnsi="Times New Roman" w:cs="Times New Roman"/>
          <w:sz w:val="28"/>
          <w:szCs w:val="28"/>
        </w:rPr>
        <w:t xml:space="preserve"> Уровень загрязнения воздуха зависит от расхода топлива</w:t>
      </w:r>
      <w:r w:rsidR="00FA3DB1">
        <w:rPr>
          <w:rFonts w:ascii="Times New Roman" w:hAnsi="Times New Roman" w:cs="Times New Roman"/>
          <w:sz w:val="28"/>
          <w:szCs w:val="28"/>
        </w:rPr>
        <w:t>.</w:t>
      </w:r>
      <w:r w:rsidR="00CC3D41" w:rsidRPr="00C24C3E">
        <w:rPr>
          <w:rFonts w:ascii="Times New Roman" w:hAnsi="Times New Roman" w:cs="Times New Roman"/>
          <w:sz w:val="28"/>
          <w:szCs w:val="28"/>
        </w:rPr>
        <w:t xml:space="preserve"> Отечественные легковые автомобили расходуют около 10 л на 100 км пробега, среднетяжёлые грузовики 20-30 л., а тяжёлые 40-5 л. на 100 км. </w:t>
      </w:r>
    </w:p>
    <w:p w:rsidR="00E32742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>Мы подсчитали, какое количество автомобилей проходит по дороге за</w:t>
      </w:r>
      <w:r w:rsidR="0000724E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1 час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. Оно составило в среднем</w:t>
      </w:r>
      <w:r w:rsidR="0000724E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17 грузовых и 172</w:t>
      </w:r>
      <w:r w:rsidR="009A3411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легковых автомобилей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. В результате подсчетов выявили, что в среднем за </w:t>
      </w:r>
      <w:r w:rsidR="00F72404" w:rsidRPr="00C24C3E">
        <w:rPr>
          <w:rFonts w:ascii="Times New Roman" w:hAnsi="Times New Roman" w:cs="Times New Roman"/>
          <w:sz w:val="28"/>
          <w:szCs w:val="28"/>
          <w:lang w:eastAsia="ru-RU"/>
        </w:rPr>
        <w:t>сутки выделяется в атмосферу 6570 г угарного газа, 171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0г оксидов азота, 120г соединения свинца. Этого количества больше чем достаточно для ухудшения экологической обстановки пришкольной территории.</w:t>
      </w:r>
    </w:p>
    <w:p w:rsidR="00E32742" w:rsidRPr="00C24C3E" w:rsidRDefault="0000724E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24C3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32742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) Зеленые насаждения играют большую роль в создании микроклимата,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условий для отдыха на открытом</w:t>
      </w:r>
      <w:r w:rsidR="00E32742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воздухе, предохраняют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от чрезвычайного </w:t>
      </w:r>
      <w:proofErr w:type="spellStart"/>
      <w:r w:rsidRPr="00C24C3E">
        <w:rPr>
          <w:rFonts w:ascii="Times New Roman" w:hAnsi="Times New Roman" w:cs="Times New Roman"/>
          <w:sz w:val="28"/>
          <w:szCs w:val="28"/>
          <w:lang w:eastAsia="ru-RU"/>
        </w:rPr>
        <w:t>перенагревания</w:t>
      </w:r>
      <w:proofErr w:type="spellEnd"/>
      <w:r w:rsidR="00E32742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почву, стены зданий, тротуары.</w:t>
      </w:r>
      <w:proofErr w:type="gramEnd"/>
    </w:p>
    <w:p w:rsidR="00E32742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>Согласно с</w:t>
      </w:r>
      <w:r w:rsidR="0000724E" w:rsidRPr="00C24C3E">
        <w:rPr>
          <w:rFonts w:ascii="Times New Roman" w:hAnsi="Times New Roman" w:cs="Times New Roman"/>
          <w:sz w:val="28"/>
          <w:szCs w:val="28"/>
          <w:lang w:eastAsia="ru-RU"/>
        </w:rPr>
        <w:t>анитарно-гигиеническим правилам защитная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зеленая полоса должна состоять из деревьев и кустарников шириной не менее 1,5 м, а со стороны улицы - не менее 6 м. По данным Всемирной организации здравоохранения, на 1 жителя должно приходиться 50 кв. м. зеленых насаждений.</w:t>
      </w:r>
    </w:p>
    <w:p w:rsidR="00E32742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Мы подсчитали количество деревьев и </w:t>
      </w:r>
      <w:r w:rsidR="0000724E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кустарников.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F72404" w:rsidRPr="00C24C3E">
        <w:rPr>
          <w:rFonts w:ascii="Times New Roman" w:hAnsi="Times New Roman" w:cs="Times New Roman"/>
          <w:sz w:val="28"/>
          <w:szCs w:val="28"/>
          <w:lang w:eastAsia="ru-RU"/>
        </w:rPr>
        <w:t>территории школы произрастает</w:t>
      </w:r>
      <w:r w:rsidR="0000724E" w:rsidRPr="00C24C3E">
        <w:rPr>
          <w:rFonts w:ascii="Times New Roman" w:hAnsi="Times New Roman" w:cs="Times New Roman"/>
          <w:sz w:val="28"/>
          <w:szCs w:val="28"/>
          <w:lang w:eastAsia="ru-RU"/>
        </w:rPr>
        <w:t>3 ели, 110 берёз, 72 тополя, 37 вязов,14 яблонь, 18 клёнов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F72404" w:rsidRPr="00C24C3E">
        <w:rPr>
          <w:rFonts w:ascii="Times New Roman" w:hAnsi="Times New Roman" w:cs="Times New Roman"/>
          <w:sz w:val="28"/>
          <w:szCs w:val="28"/>
          <w:lang w:eastAsia="ru-RU"/>
        </w:rPr>
        <w:t>лощад</w:t>
      </w:r>
      <w:r w:rsidR="0000724E" w:rsidRPr="00C24C3E">
        <w:rPr>
          <w:rFonts w:ascii="Times New Roman" w:hAnsi="Times New Roman" w:cs="Times New Roman"/>
          <w:sz w:val="28"/>
          <w:szCs w:val="28"/>
          <w:lang w:eastAsia="ru-RU"/>
        </w:rPr>
        <w:t>ь кустарников составляет 34квадратных метра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2742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>Было оценено жизненное состояние деревьев визуальным методом по наличию различных повреждений. В видовом составе защи</w:t>
      </w:r>
      <w:r w:rsidR="00F72404"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тной полосы преобладают лиственные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>дер</w:t>
      </w:r>
      <w:r w:rsidR="00F72404" w:rsidRPr="00C24C3E">
        <w:rPr>
          <w:rFonts w:ascii="Times New Roman" w:hAnsi="Times New Roman" w:cs="Times New Roman"/>
          <w:sz w:val="28"/>
          <w:szCs w:val="28"/>
          <w:lang w:eastAsia="ru-RU"/>
        </w:rPr>
        <w:t>евья.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По жизненному состоянию большинство деревьев находится в неудовлетворительном состоянии. В последнее время наблюдается гибель </w:t>
      </w:r>
      <w:r w:rsidR="0000724E" w:rsidRPr="00C24C3E">
        <w:rPr>
          <w:rFonts w:ascii="Times New Roman" w:hAnsi="Times New Roman" w:cs="Times New Roman"/>
          <w:sz w:val="28"/>
          <w:szCs w:val="28"/>
          <w:lang w:eastAsia="ru-RU"/>
        </w:rPr>
        <w:t>тополей,</w:t>
      </w:r>
      <w:r w:rsidR="00FA3D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берез. Сохнут ветви, преждевременно опадают </w:t>
      </w:r>
      <w:proofErr w:type="spellStart"/>
      <w:r w:rsidRPr="00C24C3E">
        <w:rPr>
          <w:rFonts w:ascii="Times New Roman" w:hAnsi="Times New Roman" w:cs="Times New Roman"/>
          <w:sz w:val="28"/>
          <w:szCs w:val="28"/>
          <w:lang w:eastAsia="ru-RU"/>
        </w:rPr>
        <w:t>листья</w:t>
      </w:r>
      <w:proofErr w:type="gramStart"/>
      <w:r w:rsidRPr="00C24C3E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24C3E">
        <w:rPr>
          <w:rFonts w:ascii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сделали вывод, что это связано с большой антропогенной нагрузкой, а именно с близостью автомобильной дороги.</w:t>
      </w:r>
    </w:p>
    <w:p w:rsidR="00E32742" w:rsidRPr="00C24C3E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4C3E">
        <w:rPr>
          <w:rFonts w:ascii="Times New Roman" w:hAnsi="Times New Roman" w:cs="Times New Roman"/>
          <w:sz w:val="28"/>
          <w:szCs w:val="28"/>
          <w:lang w:eastAsia="ru-RU"/>
        </w:rPr>
        <w:t>Мы определили, какую площадь занимают газоны вокруг школы. Она составила 500 квадратных метр</w:t>
      </w:r>
      <w:r w:rsidR="00CC3D41" w:rsidRPr="00C24C3E">
        <w:rPr>
          <w:rFonts w:ascii="Times New Roman" w:hAnsi="Times New Roman" w:cs="Times New Roman"/>
          <w:sz w:val="28"/>
          <w:szCs w:val="28"/>
          <w:lang w:eastAsia="ru-RU"/>
        </w:rPr>
        <w:t>ов. Это значит, что за один час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с поверхности пришкольной территории испарится 1</w:t>
      </w:r>
      <w:r w:rsidR="00CC3D41" w:rsidRPr="00C24C3E">
        <w:rPr>
          <w:rFonts w:ascii="Times New Roman" w:hAnsi="Times New Roman" w:cs="Times New Roman"/>
          <w:sz w:val="28"/>
          <w:szCs w:val="28"/>
          <w:lang w:eastAsia="ru-RU"/>
        </w:rPr>
        <w:t>0 кг воды, что составит в сутки</w:t>
      </w:r>
      <w:r w:rsidRPr="00C24C3E">
        <w:rPr>
          <w:rFonts w:ascii="Times New Roman" w:hAnsi="Times New Roman" w:cs="Times New Roman"/>
          <w:sz w:val="28"/>
          <w:szCs w:val="28"/>
          <w:lang w:eastAsia="ru-RU"/>
        </w:rPr>
        <w:t xml:space="preserve"> 240 кг. По нашему мнению, это количество значительно увлажняет воздух в районе школы, что в какой-то мере компенсирует вред, наносимый близким расположением автотрассы. Но компенсация эта незначительна.</w:t>
      </w:r>
    </w:p>
    <w:p w:rsidR="00CC3D41" w:rsidRPr="00DB074D" w:rsidRDefault="00CC3D41" w:rsidP="00FA3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DB1" w:rsidRDefault="00E32742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Мероприятия, направленные на улучшение экологического состояния пришкольной территори</w:t>
      </w:r>
      <w:r w:rsidR="00F72404" w:rsidRPr="00FA3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E32742" w:rsidRPr="00FA3DB1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D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улучшения экологического состояния пришкольной террито</w:t>
      </w:r>
      <w:r w:rsidR="00CC3D41" w:rsidRPr="00FA3DB1">
        <w:rPr>
          <w:rFonts w:ascii="Times New Roman" w:hAnsi="Times New Roman" w:cs="Times New Roman"/>
          <w:sz w:val="28"/>
          <w:szCs w:val="28"/>
          <w:lang w:eastAsia="ru-RU"/>
        </w:rPr>
        <w:t>рии коллектив школы необходимо</w:t>
      </w:r>
      <w:r w:rsidRPr="00FA3DB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32742" w:rsidRPr="00FA3DB1" w:rsidRDefault="00E32742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DB1">
        <w:rPr>
          <w:rFonts w:ascii="Times New Roman" w:hAnsi="Times New Roman" w:cs="Times New Roman"/>
          <w:sz w:val="28"/>
          <w:szCs w:val="28"/>
          <w:lang w:eastAsia="ru-RU"/>
        </w:rPr>
        <w:t>- использовать для озеленения не только саженцы древесных пород, но и кустарники;</w:t>
      </w:r>
    </w:p>
    <w:p w:rsidR="00E32742" w:rsidRPr="00FA3DB1" w:rsidRDefault="00CC3D41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DB1">
        <w:rPr>
          <w:rFonts w:ascii="Times New Roman" w:hAnsi="Times New Roman" w:cs="Times New Roman"/>
          <w:sz w:val="28"/>
          <w:szCs w:val="28"/>
          <w:lang w:eastAsia="ru-RU"/>
        </w:rPr>
        <w:t>- обратиться к жителям близлежащих домов</w:t>
      </w:r>
      <w:r w:rsidR="00E32742" w:rsidRPr="00FA3DB1">
        <w:rPr>
          <w:rFonts w:ascii="Times New Roman" w:hAnsi="Times New Roman" w:cs="Times New Roman"/>
          <w:sz w:val="28"/>
          <w:szCs w:val="28"/>
          <w:lang w:eastAsia="ru-RU"/>
        </w:rPr>
        <w:t xml:space="preserve"> с призывом бережно относиться к окружающей их природе;</w:t>
      </w:r>
    </w:p>
    <w:p w:rsidR="00E32742" w:rsidRPr="00FA3DB1" w:rsidRDefault="00E32742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DB1">
        <w:rPr>
          <w:rFonts w:ascii="Times New Roman" w:hAnsi="Times New Roman" w:cs="Times New Roman"/>
          <w:sz w:val="28"/>
          <w:szCs w:val="28"/>
          <w:lang w:eastAsia="ru-RU"/>
        </w:rPr>
        <w:t>- обратиться к владельцам автомобилей с просьбой по возможности использовать более качественный бензин;</w:t>
      </w:r>
    </w:p>
    <w:p w:rsidR="00E32742" w:rsidRPr="00FA3DB1" w:rsidRDefault="00CC3D41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DB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32742" w:rsidRPr="00FA3DB1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содержать газоны вокруг школы в хорошем состоянии.</w:t>
      </w:r>
    </w:p>
    <w:p w:rsidR="00E32742" w:rsidRPr="00FA3DB1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DB1">
        <w:rPr>
          <w:rFonts w:ascii="Times New Roman" w:hAnsi="Times New Roman" w:cs="Times New Roman"/>
          <w:sz w:val="28"/>
          <w:szCs w:val="28"/>
          <w:lang w:eastAsia="ru-RU"/>
        </w:rPr>
        <w:t>Через некоторое время после про</w:t>
      </w:r>
      <w:r w:rsidR="00CC3D41" w:rsidRPr="00FA3DB1">
        <w:rPr>
          <w:rFonts w:ascii="Times New Roman" w:hAnsi="Times New Roman" w:cs="Times New Roman"/>
          <w:sz w:val="28"/>
          <w:szCs w:val="28"/>
          <w:lang w:eastAsia="ru-RU"/>
        </w:rPr>
        <w:t>веден</w:t>
      </w:r>
      <w:r w:rsidR="00DB074D" w:rsidRPr="00FA3DB1">
        <w:rPr>
          <w:rFonts w:ascii="Times New Roman" w:hAnsi="Times New Roman" w:cs="Times New Roman"/>
          <w:sz w:val="28"/>
          <w:szCs w:val="28"/>
          <w:lang w:eastAsia="ru-RU"/>
        </w:rPr>
        <w:t>ия намеченных мероприятий вновь</w:t>
      </w:r>
      <w:r w:rsidR="00CC3D41" w:rsidRPr="00FA3DB1">
        <w:rPr>
          <w:rFonts w:ascii="Times New Roman" w:hAnsi="Times New Roman" w:cs="Times New Roman"/>
          <w:sz w:val="28"/>
          <w:szCs w:val="28"/>
          <w:lang w:eastAsia="ru-RU"/>
        </w:rPr>
        <w:t xml:space="preserve"> вернуться к теме</w:t>
      </w:r>
      <w:r w:rsidRPr="00FA3DB1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исследования, произвести необходимые замеры и подсчёты и проверить, изменилась ли экологическая обстановка на около школьной территории и каким образом.</w:t>
      </w:r>
    </w:p>
    <w:p w:rsidR="00E32742" w:rsidRPr="00FA3DB1" w:rsidRDefault="00F72404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DB1">
        <w:rPr>
          <w:rFonts w:ascii="Times New Roman" w:hAnsi="Times New Roman" w:cs="Times New Roman"/>
          <w:sz w:val="28"/>
          <w:szCs w:val="28"/>
          <w:lang w:eastAsia="ru-RU"/>
        </w:rPr>
        <w:t>Думаем</w:t>
      </w:r>
      <w:r w:rsidR="00E32742" w:rsidRPr="00FA3DB1">
        <w:rPr>
          <w:rFonts w:ascii="Times New Roman" w:hAnsi="Times New Roman" w:cs="Times New Roman"/>
          <w:sz w:val="28"/>
          <w:szCs w:val="28"/>
          <w:lang w:eastAsia="ru-RU"/>
        </w:rPr>
        <w:t>, что данная работа вызовет большой интерес у школьников и их родителей, поскольку речь идет о здоровье подрастающего поколения.</w:t>
      </w:r>
    </w:p>
    <w:p w:rsidR="00F72404" w:rsidRPr="00FA3DB1" w:rsidRDefault="00F72404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742" w:rsidRPr="00FA3DB1" w:rsidRDefault="00E32742" w:rsidP="00FA3DB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A3DB1">
        <w:rPr>
          <w:rFonts w:ascii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E32742" w:rsidRPr="00FA3DB1" w:rsidRDefault="00E32742" w:rsidP="00FA3DB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DB1">
        <w:rPr>
          <w:rFonts w:ascii="Times New Roman" w:hAnsi="Times New Roman" w:cs="Times New Roman"/>
          <w:sz w:val="28"/>
          <w:szCs w:val="28"/>
          <w:lang w:eastAsia="ru-RU"/>
        </w:rPr>
        <w:t>В условиях современного экологического кризиса решение экологических проблем очень актуально.</w:t>
      </w:r>
    </w:p>
    <w:p w:rsidR="00E32742" w:rsidRPr="00FA3DB1" w:rsidRDefault="00E32742" w:rsidP="00FA3DB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DB1">
        <w:rPr>
          <w:rFonts w:ascii="Times New Roman" w:hAnsi="Times New Roman" w:cs="Times New Roman"/>
          <w:sz w:val="28"/>
          <w:szCs w:val="28"/>
          <w:lang w:eastAsia="ru-RU"/>
        </w:rPr>
        <w:t xml:space="preserve">Наша школа не стоит в стороне от </w:t>
      </w:r>
      <w:r w:rsidR="00F72404" w:rsidRPr="00FA3DB1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экологических проблем. </w:t>
      </w:r>
      <w:r w:rsidRPr="00FA3DB1">
        <w:rPr>
          <w:rFonts w:ascii="Times New Roman" w:hAnsi="Times New Roman" w:cs="Times New Roman"/>
          <w:sz w:val="28"/>
          <w:szCs w:val="28"/>
          <w:lang w:eastAsia="ru-RU"/>
        </w:rPr>
        <w:t>Проводятся экологические праздники,</w:t>
      </w:r>
      <w:r w:rsidR="00275D57" w:rsidRPr="00FA3D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3D41" w:rsidRPr="00FA3DB1">
        <w:rPr>
          <w:rFonts w:ascii="Times New Roman" w:hAnsi="Times New Roman" w:cs="Times New Roman"/>
          <w:sz w:val="28"/>
          <w:szCs w:val="28"/>
          <w:lang w:eastAsia="ru-RU"/>
        </w:rPr>
        <w:t>неделя биологии и экологии</w:t>
      </w:r>
      <w:r w:rsidR="00387146" w:rsidRPr="00FA3D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2742" w:rsidRPr="00FA3DB1" w:rsidRDefault="00E32742" w:rsidP="00FA3DB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3DB1" w:rsidRPr="00FE1C8E" w:rsidRDefault="00FA3DB1" w:rsidP="00FA3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литературных источников</w:t>
      </w:r>
    </w:p>
    <w:p w:rsidR="00FA3DB1" w:rsidRPr="00DB074D" w:rsidRDefault="00FA3DB1" w:rsidP="00FA3DB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химические вещества. Природные органические соединения. Изд. Справ</w:t>
      </w:r>
      <w:proofErr w:type="gram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нциклопедического типа. Т. 7/Под ред. В. А. Филова. - СПб</w:t>
      </w:r>
      <w:proofErr w:type="gram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СПХФА, НПО «Мир и семья-95», 1998 г.</w:t>
      </w:r>
    </w:p>
    <w:p w:rsidR="00FA3DB1" w:rsidRPr="00DB074D" w:rsidRDefault="00FA3DB1" w:rsidP="00FA3DB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Вредные вещества в промышленности. Справочник для химиков, инженеров и врачей. Изд. 7-е, пер. и доп. В трех томах. Том III. Неорганические и элементорганические соединения. Под ред. Н.В. Лазарева и И.Д. </w:t>
      </w:r>
      <w:proofErr w:type="spell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Гадаскиной</w:t>
      </w:r>
      <w:proofErr w:type="spell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, - Л.: Изд-во «Химия», -1977 г.</w:t>
      </w:r>
    </w:p>
    <w:p w:rsidR="00FA3DB1" w:rsidRPr="00DB074D" w:rsidRDefault="00FA3DB1" w:rsidP="00FA3DB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17.2.2.03-87. Охрана природы. Атмосфера. Нормы и методы измерений содержания оксида углерода и углеводородов в отработавших газах автомобилей с бензиновыми двигателями.</w:t>
      </w:r>
    </w:p>
    <w:p w:rsidR="00FA3DB1" w:rsidRPr="00DB074D" w:rsidRDefault="00FA3DB1" w:rsidP="00FA3DB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Экологический мониторинг в школе. / Под ред. </w:t>
      </w:r>
      <w:proofErr w:type="spell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Коробейниковой</w:t>
      </w:r>
      <w:proofErr w:type="spell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– Вологда: Русь, 1998. - 212 </w:t>
      </w:r>
      <w:proofErr w:type="gram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3DB1" w:rsidRPr="00DB074D" w:rsidRDefault="00FA3DB1" w:rsidP="00FA3DB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Следим за окружающей средой нашего города.9-11 </w:t>
      </w:r>
      <w:proofErr w:type="spell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школьный практикум. </w:t>
      </w:r>
      <w:proofErr w:type="spell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М.Владос</w:t>
      </w:r>
      <w:proofErr w:type="spell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</w:t>
      </w:r>
      <w:proofErr w:type="spell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proofErr w:type="gram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Мансурова С.Е., </w:t>
      </w:r>
      <w:proofErr w:type="spell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Кокуева</w:t>
      </w:r>
      <w:proofErr w:type="spell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 2001.</w:t>
      </w:r>
    </w:p>
    <w:p w:rsidR="00FA3DB1" w:rsidRPr="00DB074D" w:rsidRDefault="00FA3DB1" w:rsidP="00FA3DB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экологический мониторинг. Т.Я. </w:t>
      </w:r>
      <w:proofErr w:type="spell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Ашихмин</w:t>
      </w:r>
      <w:proofErr w:type="gram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«</w:t>
      </w:r>
      <w:proofErr w:type="spellStart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DB07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2000.</w:t>
      </w:r>
    </w:p>
    <w:p w:rsidR="00FE1C8E" w:rsidRDefault="00FE1C8E" w:rsidP="00C24C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1C8E" w:rsidRDefault="00FE1C8E" w:rsidP="00C24C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4C3E" w:rsidRPr="00FE1C8E" w:rsidRDefault="00C24C3E" w:rsidP="00C24C3E">
      <w:pPr>
        <w:jc w:val="right"/>
        <w:rPr>
          <w:rFonts w:ascii="Times New Roman" w:hAnsi="Times New Roman" w:cs="Times New Roman"/>
          <w:sz w:val="28"/>
          <w:szCs w:val="28"/>
        </w:rPr>
      </w:pPr>
      <w:r w:rsidRPr="00FE1C8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B074D" w:rsidRPr="00DB074D" w:rsidRDefault="00DB074D" w:rsidP="00DB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4D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DB074D" w:rsidRPr="00FE1C8E" w:rsidRDefault="00DB074D" w:rsidP="00DB0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C8E">
        <w:rPr>
          <w:rFonts w:ascii="Times New Roman" w:hAnsi="Times New Roman" w:cs="Times New Roman"/>
          <w:sz w:val="28"/>
          <w:szCs w:val="28"/>
        </w:rPr>
        <w:t>«Экологическое состояние пришкольного участка».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5827"/>
        <w:gridCol w:w="1975"/>
        <w:gridCol w:w="1282"/>
      </w:tblGrid>
      <w:tr w:rsidR="00DB074D" w:rsidRPr="00DB074D" w:rsidTr="00641BBF">
        <w:trPr>
          <w:trHeight w:val="273"/>
        </w:trPr>
        <w:tc>
          <w:tcPr>
            <w:tcW w:w="503" w:type="dxa"/>
            <w:vMerge w:val="restart"/>
          </w:tcPr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27" w:type="dxa"/>
            <w:vMerge w:val="restart"/>
          </w:tcPr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57" w:type="dxa"/>
            <w:gridSpan w:val="2"/>
          </w:tcPr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B074D" w:rsidRPr="00DB074D" w:rsidTr="00641BBF">
        <w:trPr>
          <w:trHeight w:val="288"/>
        </w:trPr>
        <w:tc>
          <w:tcPr>
            <w:tcW w:w="503" w:type="dxa"/>
            <w:vMerge/>
          </w:tcPr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vMerge/>
          </w:tcPr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82" w:type="dxa"/>
          </w:tcPr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B074D" w:rsidRPr="00DB074D" w:rsidTr="00FE1C8E">
        <w:trPr>
          <w:trHeight w:val="2735"/>
        </w:trPr>
        <w:tc>
          <w:tcPr>
            <w:tcW w:w="503" w:type="dxa"/>
          </w:tcPr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7" w:type="dxa"/>
          </w:tcPr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Расположение школы в микрорайоне</w:t>
            </w:r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- промышленные предприятия и предприятия бытового обслуживания отстоят от границ школы на расстоянии не меньше, чем 50м</w:t>
            </w:r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- жилые дома не менее</w:t>
            </w:r>
            <w:proofErr w:type="gramStart"/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 чем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B074D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- автострада не менее</w:t>
            </w:r>
            <w:proofErr w:type="gramStart"/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 чем на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DB074D">
                <w:rPr>
                  <w:rFonts w:ascii="Times New Roman" w:hAnsi="Times New Roman" w:cs="Times New Roman"/>
                  <w:sz w:val="28"/>
                  <w:szCs w:val="28"/>
                </w:rPr>
                <w:t>25 м</w:t>
              </w:r>
            </w:smartTag>
          </w:p>
        </w:tc>
        <w:tc>
          <w:tcPr>
            <w:tcW w:w="1975" w:type="dxa"/>
          </w:tcPr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FE1C8E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FE1C8E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FE1C8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74D" w:rsidRPr="00DB074D" w:rsidTr="00641BBF">
        <w:trPr>
          <w:trHeight w:val="561"/>
        </w:trPr>
        <w:tc>
          <w:tcPr>
            <w:tcW w:w="503" w:type="dxa"/>
          </w:tcPr>
          <w:p w:rsidR="00DB074D" w:rsidRPr="00DB074D" w:rsidRDefault="00DB074D" w:rsidP="0064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827" w:type="dxa"/>
          </w:tcPr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пришкольного участка соответствует </w:t>
            </w:r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нормам - 2,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DB074D">
                <w:rPr>
                  <w:rFonts w:ascii="Times New Roman" w:hAnsi="Times New Roman" w:cs="Times New Roman"/>
                  <w:sz w:val="28"/>
                  <w:szCs w:val="28"/>
                </w:rPr>
                <w:t>2 га</w:t>
              </w:r>
            </w:smartTag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школы на 784-1176 учащихся</w:t>
            </w:r>
          </w:p>
        </w:tc>
        <w:tc>
          <w:tcPr>
            <w:tcW w:w="1975" w:type="dxa"/>
          </w:tcPr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74D" w:rsidRPr="00DB074D" w:rsidTr="00641BBF">
        <w:trPr>
          <w:trHeight w:val="1684"/>
        </w:trPr>
        <w:tc>
          <w:tcPr>
            <w:tcW w:w="503" w:type="dxa"/>
          </w:tcPr>
          <w:p w:rsidR="00DB074D" w:rsidRPr="00DB074D" w:rsidRDefault="00DB074D" w:rsidP="0064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7" w:type="dxa"/>
          </w:tcPr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Расположение зеленых насаждений</w:t>
            </w:r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- площадь крон деревьев, кустарников и газонов на территории шко</w:t>
            </w:r>
            <w:r w:rsidR="00C24C3E">
              <w:rPr>
                <w:rFonts w:ascii="Times New Roman" w:hAnsi="Times New Roman" w:cs="Times New Roman"/>
                <w:sz w:val="28"/>
                <w:szCs w:val="28"/>
              </w:rPr>
              <w:t>лы составляет не менее 50 кв</w:t>
            </w:r>
            <w:proofErr w:type="gramStart"/>
            <w:r w:rsidR="00C24C3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24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на 1 учащегося</w:t>
            </w:r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- есть защитная полоса из деревьев и кустарников насаждений на границах участка шириной:</w:t>
            </w:r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  - со стороны улицы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B074D">
                <w:rPr>
                  <w:rFonts w:ascii="Times New Roman" w:hAnsi="Times New Roman" w:cs="Times New Roman"/>
                  <w:sz w:val="28"/>
                  <w:szCs w:val="28"/>
                </w:rPr>
                <w:t>6 м</w:t>
              </w:r>
            </w:smartTag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  - по периметру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DB074D">
                <w:rPr>
                  <w:rFonts w:ascii="Times New Roman" w:hAnsi="Times New Roman" w:cs="Times New Roman"/>
                  <w:sz w:val="28"/>
                  <w:szCs w:val="28"/>
                </w:rPr>
                <w:t>1,5 м</w:t>
              </w:r>
            </w:smartTag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  - расстояние между деревьями и зданиями школы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B074D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  - расстояние между кустарников и школой не менее</w:t>
            </w:r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B074D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</w:p>
          <w:p w:rsidR="00DB074D" w:rsidRPr="00DB074D" w:rsidRDefault="00DB074D" w:rsidP="00FE1C8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</w:tcPr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74D" w:rsidRPr="00DB074D" w:rsidRDefault="00DB074D" w:rsidP="00641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74D" w:rsidRDefault="00FE1C8E" w:rsidP="00DB0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 = 9</w:t>
      </w:r>
      <w:r w:rsidR="00DB074D" w:rsidRPr="00DB074D">
        <w:rPr>
          <w:rFonts w:ascii="Times New Roman" w:hAnsi="Times New Roman" w:cs="Times New Roman"/>
          <w:sz w:val="28"/>
          <w:szCs w:val="28"/>
        </w:rPr>
        <w:t xml:space="preserve"> баллов – эк</w:t>
      </w:r>
      <w:r>
        <w:rPr>
          <w:rFonts w:ascii="Times New Roman" w:hAnsi="Times New Roman" w:cs="Times New Roman"/>
          <w:sz w:val="28"/>
          <w:szCs w:val="28"/>
        </w:rPr>
        <w:t>ология школьного участка хорошая</w:t>
      </w:r>
    </w:p>
    <w:p w:rsidR="00FE1C8E" w:rsidRPr="00FE1C8E" w:rsidRDefault="00FE1C8E" w:rsidP="00FE1C8E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 2</w:t>
      </w: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E1C8E">
        <w:rPr>
          <w:rFonts w:ascii="Times New Roman" w:eastAsia="Calibri" w:hAnsi="Times New Roman" w:cs="Times New Roman"/>
          <w:b/>
          <w:i/>
          <w:sz w:val="28"/>
          <w:szCs w:val="28"/>
        </w:rPr>
        <w:t>Экология.</w:t>
      </w: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FE1C8E">
        <w:rPr>
          <w:rFonts w:ascii="Times New Roman" w:eastAsia="Calibri" w:hAnsi="Times New Roman" w:cs="Times New Roman"/>
          <w:b/>
          <w:sz w:val="28"/>
          <w:szCs w:val="28"/>
        </w:rPr>
        <w:t>Загрязнения атмосферы выбросами транспорта.</w:t>
      </w: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i/>
          <w:sz w:val="28"/>
          <w:szCs w:val="28"/>
        </w:rPr>
      </w:pPr>
      <w:r w:rsidRPr="00FE1C8E">
        <w:rPr>
          <w:rFonts w:ascii="Times New Roman" w:eastAsia="Calibri" w:hAnsi="Times New Roman" w:cs="Times New Roman"/>
          <w:i/>
          <w:sz w:val="28"/>
          <w:szCs w:val="28"/>
        </w:rPr>
        <w:t>Ход работы:</w:t>
      </w:r>
    </w:p>
    <w:p w:rsidR="00FE1C8E" w:rsidRPr="00FE1C8E" w:rsidRDefault="00FE1C8E" w:rsidP="00FE1C8E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>Подсчитайте количество автомобилей, проезжающих на ближайшей от школы автостраде в течение 1 часа, в течение рабочего дня</w:t>
      </w:r>
    </w:p>
    <w:p w:rsidR="00FE1C8E" w:rsidRPr="00FE1C8E" w:rsidRDefault="00FE1C8E" w:rsidP="00FE1C8E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Сосчитайте приблизительно количество выхлопных газов, которые выбрасывают автомобили. Известно, что легковой автомобиль выбрасывает за сутки до </w:t>
      </w:r>
      <w:smartTag w:uri="urn:schemas-microsoft-com:office:smarttags" w:element="metricconverter">
        <w:smartTagPr>
          <w:attr w:name="ProductID" w:val="1 кг"/>
        </w:smartTagPr>
        <w:r w:rsidRPr="00FE1C8E">
          <w:rPr>
            <w:rFonts w:ascii="Times New Roman" w:eastAsia="Calibri" w:hAnsi="Times New Roman" w:cs="Times New Roman"/>
            <w:sz w:val="28"/>
            <w:szCs w:val="28"/>
          </w:rPr>
          <w:t>1 кг</w:t>
        </w:r>
      </w:smartTag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выхлопного газа, в состав которого входит до </w:t>
      </w:r>
      <w:smartTag w:uri="urn:schemas-microsoft-com:office:smarttags" w:element="metricconverter">
        <w:smartTagPr>
          <w:attr w:name="ProductID" w:val="30 г"/>
        </w:smartTagPr>
        <w:r w:rsidRPr="00FE1C8E">
          <w:rPr>
            <w:rFonts w:ascii="Times New Roman" w:eastAsia="Calibri" w:hAnsi="Times New Roman" w:cs="Times New Roman"/>
            <w:sz w:val="28"/>
            <w:szCs w:val="28"/>
          </w:rPr>
          <w:t>30 г</w:t>
        </w:r>
      </w:smartTag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углекислого газа, соединений свинца.</w:t>
      </w: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В сутки: 24 · 60 · 60 = </w:t>
      </w:r>
      <w:smartTag w:uri="urn:schemas-microsoft-com:office:smarttags" w:element="metricconverter">
        <w:smartTagPr>
          <w:attr w:name="ProductID" w:val="86400 г"/>
        </w:smartTagPr>
        <w:r w:rsidRPr="00FE1C8E">
          <w:rPr>
            <w:rFonts w:ascii="Times New Roman" w:eastAsia="Calibri" w:hAnsi="Times New Roman" w:cs="Times New Roman"/>
            <w:sz w:val="28"/>
            <w:szCs w:val="28"/>
          </w:rPr>
          <w:t>86400 г</w:t>
        </w:r>
      </w:smartTag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>Скорость автомобиля: 50 км/час = 14 м/</w:t>
      </w:r>
      <w:proofErr w:type="gramStart"/>
      <w:r w:rsidRPr="00FE1C8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За одну секунду автомобилем выбрасывается </w:t>
      </w:r>
      <w:smartTag w:uri="urn:schemas-microsoft-com:office:smarttags" w:element="metricconverter">
        <w:smartTagPr>
          <w:attr w:name="ProductID" w:val="0,01 г"/>
        </w:smartTagPr>
        <w:r w:rsidRPr="00FE1C8E">
          <w:rPr>
            <w:rFonts w:ascii="Times New Roman" w:eastAsia="Calibri" w:hAnsi="Times New Roman" w:cs="Times New Roman"/>
            <w:sz w:val="28"/>
            <w:szCs w:val="28"/>
          </w:rPr>
          <w:t>0,01 г</w:t>
        </w:r>
      </w:smartTag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 газов.</w:t>
      </w: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Start"/>
      <w:r w:rsidRPr="00FE1C8E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FE1C8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= 1000/86400·85 · 3 = </w:t>
      </w:r>
      <w:smartTag w:uri="urn:schemas-microsoft-com:office:smarttags" w:element="metricconverter">
        <w:smartTagPr>
          <w:attr w:name="ProductID" w:val="2,95 кг"/>
        </w:smartTagPr>
        <w:r w:rsidRPr="00FE1C8E">
          <w:rPr>
            <w:rFonts w:ascii="Times New Roman" w:eastAsia="Calibri" w:hAnsi="Times New Roman" w:cs="Times New Roman"/>
            <w:sz w:val="28"/>
            <w:szCs w:val="28"/>
          </w:rPr>
          <w:t>2,95 кг</w:t>
        </w:r>
      </w:smartTag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>М</w:t>
      </w:r>
      <w:proofErr w:type="gramStart"/>
      <w:r w:rsidRPr="00FE1C8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FE1C8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= 1000/86400 · 686 · 3 = </w:t>
      </w:r>
      <w:smartTag w:uri="urn:schemas-microsoft-com:office:smarttags" w:element="metricconverter">
        <w:smartTagPr>
          <w:attr w:name="ProductID" w:val="23,81 кг"/>
        </w:smartTagPr>
        <w:r w:rsidRPr="00FE1C8E">
          <w:rPr>
            <w:rFonts w:ascii="Times New Roman" w:eastAsia="Calibri" w:hAnsi="Times New Roman" w:cs="Times New Roman"/>
            <w:sz w:val="28"/>
            <w:szCs w:val="28"/>
          </w:rPr>
          <w:t>23,81 кг</w:t>
        </w:r>
      </w:smartTag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>Где М</w:t>
      </w:r>
      <w:proofErr w:type="gramStart"/>
      <w:r w:rsidRPr="00FE1C8E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proofErr w:type="gramEnd"/>
      <w:r w:rsidRPr="00FE1C8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FE1C8E">
        <w:rPr>
          <w:rFonts w:ascii="Times New Roman" w:eastAsia="Calibri" w:hAnsi="Times New Roman" w:cs="Times New Roman"/>
          <w:sz w:val="28"/>
          <w:szCs w:val="28"/>
        </w:rPr>
        <w:t>– количество выбрасывающихся газов за 1 час,</w:t>
      </w: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      М</w:t>
      </w:r>
      <w:proofErr w:type="gramStart"/>
      <w:r w:rsidRPr="00FE1C8E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End"/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– в течение рабочего дня, </w:t>
      </w: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      Т – время (с), затраченное автомобилем на проезд вдоль школы,</w:t>
      </w: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E1C8E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E1C8E">
        <w:rPr>
          <w:rFonts w:ascii="Times New Roman" w:hAnsi="Times New Roman" w:cs="Times New Roman"/>
          <w:sz w:val="28"/>
          <w:szCs w:val="28"/>
        </w:rPr>
        <w:t>Количество автомобилей</w:t>
      </w: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за определенное время.</w:t>
      </w:r>
    </w:p>
    <w:p w:rsidR="00FE1C8E" w:rsidRPr="00FE1C8E" w:rsidRDefault="00FE1C8E" w:rsidP="00FE1C8E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      М = 1000/86400</w:t>
      </w:r>
      <w:proofErr w:type="gramStart"/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· Т</w:t>
      </w:r>
      <w:proofErr w:type="gramEnd"/>
      <w:r w:rsidRPr="00FE1C8E">
        <w:rPr>
          <w:rFonts w:ascii="Times New Roman" w:eastAsia="Calibri" w:hAnsi="Times New Roman" w:cs="Times New Roman"/>
          <w:sz w:val="28"/>
          <w:szCs w:val="28"/>
        </w:rPr>
        <w:t xml:space="preserve"> · </w:t>
      </w:r>
      <w:r w:rsidRPr="00FE1C8E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FE1C8E" w:rsidRPr="00080354" w:rsidRDefault="00FE1C8E" w:rsidP="00FE1C8E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FE1C8E" w:rsidRDefault="00FE1C8E" w:rsidP="00FE1C8E">
      <w:pPr>
        <w:rPr>
          <w:rFonts w:ascii="Calibri" w:eastAsia="Calibri" w:hAnsi="Calibri" w:cs="Times New Roman"/>
        </w:rPr>
      </w:pPr>
    </w:p>
    <w:p w:rsidR="00FE1C8E" w:rsidRDefault="00FE1C8E" w:rsidP="00FE1C8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ab/>
      </w:r>
    </w:p>
    <w:p w:rsidR="00FE1C8E" w:rsidRPr="00DB074D" w:rsidRDefault="00FE1C8E" w:rsidP="00DB074D">
      <w:pPr>
        <w:rPr>
          <w:rFonts w:ascii="Times New Roman" w:hAnsi="Times New Roman" w:cs="Times New Roman"/>
          <w:sz w:val="28"/>
          <w:szCs w:val="28"/>
        </w:rPr>
      </w:pPr>
    </w:p>
    <w:sectPr w:rsidR="00FE1C8E" w:rsidRPr="00DB074D" w:rsidSect="009B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15D"/>
    <w:multiLevelType w:val="hybridMultilevel"/>
    <w:tmpl w:val="A476AEA8"/>
    <w:lvl w:ilvl="0" w:tplc="EF90F4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C81E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1A59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CE13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80F0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30D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58C6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DECE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407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7334B6"/>
    <w:multiLevelType w:val="multilevel"/>
    <w:tmpl w:val="BCC8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49439A"/>
    <w:multiLevelType w:val="hybridMultilevel"/>
    <w:tmpl w:val="38C40EB2"/>
    <w:lvl w:ilvl="0" w:tplc="238AAE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0ED1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4CF6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242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C6ED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846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CA11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0A17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262A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8210B3"/>
    <w:multiLevelType w:val="multilevel"/>
    <w:tmpl w:val="9DDC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A5F59"/>
    <w:multiLevelType w:val="hybridMultilevel"/>
    <w:tmpl w:val="696CED8C"/>
    <w:lvl w:ilvl="0" w:tplc="9214AE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8C16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C659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7EB1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60E2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4CE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78B0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144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AABA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29B4572"/>
    <w:multiLevelType w:val="hybridMultilevel"/>
    <w:tmpl w:val="98800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032483"/>
    <w:rsid w:val="0000724E"/>
    <w:rsid w:val="00032483"/>
    <w:rsid w:val="00071E45"/>
    <w:rsid w:val="000F1C1B"/>
    <w:rsid w:val="0014011C"/>
    <w:rsid w:val="00275D57"/>
    <w:rsid w:val="002B5A96"/>
    <w:rsid w:val="00362BDB"/>
    <w:rsid w:val="00387146"/>
    <w:rsid w:val="004E2A59"/>
    <w:rsid w:val="005376F6"/>
    <w:rsid w:val="005738C6"/>
    <w:rsid w:val="005F49C9"/>
    <w:rsid w:val="00613C48"/>
    <w:rsid w:val="007152FE"/>
    <w:rsid w:val="00762536"/>
    <w:rsid w:val="00817B55"/>
    <w:rsid w:val="008C7DFA"/>
    <w:rsid w:val="0091576B"/>
    <w:rsid w:val="00960524"/>
    <w:rsid w:val="009A3411"/>
    <w:rsid w:val="009B097F"/>
    <w:rsid w:val="00A20249"/>
    <w:rsid w:val="00A25531"/>
    <w:rsid w:val="00A846D9"/>
    <w:rsid w:val="00AD345E"/>
    <w:rsid w:val="00B12E56"/>
    <w:rsid w:val="00C24C3E"/>
    <w:rsid w:val="00CC3D41"/>
    <w:rsid w:val="00DB074D"/>
    <w:rsid w:val="00E32742"/>
    <w:rsid w:val="00E75B43"/>
    <w:rsid w:val="00F72404"/>
    <w:rsid w:val="00FA3DB1"/>
    <w:rsid w:val="00F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32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32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8">
    <w:name w:val="c8"/>
    <w:basedOn w:val="a"/>
    <w:rsid w:val="00A84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46D9"/>
  </w:style>
  <w:style w:type="paragraph" w:styleId="a5">
    <w:name w:val="No Spacing"/>
    <w:uiPriority w:val="1"/>
    <w:qFormat/>
    <w:rsid w:val="00817B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E1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8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8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5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8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5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0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5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0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3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22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1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3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8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9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7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1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5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2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8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8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9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33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4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9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390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FFF95-0D26-439B-89C8-FFDD9288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НовиковАВ</dc:creator>
  <cp:lastModifiedBy>work</cp:lastModifiedBy>
  <cp:revision>12</cp:revision>
  <cp:lastPrinted>2014-04-17T05:44:00Z</cp:lastPrinted>
  <dcterms:created xsi:type="dcterms:W3CDTF">2012-12-11T14:13:00Z</dcterms:created>
  <dcterms:modified xsi:type="dcterms:W3CDTF">2014-04-19T22:57:00Z</dcterms:modified>
</cp:coreProperties>
</file>