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90" w:rsidRPr="00956A13" w:rsidRDefault="00EC4590" w:rsidP="00EC459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56A1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Урок по теме </w:t>
      </w:r>
      <w:r w:rsidR="008B044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«Сложение и вычитаниеодночленов»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 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урок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новых знаний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EC4590" w:rsidRPr="00440775" w:rsidRDefault="00EC4590" w:rsidP="00EC45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образовательные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закрепить навык возведения одночлена в степень, умножения одночленов;</w:t>
      </w:r>
    </w:p>
    <w:p w:rsidR="00EC4590" w:rsidRPr="00440775" w:rsidRDefault="00EC4590" w:rsidP="00EC45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воспитательные: 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мышления и внимательности.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Структура урока: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устная работа: найди ошибку;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2)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повторени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е-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тест с самопроверкой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3)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новая тема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)о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бучающая самостоятельная работа- </w:t>
      </w:r>
      <w:r w:rsidRPr="00DE0A6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парах;</w:t>
      </w:r>
    </w:p>
    <w:p w:rsidR="00EC4590" w:rsidRDefault="00EC4590" w:rsidP="00EC459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Формы работы на уроке:</w:t>
      </w:r>
    </w:p>
    <w:p w:rsidR="00EC4590" w:rsidRPr="00DE0A65" w:rsidRDefault="00EC4590" w:rsidP="00EC459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парах,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 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индивидуальная работа,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коллективная работа.</w:t>
      </w:r>
    </w:p>
    <w:p w:rsidR="00EC4590" w:rsidRPr="00440775" w:rsidRDefault="00EC4590" w:rsidP="00EC459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44077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Методы работы, применяемые не </w:t>
      </w:r>
      <w:proofErr w:type="gramStart"/>
      <w:r w:rsidRPr="0044077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уроке</w:t>
      </w:r>
      <w:proofErr w:type="gramEnd"/>
      <w:r w:rsidRPr="0044077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:</w:t>
      </w:r>
    </w:p>
    <w:p w:rsidR="00EC4590" w:rsidRPr="00440775" w:rsidRDefault="00EC4590" w:rsidP="00EC4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сочетание </w:t>
      </w:r>
      <w:proofErr w:type="gramStart"/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словесного</w:t>
      </w:r>
      <w:proofErr w:type="gramEnd"/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практического;</w:t>
      </w:r>
    </w:p>
    <w:p w:rsidR="00EC4590" w:rsidRPr="00440775" w:rsidRDefault="00EC4590" w:rsidP="00EC4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самостоятельная работа.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уроке используется дифференцированный подход и достаточно </w:t>
      </w:r>
      <w:proofErr w:type="gramStart"/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большая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накопляемость</w:t>
      </w:r>
      <w:proofErr w:type="spellEnd"/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оценок.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Цели урока: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1.З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акрепить знания и умения по теме “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Одночлен. Стандартный вид одночлена». 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2.Сформировать умения и навыки по теме: «Сложение и вычитание одночленов»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внимательности и мышления.</w:t>
      </w:r>
    </w:p>
    <w:p w:rsidR="00EC4590" w:rsidRPr="00EA6C67" w:rsidRDefault="00EC4590" w:rsidP="00EC4590">
      <w:pPr>
        <w:spacing w:after="120" w:line="240" w:lineRule="atLeast"/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EA6C67"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Ход урока:</w:t>
      </w:r>
    </w:p>
    <w:p w:rsidR="00EC4590" w:rsidRPr="00EA6C67" w:rsidRDefault="00EC4590" w:rsidP="00EC4590">
      <w:pPr>
        <w:spacing w:after="120" w:line="240" w:lineRule="atLeast"/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EA6C67"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1)Организационный момент.</w:t>
      </w:r>
    </w:p>
    <w:p w:rsidR="00EC4590" w:rsidRPr="00EA6C67" w:rsidRDefault="00EC4590" w:rsidP="00EC4590">
      <w:pPr>
        <w:spacing w:after="120" w:line="240" w:lineRule="atLeast"/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EA6C67"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Здравствуйте, ребята! Любите ли вы разгадывать слова? Предлагаю отгадать фамилию</w:t>
      </w:r>
      <w:r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и имя </w:t>
      </w:r>
      <w:r w:rsidRPr="00EA6C67"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ученого, математика, философа, основоположника символической алгебры. По образованию и по профессии -  юрист.</w:t>
      </w:r>
    </w:p>
    <w:p w:rsidR="00EC4590" w:rsidRPr="00EA6C67" w:rsidRDefault="00EC4590" w:rsidP="00EC4590">
      <w:pPr>
        <w:spacing w:after="120" w:line="240" w:lineRule="atLeast"/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   А разгадать нам помогут задания на каждом шаге урока. При правильном выполнении заданий  будем открывать буквы.</w:t>
      </w:r>
    </w:p>
    <w:p w:rsidR="00EC4590" w:rsidRPr="0044077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0A65">
        <w:rPr>
          <w:rFonts w:ascii="Times New Roman" w:eastAsia="Times New Roman" w:hAnsi="Times New Roman"/>
          <w:bCs/>
          <w:iCs/>
          <w:color w:val="333333"/>
          <w:sz w:val="24"/>
          <w:szCs w:val="24"/>
          <w:lang w:eastAsia="ru-RU"/>
        </w:rPr>
        <w:t>Устно: найди ошибки, исправь их и объясни</w:t>
      </w:r>
      <w:r w:rsidRPr="0044077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44077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(5 минут)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1"/>
        <w:gridCol w:w="1584"/>
      </w:tblGrid>
      <w:tr w:rsidR="00EC4590" w:rsidRPr="00440775" w:rsidTr="00903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1) 5 • 5 • 5 •5 =4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5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7)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+ 2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7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10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EC4590" w:rsidRPr="00440775" w:rsidTr="00903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2) (–3)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 – 9;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8)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30</w:t>
            </w:r>
            <w:proofErr w:type="gramStart"/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:</w:t>
            </w:r>
            <w:proofErr w:type="gramEnd"/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10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EC4590" w:rsidRPr="00440775" w:rsidTr="00903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3) 7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1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=1;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9) (2x)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 2x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EC4590" w:rsidRPr="00440775" w:rsidTr="00903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4) 4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0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 4;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10) (a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 a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5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EC4590" w:rsidRPr="00440775" w:rsidTr="00903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5)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·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7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21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11) (–4)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 –16;</w:t>
            </w:r>
          </w:p>
        </w:tc>
      </w:tr>
      <w:tr w:rsidR="00EC4590" w:rsidRPr="00440775" w:rsidTr="00903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6)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3 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· 2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7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 4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10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590" w:rsidRPr="00440775" w:rsidRDefault="00EC4590" w:rsidP="009033A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12) (–5)</w:t>
            </w:r>
            <w:r w:rsidRPr="00440775">
              <w:rPr>
                <w:rFonts w:ascii="Helvetica" w:eastAsia="Times New Roman" w:hAnsi="Helvetica" w:cs="Helvetica"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44077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= 125;</w:t>
            </w:r>
          </w:p>
        </w:tc>
      </w:tr>
    </w:tbl>
    <w:p w:rsidR="00EC4590" w:rsidRPr="00222581" w:rsidRDefault="00EC4590" w:rsidP="00EC459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Открыть буквы Аи</w:t>
      </w:r>
      <w:proofErr w:type="gramStart"/>
      <w:r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222581">
        <w:rPr>
          <w:rFonts w:ascii="Times New Roman" w:eastAsia="Times New Roman" w:hAnsi="Times New Roman"/>
          <w:bCs/>
          <w:i/>
          <w:iCs/>
          <w:color w:val="333333"/>
          <w:sz w:val="28"/>
          <w:szCs w:val="28"/>
          <w:lang w:eastAsia="ru-RU"/>
        </w:rPr>
        <w:t>Т</w:t>
      </w:r>
      <w:proofErr w:type="gramEnd"/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Тест с самопроверкой (4 мин)</w:t>
      </w:r>
    </w:p>
    <w:p w:rsidR="00EC4590" w:rsidRPr="00617445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ЗАДАНИЯ ДЛЯ ТЕСТА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Выберите из данных выражений одночлен:  (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16а + 5а);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–0,7а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в);  (1,9х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2,9х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);</w:t>
      </w:r>
      <w:r w:rsidRPr="00ED008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 –0,7: 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в) </w:t>
      </w:r>
    </w:p>
    <w:p w:rsidR="00EC4590" w:rsidRPr="00ED0089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а)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–0,7а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в);           б)</w:t>
      </w:r>
      <w:r w:rsidRPr="00ED008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 –0,7: 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в);                в)</w:t>
      </w:r>
      <w:r w:rsidRPr="006E4B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16а + 5а).</w:t>
      </w:r>
    </w:p>
    <w:p w:rsidR="00EC4590" w:rsidRPr="00617445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Приведите одночлен к стандартному виду 36а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3 . 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 . 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2 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.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 .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0,1 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.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а</w:t>
      </w:r>
      <w:proofErr w:type="gramStart"/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4</w:t>
      </w:r>
      <w:proofErr w:type="gramEnd"/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 72а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9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              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 7,2 а</w:t>
      </w:r>
      <w:proofErr w:type="gramStart"/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9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             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 7,2 а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12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Коэффициент одночлена   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–14 х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6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2 . 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0,3 </w:t>
      </w:r>
      <w:proofErr w:type="spellStart"/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</w:t>
      </w:r>
      <w:proofErr w:type="spellEnd"/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5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равен: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а) -14;                         б)    0,3;             в) – 4,2.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Найдите значение одночлена  9у</w:t>
      </w:r>
      <w:r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у = - 2.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а) -36;              б)  36;                   в) 18.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Решите уравнение: 2х</w:t>
      </w:r>
      <w:r w:rsidRPr="00C810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3pt;height:6.3pt" o:ole="">
            <v:imagedata r:id="rId5" o:title=""/>
          </v:shape>
          <o:OLEObject Type="Embed" ProgID="Equation.3" ShapeID="_x0000_i1025" DrawAspect="Content" ObjectID="_1483625820" r:id="rId6"/>
        </w:objec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5х = 10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1;               б) -1;                                в) 1 и -1.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Самопроверка 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Верные ответы: 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1.А   2.Б     3.В    4.Б    5.В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Критерии оценивания: 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 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верных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 оценка 5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верных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оценка 4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верных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оценка 3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Менее 3 верны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х-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оценка 2</w:t>
      </w:r>
    </w:p>
    <w:p w:rsidR="00EC4590" w:rsidRPr="00222581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Открыть буквы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222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225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spellEnd"/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Новый материал (10 мин)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Рассмотрим следующие одночлены 2а и 5а; 3ав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и – 2/7 ав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с;   х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5х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4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Что можно отметить? У этих одночленов одинаковая буквенная часть. Такие одночлены называются подобными.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Сформулируйте определение подобных одночленов.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Определение. Два одночлена, состоящие из одних и тех же переменных, каждая из которых входит в оба многочлена в одинаковых степенях, называются подобными одночленами.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Рассмотрим сумму двух подобных одночленов. 5 а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и 23а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в.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обозначить их буквенную часть буквой с, то получим: 5с + 23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с=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28 с. Теперь заменим с выражением а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Окончательный ответ: 28 а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в. Вывод: Чтобы сложить подобные одночлены, надо сложить их коэффициенты, а их буквенную часть оставить неизменной.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Примеры. Из учебника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№21.1(устно)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№21.7(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,б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№21.16(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,б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№21.18(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,в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EC4590" w:rsidRPr="00A301BF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Открыть буквы Н и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</w:t>
      </w:r>
      <w:proofErr w:type="gramEnd"/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4) Работа в парах (цель такой работы: проверил себя, проверь соседа).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 решают задания по вариантам, затем обмениваются тетрадями и выставляют друг другу оценки.(10минут)</w:t>
      </w:r>
    </w:p>
    <w:p w:rsidR="00EC4590" w:rsidRPr="00C810BC" w:rsidRDefault="00EC4590" w:rsidP="00EC4590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810B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Рабочая карточка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     </w:t>
      </w:r>
      <w:r w:rsidRPr="00C810B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1 вариант</w:t>
      </w:r>
    </w:p>
    <w:p w:rsidR="00EC4590" w:rsidRPr="006E4B68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Ф.И.__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</w:t>
      </w:r>
    </w:p>
    <w:p w:rsidR="00EC4590" w:rsidRPr="00222581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одчеркните подобные одночлены: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3а; 10а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 7а; –5а; 2 ав</w:t>
      </w:r>
      <w:proofErr w:type="gramStart"/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proofErr w:type="gramEnd"/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EC4590" w:rsidRPr="00617445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Выполните с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ложение (вычитание) одночленов: 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16а + 5а = ____________;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Заполните пропуски, что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бы получилось верное равенство:  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–11х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4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__________ = –27х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4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</w:t>
      </w:r>
      <w:r w:rsidRPr="00E0600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Решите уравнение:  +</w:t>
      </w:r>
      <w:r w:rsidRPr="00B77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7х – 6х – 2х– 4х =3,5.</w:t>
      </w:r>
    </w:p>
    <w:p w:rsidR="00EC4590" w:rsidRPr="00DE0A65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Выполните действия: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27р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9р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+ 36р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C4590" w:rsidRPr="00C810BC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8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 карточка              </w:t>
      </w:r>
      <w:r w:rsidRPr="00C810B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2 вариант</w:t>
      </w:r>
    </w:p>
    <w:p w:rsidR="00EC4590" w:rsidRPr="00617445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Ф.И._________________________________</w:t>
      </w:r>
    </w:p>
    <w:p w:rsidR="00EC4590" w:rsidRPr="00617445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Подчеркните подобные одночлены: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 5х; 14х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–18х; –21ху;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х.</w:t>
      </w:r>
    </w:p>
    <w:p w:rsidR="00EC4590" w:rsidRPr="00617445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 Выполните действия: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11а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5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+ 3а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5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= ____________;</w:t>
      </w:r>
    </w:p>
    <w:p w:rsidR="00EC4590" w:rsidRPr="00617445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Заполните пропуски, что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бы получилось верное равенство:   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–13х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6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__________ = –22х</w:t>
      </w:r>
      <w:r w:rsidRPr="0061744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6</w:t>
      </w:r>
      <w:r w:rsidRPr="0061744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B77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Решите уравнение: – 6х – 2х + 7х – 4х =3,5.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 Выполните действия:     – 9р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+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27р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+ 36р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Ответы: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0"/>
        <w:gridCol w:w="5286"/>
      </w:tblGrid>
      <w:tr w:rsidR="00EC4590" w:rsidRPr="005B27AF" w:rsidTr="009033AB">
        <w:trPr>
          <w:trHeight w:val="1873"/>
        </w:trPr>
        <w:tc>
          <w:tcPr>
            <w:tcW w:w="4320" w:type="dxa"/>
            <w:shd w:val="clear" w:color="auto" w:fill="auto"/>
          </w:tcPr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вариант                  </w:t>
            </w:r>
          </w:p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1.  3а ,  7а и -5а.                                                                                                                                                               2.   21 а</w:t>
            </w:r>
          </w:p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 16х</w:t>
            </w: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4</w:t>
            </w:r>
          </w:p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4.х =  -0,7</w:t>
            </w:r>
          </w:p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5. 54 р</w:t>
            </w:r>
            <w:proofErr w:type="gramStart"/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proofErr w:type="gramEnd"/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5286" w:type="dxa"/>
            <w:shd w:val="clear" w:color="auto" w:fill="auto"/>
          </w:tcPr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 вариант</w:t>
            </w:r>
          </w:p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1.5х, -18х</w:t>
            </w:r>
            <w:proofErr w:type="gramStart"/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,х</w:t>
            </w:r>
            <w:proofErr w:type="gramEnd"/>
          </w:p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2.14 а</w:t>
            </w: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5</w:t>
            </w: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3. 9х</w:t>
            </w: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6</w:t>
            </w: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= - 0,7</w:t>
            </w:r>
          </w:p>
          <w:p w:rsidR="00EC4590" w:rsidRPr="005B27AF" w:rsidRDefault="00EC4590" w:rsidP="009033A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5. 54 р</w:t>
            </w:r>
            <w:proofErr w:type="gramStart"/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proofErr w:type="gramEnd"/>
            <w:r w:rsidRPr="005B2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C4590" w:rsidRPr="005B27AF" w:rsidRDefault="00EC4590" w:rsidP="009033AB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956A13"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Критерии оценивания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 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верных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 оценка 5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верных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оценка 4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верных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оценка 3</w:t>
      </w:r>
    </w:p>
    <w:p w:rsidR="00EC4590" w:rsidRPr="00956A13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Менее 3 верны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х-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оценка 2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956A13">
        <w:rPr>
          <w:rFonts w:ascii="Times New Roman" w:eastAsia="Times New Roman" w:hAnsi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Открыть буквы Р и</w:t>
      </w:r>
      <w:proofErr w:type="gramStart"/>
      <w:r w:rsidRPr="00956A13">
        <w:rPr>
          <w:rFonts w:ascii="Times New Roman" w:eastAsia="Times New Roman" w:hAnsi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 xml:space="preserve"> У</w:t>
      </w:r>
      <w:proofErr w:type="gramEnd"/>
    </w:p>
    <w:p w:rsidR="00EC4590" w:rsidRPr="00956A13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Pr="00C810BC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shd w:val="clear" w:color="auto" w:fill="FFFFFF"/>
          <w:lang w:eastAsia="ru-RU"/>
        </w:rPr>
        <w:t xml:space="preserve"> Записать домашнее задание: </w:t>
      </w:r>
      <w:r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shd w:val="clear" w:color="auto" w:fill="FFFFFF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shd w:val="clear" w:color="auto" w:fill="FFFFFF"/>
          <w:lang w:eastAsia="ru-RU"/>
        </w:rPr>
        <w:t xml:space="preserve"> 21, №21.17, 21.18(</w:t>
      </w:r>
      <w:proofErr w:type="spellStart"/>
      <w:r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shd w:val="clear" w:color="auto" w:fill="FFFFFF"/>
          <w:lang w:eastAsia="ru-RU"/>
        </w:rPr>
        <w:t>б,г</w:t>
      </w:r>
      <w:proofErr w:type="spellEnd"/>
      <w:r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shd w:val="clear" w:color="auto" w:fill="FFFFFF"/>
          <w:lang w:eastAsia="ru-RU"/>
        </w:rPr>
        <w:t>), 21.28.</w:t>
      </w:r>
    </w:p>
    <w:p w:rsidR="00EC4590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 w:rsidRPr="00956A13">
        <w:rPr>
          <w:rFonts w:ascii="Times New Roman" w:eastAsia="Times New Roman" w:hAnsi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Открыть буквы Ф и В.</w:t>
      </w:r>
    </w:p>
    <w:p w:rsidR="00EC4590" w:rsidRPr="005B27AF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Pr="00956A1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ФРАНСУА   ВИЕТ</w:t>
      </w:r>
      <w:r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EC4590" w:rsidRPr="00C810BC" w:rsidRDefault="00EC4590" w:rsidP="00EC4590">
      <w:pPr>
        <w:spacing w:after="120" w:line="240" w:lineRule="atLeast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shd w:val="clear" w:color="auto" w:fill="FFFFFF"/>
          <w:lang w:eastAsia="ru-RU"/>
        </w:rPr>
      </w:pPr>
      <w:r w:rsidRPr="00C810BC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shd w:val="clear" w:color="auto" w:fill="FFFFFF"/>
          <w:lang w:eastAsia="ru-RU"/>
        </w:rPr>
        <w:t xml:space="preserve"> Итог урока:</w:t>
      </w:r>
      <w:r w:rsidRPr="000E23FF">
        <w:rPr>
          <w:rFonts w:ascii="Times New Roman" w:eastAsia="Times New Roman" w:hAnsi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сформулировать правила: (2 мин)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а)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Какие одночлены называются подобными? </w:t>
      </w:r>
      <w:r w:rsidRPr="0044077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б)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сложить одночлены?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Рефлексия 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Закончите предложения: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1.Сегодня на уроке я узна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л(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а)……….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На уроке меня удивило……………….</w:t>
      </w:r>
    </w:p>
    <w:p w:rsidR="00EC4590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Мне понравилось……………..</w:t>
      </w:r>
    </w:p>
    <w:p w:rsidR="00EC4590" w:rsidRPr="00617445" w:rsidRDefault="00EC4590" w:rsidP="00EC459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Я затруднилс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я(</w:t>
      </w:r>
      <w:proofErr w:type="spellStart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лась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)………………</w:t>
      </w:r>
    </w:p>
    <w:p w:rsidR="00EC4590" w:rsidRPr="00B77FE8" w:rsidRDefault="00EC4590" w:rsidP="00EC45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04331" w:rsidRDefault="00E04331"/>
    <w:sectPr w:rsidR="00E04331" w:rsidSect="009C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DBB"/>
    <w:multiLevelType w:val="multilevel"/>
    <w:tmpl w:val="9CD4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77DFA"/>
    <w:multiLevelType w:val="multilevel"/>
    <w:tmpl w:val="4DE4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4590"/>
    <w:rsid w:val="004D5FE5"/>
    <w:rsid w:val="008B0449"/>
    <w:rsid w:val="009004F4"/>
    <w:rsid w:val="009201D0"/>
    <w:rsid w:val="009C7E8B"/>
    <w:rsid w:val="00E04331"/>
    <w:rsid w:val="00EC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C4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2015-01-23T18:06:00Z</dcterms:created>
  <dcterms:modified xsi:type="dcterms:W3CDTF">2015-01-24T14:31:00Z</dcterms:modified>
</cp:coreProperties>
</file>