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37" w:rsidRDefault="009A0307">
      <w:pPr>
        <w:pStyle w:val="10"/>
        <w:keepNext/>
        <w:keepLines/>
        <w:shd w:val="clear" w:color="auto" w:fill="auto"/>
        <w:spacing w:after="230" w:line="260" w:lineRule="exact"/>
        <w:ind w:right="20"/>
      </w:pPr>
      <w:bookmarkStart w:id="0" w:name="bookmark0"/>
      <w:r>
        <w:t>Бактерии</w:t>
      </w:r>
      <w:r>
        <w:rPr>
          <w:rStyle w:val="1125pt0pt"/>
        </w:rPr>
        <w:t xml:space="preserve">, </w:t>
      </w:r>
      <w:r>
        <w:t>их роль в природе и жизни человека. (§11 стр.45-47). Тип урока «открытие» новых знаний</w:t>
      </w:r>
      <w:bookmarkEnd w:id="0"/>
    </w:p>
    <w:p w:rsidR="007D4E37" w:rsidRDefault="009A0307">
      <w:pPr>
        <w:pStyle w:val="20"/>
        <w:keepNext/>
        <w:keepLines/>
        <w:shd w:val="clear" w:color="auto" w:fill="auto"/>
        <w:spacing w:before="0" w:after="56" w:line="250" w:lineRule="exact"/>
        <w:ind w:right="20"/>
      </w:pPr>
      <w:bookmarkStart w:id="1" w:name="bookmark1"/>
      <w:r>
        <w:t>Общая часть</w:t>
      </w:r>
      <w:bookmarkEnd w:id="1"/>
    </w:p>
    <w:p w:rsidR="007D4E37" w:rsidRDefault="009A0307">
      <w:pPr>
        <w:pStyle w:val="4"/>
        <w:shd w:val="clear" w:color="auto" w:fill="auto"/>
        <w:tabs>
          <w:tab w:val="left" w:leader="underscore" w:pos="1848"/>
          <w:tab w:val="left" w:leader="underscore" w:pos="2995"/>
          <w:tab w:val="left" w:pos="3902"/>
          <w:tab w:val="left" w:leader="underscore" w:pos="4334"/>
          <w:tab w:val="left" w:leader="underscore" w:pos="5045"/>
          <w:tab w:val="left" w:leader="underscore" w:pos="7776"/>
          <w:tab w:val="left" w:leader="underscore" w:pos="8606"/>
        </w:tabs>
        <w:spacing w:before="0" w:after="59" w:line="210" w:lineRule="exact"/>
        <w:ind w:left="120"/>
      </w:pPr>
      <w:r>
        <w:rPr>
          <w:lang w:val="en-US"/>
        </w:rPr>
        <w:t>j</w:t>
      </w:r>
      <w:r w:rsidRPr="008B5FD4">
        <w:t xml:space="preserve"> </w:t>
      </w:r>
      <w:r>
        <w:rPr>
          <w:rStyle w:val="0pt"/>
        </w:rPr>
        <w:t>Цель урока:</w:t>
      </w: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:rsidR="007D4E37" w:rsidRDefault="009A0307">
      <w:pPr>
        <w:pStyle w:val="4"/>
        <w:shd w:val="clear" w:color="auto" w:fill="auto"/>
        <w:tabs>
          <w:tab w:val="left" w:leader="underscore" w:pos="8482"/>
        </w:tabs>
        <w:spacing w:before="0" w:after="0" w:line="210" w:lineRule="exact"/>
        <w:ind w:left="120"/>
      </w:pPr>
      <w:r>
        <w:t>Знакомс</w:t>
      </w:r>
      <w:r>
        <w:rPr>
          <w:rStyle w:val="11"/>
        </w:rPr>
        <w:t>тво с ролью бактерий</w:t>
      </w:r>
      <w:r>
        <w:t xml:space="preserve"> в </w:t>
      </w:r>
      <w:r>
        <w:rPr>
          <w:rStyle w:val="11"/>
        </w:rPr>
        <w:t>природе и жизни человека.</w:t>
      </w:r>
      <w:r>
        <w:tab/>
      </w:r>
    </w:p>
    <w:p w:rsidR="007D4E37" w:rsidRDefault="009A0307">
      <w:pPr>
        <w:pStyle w:val="22"/>
        <w:framePr w:w="15341" w:wrap="notBeside" w:vAnchor="text" w:hAnchor="text" w:xAlign="center" w:y="1"/>
        <w:shd w:val="clear" w:color="auto" w:fill="auto"/>
        <w:spacing w:line="210" w:lineRule="exact"/>
      </w:pPr>
      <w:r>
        <w:t>Планируем</w:t>
      </w:r>
      <w:r>
        <w:rPr>
          <w:rStyle w:val="23"/>
          <w:b/>
          <w:bCs/>
          <w:i/>
          <w:iCs/>
        </w:rPr>
        <w:t>ые образо</w:t>
      </w:r>
      <w:r>
        <w:t>вательные результаты: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23"/>
        <w:gridCol w:w="3984"/>
        <w:gridCol w:w="5434"/>
      </w:tblGrid>
      <w:tr w:rsidR="007D4E3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Личностные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Предметные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Метапредметн ые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4"/>
              </w:rPr>
              <w:t>Развитие интереса к изучению ранее незнакомых ооъ- ектов живой природы, проведение простейших дейст</w:t>
            </w:r>
            <w:r>
              <w:rPr>
                <w:rStyle w:val="24"/>
              </w:rPr>
              <w:softHyphen/>
              <w:t>вий. способствующих формированию мотивации к по</w:t>
            </w:r>
            <w:r>
              <w:rPr>
                <w:rStyle w:val="24"/>
              </w:rPr>
              <w:softHyphen/>
              <w:t>знанию нового и научного мировоззрения.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4"/>
              </w:rPr>
              <w:t>Знакомство с многообразием бакте</w:t>
            </w:r>
            <w:r>
              <w:rPr>
                <w:rStyle w:val="24"/>
              </w:rPr>
              <w:softHyphen/>
              <w:t xml:space="preserve">рий. их ролью в </w:t>
            </w:r>
            <w:r>
              <w:rPr>
                <w:rStyle w:val="24"/>
              </w:rPr>
              <w:t>природе и жизни человека.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4"/>
              </w:rPr>
              <w:t>Формирование навыков работы с текстом и ил</w:t>
            </w:r>
            <w:r>
              <w:rPr>
                <w:rStyle w:val="24"/>
              </w:rPr>
              <w:softHyphen/>
              <w:t>люстрациями, описания биологических объектов и проведению сравнительной характеристики.</w:t>
            </w:r>
          </w:p>
        </w:tc>
      </w:tr>
    </w:tbl>
    <w:p w:rsidR="007D4E37" w:rsidRDefault="007D4E37">
      <w:pPr>
        <w:rPr>
          <w:sz w:val="2"/>
          <w:szCs w:val="2"/>
        </w:rPr>
      </w:pPr>
    </w:p>
    <w:p w:rsidR="007D4E37" w:rsidRDefault="009A0307">
      <w:pPr>
        <w:pStyle w:val="22"/>
        <w:framePr w:w="15341" w:wrap="notBeside" w:vAnchor="text" w:hAnchor="text" w:xAlign="center" w:y="1"/>
        <w:shd w:val="clear" w:color="auto" w:fill="auto"/>
        <w:spacing w:line="210" w:lineRule="exact"/>
      </w:pPr>
      <w:r>
        <w:t>Задачи: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54"/>
        <w:gridCol w:w="5381"/>
        <w:gridCol w:w="5006"/>
      </w:tblGrid>
      <w:tr w:rsidR="007D4E3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954" w:type="dxa"/>
            <w:tcBorders>
              <w:top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Воспитывающая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Развивающая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Обучающая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4"/>
              </w:rPr>
              <w:t xml:space="preserve">-формирование познавательного интереса к изучаемой </w:t>
            </w:r>
            <w:r>
              <w:rPr>
                <w:rStyle w:val="24"/>
              </w:rPr>
              <w:t>теме и предмету в целом, -формирование способности видеть уникаль</w:t>
            </w:r>
            <w:r>
              <w:rPr>
                <w:rStyle w:val="24"/>
              </w:rPr>
              <w:softHyphen/>
              <w:t>ность окружающего мира и воспитать береж</w:t>
            </w:r>
            <w:r>
              <w:rPr>
                <w:rStyle w:val="24"/>
              </w:rPr>
              <w:softHyphen/>
              <w:t>ное отношение к нему.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4"/>
              </w:rPr>
              <w:t>-развивать у учащихся умение анализировать и делать выводы.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4"/>
              </w:rPr>
              <w:t>-формировать способность использования твор</w:t>
            </w:r>
            <w:r>
              <w:rPr>
                <w:rStyle w:val="24"/>
              </w:rPr>
              <w:softHyphen/>
              <w:t>ческого подхода при реш</w:t>
            </w:r>
            <w:r>
              <w:rPr>
                <w:rStyle w:val="24"/>
              </w:rPr>
              <w:t>ении проблемы, -формировать умение применять знания, полу</w:t>
            </w:r>
            <w:r>
              <w:rPr>
                <w:rStyle w:val="24"/>
              </w:rPr>
              <w:softHyphen/>
              <w:t>ченные на уроке, в жизни.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4"/>
              </w:rPr>
              <w:t>-углубление знаний школьников о значении бактерий в природе и жизни человека, -формирование понимания роли бактерий в жизни на Земле.</w:t>
            </w:r>
          </w:p>
        </w:tc>
      </w:tr>
    </w:tbl>
    <w:p w:rsidR="007D4E37" w:rsidRDefault="009A0307">
      <w:pPr>
        <w:pStyle w:val="a9"/>
        <w:framePr w:w="15341" w:wrap="notBeside" w:vAnchor="text" w:hAnchor="text" w:xAlign="center" w:y="1"/>
        <w:shd w:val="clear" w:color="auto" w:fill="auto"/>
        <w:spacing w:line="210" w:lineRule="exact"/>
      </w:pPr>
      <w:r>
        <w:rPr>
          <w:rStyle w:val="0pt1"/>
        </w:rPr>
        <w:t>Основные понятия, изучаемые на уроке</w:t>
      </w:r>
      <w:r>
        <w:rPr>
          <w:rStyle w:val="Batang85pt0pt"/>
        </w:rPr>
        <w:t xml:space="preserve"> </w:t>
      </w:r>
      <w:r>
        <w:t>Бактерии, бактерии гниения, почвенные бактерии, болезнетворные бактерии, молочнокислые бакте-</w:t>
      </w:r>
    </w:p>
    <w:p w:rsidR="007D4E37" w:rsidRDefault="007D4E37">
      <w:pPr>
        <w:rPr>
          <w:sz w:val="2"/>
          <w:szCs w:val="2"/>
        </w:rPr>
      </w:pPr>
    </w:p>
    <w:p w:rsidR="007D4E37" w:rsidRDefault="009A0307">
      <w:pPr>
        <w:pStyle w:val="4"/>
        <w:shd w:val="clear" w:color="auto" w:fill="auto"/>
        <w:tabs>
          <w:tab w:val="left" w:leader="underscore" w:pos="542"/>
          <w:tab w:val="left" w:leader="underscore" w:pos="11275"/>
        </w:tabs>
        <w:spacing w:before="0" w:after="0" w:line="274" w:lineRule="exact"/>
        <w:ind w:right="80"/>
        <w:jc w:val="right"/>
      </w:pPr>
      <w:r>
        <w:tab/>
        <w:t xml:space="preserve"> </w:t>
      </w:r>
      <w:r>
        <w:rPr>
          <w:rStyle w:val="11"/>
        </w:rPr>
        <w:t>рии.</w:t>
      </w:r>
      <w:r>
        <w:tab/>
      </w:r>
    </w:p>
    <w:p w:rsidR="007D4E37" w:rsidRDefault="009A0307">
      <w:pPr>
        <w:pStyle w:val="4"/>
        <w:shd w:val="clear" w:color="auto" w:fill="auto"/>
        <w:spacing w:before="0" w:after="0" w:line="274" w:lineRule="exact"/>
        <w:ind w:right="20"/>
        <w:jc w:val="center"/>
      </w:pPr>
      <w:r>
        <w:rPr>
          <w:rStyle w:val="0pt2"/>
        </w:rPr>
        <w:t>Вид используемых на уроке средств ИКТ</w:t>
      </w:r>
      <w:r>
        <w:rPr>
          <w:rStyle w:val="Batang85pt0pt0"/>
        </w:rPr>
        <w:t xml:space="preserve"> </w:t>
      </w:r>
      <w:r>
        <w:t>Мультимедиа (компьютер, проектор), электронное приложение к учебнику «Биология. 5-6 классы»</w:t>
      </w:r>
    </w:p>
    <w:p w:rsidR="007D4E37" w:rsidRDefault="009A0307">
      <w:pPr>
        <w:pStyle w:val="4"/>
        <w:shd w:val="clear" w:color="auto" w:fill="auto"/>
        <w:tabs>
          <w:tab w:val="left" w:leader="underscore" w:pos="10728"/>
        </w:tabs>
        <w:spacing w:before="0" w:after="0" w:line="274" w:lineRule="exact"/>
        <w:ind w:right="80"/>
        <w:jc w:val="right"/>
      </w:pPr>
      <w:r>
        <w:t xml:space="preserve">| под редакцией В.В. </w:t>
      </w:r>
      <w:r>
        <w:rPr>
          <w:rStyle w:val="11"/>
        </w:rPr>
        <w:t>Пасечника (УМК «Линия жизни»)</w:t>
      </w:r>
      <w:r>
        <w:tab/>
      </w:r>
    </w:p>
    <w:p w:rsidR="007D4E37" w:rsidRDefault="009A0307">
      <w:pPr>
        <w:pStyle w:val="20"/>
        <w:keepNext/>
        <w:keepLines/>
        <w:shd w:val="clear" w:color="auto" w:fill="auto"/>
        <w:tabs>
          <w:tab w:val="left" w:leader="underscore" w:pos="5539"/>
          <w:tab w:val="left" w:leader="underscore" w:pos="10536"/>
          <w:tab w:val="left" w:leader="underscore" w:pos="11568"/>
          <w:tab w:val="left" w:leader="underscore" w:pos="12566"/>
          <w:tab w:val="left" w:leader="underscore" w:pos="14904"/>
        </w:tabs>
        <w:spacing w:before="0" w:after="0" w:line="260" w:lineRule="exact"/>
        <w:ind w:left="120"/>
        <w:jc w:val="both"/>
      </w:pPr>
      <w:bookmarkStart w:id="2" w:name="bookmark2"/>
      <w:r>
        <w:tab/>
      </w:r>
      <w:r>
        <w:rPr>
          <w:rStyle w:val="213pt0pt"/>
        </w:rPr>
        <w:t>Qr</w:t>
      </w:r>
      <w:r w:rsidRPr="008B5FD4">
        <w:t xml:space="preserve"> </w:t>
      </w:r>
      <w:r>
        <w:t>ганизационная структура урока</w:t>
      </w:r>
      <w:r>
        <w:tab/>
      </w:r>
      <w:r>
        <w:tab/>
      </w:r>
      <w:r>
        <w:tab/>
      </w:r>
      <w:r>
        <w:tab/>
      </w:r>
      <w:bookmarkEnd w:id="2"/>
    </w:p>
    <w:p w:rsidR="007D4E37" w:rsidRDefault="009A0307">
      <w:pPr>
        <w:pStyle w:val="26"/>
        <w:shd w:val="clear" w:color="auto" w:fill="auto"/>
        <w:spacing w:before="0"/>
        <w:ind w:left="120"/>
      </w:pPr>
      <w:r>
        <w:t>Этап</w:t>
      </w:r>
      <w:r>
        <w:rPr>
          <w:rStyle w:val="20pt"/>
        </w:rPr>
        <w:t xml:space="preserve"> /. </w:t>
      </w:r>
      <w:r>
        <w:t>Мотивирование к учебной деятельности.</w:t>
      </w:r>
    </w:p>
    <w:p w:rsidR="007D4E37" w:rsidRDefault="009A0307">
      <w:pPr>
        <w:pStyle w:val="4"/>
        <w:shd w:val="clear" w:color="auto" w:fill="auto"/>
        <w:spacing w:before="0" w:after="0" w:line="278" w:lineRule="exact"/>
        <w:ind w:left="120"/>
      </w:pPr>
      <w:r>
        <w:t>Цель: заинтересовать учащихся.</w:t>
      </w:r>
    </w:p>
    <w:p w:rsidR="007D4E37" w:rsidRDefault="009A0307">
      <w:pPr>
        <w:pStyle w:val="4"/>
        <w:shd w:val="clear" w:color="auto" w:fill="auto"/>
        <w:tabs>
          <w:tab w:val="left" w:leader="underscore" w:pos="8923"/>
          <w:tab w:val="left" w:leader="underscore" w:pos="15221"/>
        </w:tabs>
        <w:spacing w:before="0" w:after="0" w:line="278" w:lineRule="exact"/>
        <w:ind w:left="120"/>
      </w:pPr>
      <w:r>
        <w:rPr>
          <w:rStyle w:val="11"/>
        </w:rPr>
        <w:t>Форма работы: индивидуальная (в т.ч. у доски)</w:t>
      </w:r>
      <w:r>
        <w:tab/>
      </w:r>
      <w:r>
        <w:tab/>
      </w:r>
    </w:p>
    <w:p w:rsidR="007D4E37" w:rsidRDefault="009A0307">
      <w:pPr>
        <w:pStyle w:val="4"/>
        <w:shd w:val="clear" w:color="auto" w:fill="auto"/>
        <w:spacing w:before="0" w:after="0" w:line="278" w:lineRule="exact"/>
        <w:ind w:left="120"/>
      </w:pPr>
      <w:r>
        <w:t xml:space="preserve">Здравствуйте, ребята. Сегодня наш урок биологии мы начнем с </w:t>
      </w:r>
      <w:r>
        <w:t>решения задачи. Кто хочет решить ее у доски?</w:t>
      </w:r>
    </w:p>
    <w:p w:rsidR="007D4E37" w:rsidRDefault="009A0307">
      <w:pPr>
        <w:pStyle w:val="30"/>
        <w:shd w:val="clear" w:color="auto" w:fill="auto"/>
        <w:ind w:left="120"/>
      </w:pPr>
      <w:r>
        <w:t>Задача:</w:t>
      </w:r>
    </w:p>
    <w:p w:rsidR="007D4E37" w:rsidRDefault="009A0307">
      <w:pPr>
        <w:pStyle w:val="30"/>
        <w:shd w:val="clear" w:color="auto" w:fill="auto"/>
        <w:spacing w:line="274" w:lineRule="exact"/>
        <w:ind w:left="120" w:right="80"/>
      </w:pPr>
      <w:r>
        <w:t>В 1 м</w:t>
      </w:r>
      <w:r>
        <w:rPr>
          <w:vertAlign w:val="superscript"/>
        </w:rPr>
        <w:t>3</w:t>
      </w:r>
      <w:r>
        <w:t xml:space="preserve"> лесного воздуха содержится 100 ООО бактерий. В 1 мл воды набранной из озера в том же лесу</w:t>
      </w:r>
      <w:r>
        <w:rPr>
          <w:rStyle w:val="3Batang85pt"/>
        </w:rPr>
        <w:t xml:space="preserve"> - </w:t>
      </w:r>
      <w:r>
        <w:t>в 3 раза больше чем в 1 м3 воздуха, а в 1 г почвы из этого же леса - в 1000 раз больше бактерий</w:t>
      </w:r>
      <w:r>
        <w:rPr>
          <w:rStyle w:val="3Batang85pt"/>
        </w:rPr>
        <w:t xml:space="preserve">, </w:t>
      </w:r>
      <w:r>
        <w:t>чем в 1</w:t>
      </w:r>
      <w:r>
        <w:t xml:space="preserve"> мл воды. Сколько бактерий в 1 г почвы?</w:t>
      </w:r>
    </w:p>
    <w:p w:rsidR="007D4E37" w:rsidRDefault="009A0307">
      <w:pPr>
        <w:pStyle w:val="30"/>
        <w:shd w:val="clear" w:color="auto" w:fill="auto"/>
        <w:spacing w:line="274" w:lineRule="exact"/>
        <w:ind w:left="120"/>
      </w:pPr>
      <w:r>
        <w:t>Решение:</w:t>
      </w:r>
    </w:p>
    <w:p w:rsidR="007D4E37" w:rsidRDefault="009A0307">
      <w:pPr>
        <w:pStyle w:val="30"/>
        <w:numPr>
          <w:ilvl w:val="0"/>
          <w:numId w:val="1"/>
        </w:numPr>
        <w:shd w:val="clear" w:color="auto" w:fill="auto"/>
        <w:tabs>
          <w:tab w:val="left" w:pos="885"/>
        </w:tabs>
        <w:spacing w:line="274" w:lineRule="exact"/>
        <w:ind w:left="520"/>
        <w:jc w:val="left"/>
      </w:pPr>
      <w:r>
        <w:t>100 ООО х 3</w:t>
      </w:r>
      <w:r>
        <w:rPr>
          <w:rStyle w:val="3Batang85pt"/>
        </w:rPr>
        <w:t xml:space="preserve"> = </w:t>
      </w:r>
      <w:r>
        <w:t>300 ООО бактерий в 1 мл воды</w:t>
      </w:r>
    </w:p>
    <w:p w:rsidR="007D4E37" w:rsidRDefault="009A0307">
      <w:pPr>
        <w:pStyle w:val="30"/>
        <w:numPr>
          <w:ilvl w:val="0"/>
          <w:numId w:val="1"/>
        </w:numPr>
        <w:shd w:val="clear" w:color="auto" w:fill="auto"/>
        <w:tabs>
          <w:tab w:val="left" w:pos="870"/>
        </w:tabs>
        <w:spacing w:line="274" w:lineRule="exact"/>
        <w:ind w:left="520"/>
        <w:jc w:val="left"/>
      </w:pPr>
      <w:r>
        <w:t>300 ООО х 1000 300 ООО ООО бактерий в 1 г почвы.</w:t>
      </w:r>
    </w:p>
    <w:p w:rsidR="007D4E37" w:rsidRDefault="009A0307">
      <w:pPr>
        <w:pStyle w:val="30"/>
        <w:shd w:val="clear" w:color="auto" w:fill="auto"/>
        <w:spacing w:line="274" w:lineRule="exact"/>
        <w:ind w:left="120"/>
      </w:pPr>
      <w:r>
        <w:t>Ответ: в 1 г почвы содержится 300 ООО ООО бактерий.</w:t>
      </w:r>
    </w:p>
    <w:p w:rsidR="007D4E37" w:rsidRDefault="009A0307">
      <w:pPr>
        <w:pStyle w:val="4"/>
        <w:shd w:val="clear" w:color="auto" w:fill="auto"/>
        <w:tabs>
          <w:tab w:val="left" w:leader="underscore" w:pos="15202"/>
        </w:tabs>
        <w:spacing w:before="0" w:after="0" w:line="274" w:lineRule="exact"/>
        <w:ind w:left="120"/>
        <w:sectPr w:rsidR="007D4E37">
          <w:headerReference w:type="default" r:id="rId7"/>
          <w:type w:val="continuous"/>
          <w:pgSz w:w="16838" w:h="16834" w:orient="landscape"/>
          <w:pgMar w:top="3176" w:right="727" w:bottom="2994" w:left="751" w:header="0" w:footer="3" w:gutter="0"/>
          <w:cols w:space="720"/>
          <w:noEndnote/>
          <w:docGrid w:linePitch="360"/>
        </w:sectPr>
      </w:pPr>
      <w:r>
        <w:t>Ребята, как вы думаете, почему сегод</w:t>
      </w:r>
      <w:r>
        <w:rPr>
          <w:rStyle w:val="11"/>
        </w:rPr>
        <w:t>няшний урок биологии мы начали с решения данной задачи?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8"/>
        <w:gridCol w:w="2002"/>
        <w:gridCol w:w="1541"/>
        <w:gridCol w:w="1579"/>
        <w:gridCol w:w="6701"/>
      </w:tblGrid>
      <w:tr w:rsidR="007D4E3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53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4"/>
              </w:rPr>
              <w:lastRenderedPageBreak/>
              <w:t>Дети: мы будем изучать бактерии.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4"/>
              </w:rPr>
              <w:t xml:space="preserve">Совершенно верно. Тема нашего урока «Бактерии». И сегодня мы будем говорить о роли бактерий в </w:t>
            </w:r>
            <w:r>
              <w:rPr>
                <w:rStyle w:val="24"/>
              </w:rPr>
              <w:t>природе и жизни человека.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0pt0"/>
              </w:rPr>
              <w:t>Если данный вопрос вызывает затруднение, учитель уточняет О чем говорится в задаче? (о бактериях). Являются ли они живыми орган из-</w:t>
            </w:r>
            <w:r>
              <w:rPr>
                <w:rStyle w:val="Batang85pt0pt1"/>
              </w:rPr>
              <w:t xml:space="preserve"> </w:t>
            </w:r>
            <w:r>
              <w:rPr>
                <w:rStyle w:val="24"/>
                <w:lang w:val="en-US"/>
              </w:rPr>
              <w:t>j</w:t>
            </w:r>
            <w:r w:rsidRPr="008B5FD4">
              <w:rPr>
                <w:rStyle w:val="24"/>
              </w:rPr>
              <w:t xml:space="preserve"> </w:t>
            </w:r>
            <w:r>
              <w:rPr>
                <w:rStyle w:val="0pt0"/>
              </w:rPr>
              <w:t>мани? (да). Биология наука о живых организмах, а значит, и о бактериях тоже. Именно их мы и буде</w:t>
            </w:r>
            <w:r>
              <w:rPr>
                <w:rStyle w:val="0pt0"/>
              </w:rPr>
              <w:t>м изучать на сегодняшнем уроке.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Деятельность учителя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Деятельность учащихся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УУД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Дает задачу для решения (не</w:t>
            </w:r>
            <w:r>
              <w:rPr>
                <w:rStyle w:val="24"/>
              </w:rPr>
              <w:softHyphen/>
              <w:t>стандартный подход, являю</w:t>
            </w:r>
            <w:r>
              <w:rPr>
                <w:rStyle w:val="24"/>
              </w:rPr>
              <w:softHyphen/>
              <w:t>щийся мотивирующим к учеб</w:t>
            </w:r>
            <w:r>
              <w:rPr>
                <w:rStyle w:val="24"/>
              </w:rPr>
              <w:softHyphen/>
              <w:t>ной деятельности). При помо</w:t>
            </w:r>
            <w:r>
              <w:rPr>
                <w:rStyle w:val="24"/>
              </w:rPr>
              <w:softHyphen/>
              <w:t>щи вопросов подводит к фор</w:t>
            </w:r>
            <w:r>
              <w:rPr>
                <w:rStyle w:val="24"/>
              </w:rPr>
              <w:softHyphen/>
              <w:t>мулировке темы.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 xml:space="preserve">Решают задачу </w:t>
            </w:r>
            <w:r>
              <w:rPr>
                <w:rStyle w:val="24"/>
              </w:rPr>
              <w:t>самостоятельно. 1 учащийся делает это у доски. Отвечают на вопросы учителя.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</w:pPr>
            <w:r>
              <w:rPr>
                <w:rStyle w:val="24"/>
              </w:rPr>
              <w:t>развитие навыка решения простейших задач.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4"/>
              </w:rPr>
              <w:t>формирование способности к сопоставлению и выделению главного.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</w:pPr>
            <w:r>
              <w:rPr>
                <w:rStyle w:val="24"/>
              </w:rPr>
              <w:t>развитие познавательной мотивации к учебной деятельности, открытию но</w:t>
            </w:r>
            <w:r>
              <w:rPr>
                <w:rStyle w:val="24"/>
              </w:rPr>
              <w:softHyphen/>
              <w:t xml:space="preserve">вых </w:t>
            </w:r>
            <w:r>
              <w:rPr>
                <w:rStyle w:val="24"/>
              </w:rPr>
              <w:t>знаний.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53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0pt3"/>
              </w:rPr>
              <w:t>Этап 2. Актуализация знаний.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4"/>
              </w:rPr>
              <w:t>Цель: Актуализация имеющихся знаний по теме, выявление мест и причин затруднения. Формулировка цели урока. Форма работы: групповая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 xml:space="preserve">Что же у нас получается? Даже когда мы выходим </w:t>
            </w:r>
            <w:r>
              <w:rPr>
                <w:rStyle w:val="24"/>
                <w:lang w:val="en-US"/>
              </w:rPr>
              <w:t>i</w:t>
            </w:r>
            <w:r w:rsidRPr="008B5FD4">
              <w:rPr>
                <w:rStyle w:val="24"/>
              </w:rPr>
              <w:t xml:space="preserve"> </w:t>
            </w:r>
            <w:r>
              <w:rPr>
                <w:rStyle w:val="24"/>
              </w:rPr>
              <w:t xml:space="preserve">они огромны. Причем бактерии есть </w:t>
            </w:r>
            <w:r>
              <w:rPr>
                <w:rStyle w:val="24"/>
              </w:rPr>
              <w:t>везде: в воздух, ще нужны эти бактерии? Пользу или вред они принс Ребята, как вы считаете вредны бактерии или полезн А что вы скажите по поводу их размеров? Они же учащиеся однозначно говорят, что заметили бы, то з Что бы разобраться с этими вопросами наве</w:t>
            </w:r>
            <w:r>
              <w:rPr>
                <w:rStyle w:val="24"/>
              </w:rPr>
              <w:t>рняка, н перед собой, чтобы преодолеть наше затруднение? (</w:t>
            </w: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24"/>
              </w:rPr>
              <w:t>лес, нас окружают миллионы бактерий. Посмотрите на цифры из условия и решения задачи | е, воде, почве. При этом они настолько малы, что мы их не видим. Не понятно... Зачем вооб- &gt;сят? А главный воп</w:t>
            </w:r>
            <w:r>
              <w:rPr>
                <w:rStyle w:val="24"/>
              </w:rPr>
              <w:t>рос: заметим ли мы вообще, если они исчезнут с лица Земли? ы? (ответы детей, в случае однозначного ответа следует вопрос Почему?) состоят всего из одной малюсенькой клетки, заметим ли мы, если бактерии исчезнут? (если адается еще один вопрос «Почему?»)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24"/>
              </w:rPr>
              <w:t xml:space="preserve">ам </w:t>
            </w:r>
            <w:r>
              <w:rPr>
                <w:rStyle w:val="24"/>
              </w:rPr>
              <w:t>необходимо проделать большую работу. Скажите, какую цель нам необходимо поставить узнать о бактериях и их роли в природе и для человека).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Деятельность учителя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0pt0"/>
              </w:rPr>
              <w:t>Деятельность учащихся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УУД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Задает вопрос. Фиксирует все высказывания детей о бактериях (любое из</w:t>
            </w:r>
            <w:r>
              <w:rPr>
                <w:rStyle w:val="24"/>
              </w:rPr>
              <w:t xml:space="preserve"> них. даже не верное, будет важным для дальнейшей работы). При помощи во</w:t>
            </w:r>
            <w:r>
              <w:rPr>
                <w:rStyle w:val="24"/>
              </w:rPr>
              <w:softHyphen/>
              <w:t>просов подводит к определению затруднения и формулировке цели.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8" w:lineRule="exact"/>
              <w:ind w:left="160"/>
              <w:jc w:val="left"/>
            </w:pPr>
            <w:r>
              <w:rPr>
                <w:rStyle w:val="24"/>
              </w:rPr>
              <w:t>Отвечают на вопросы. Формулируют цель урока.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before="0" w:after="0" w:line="274" w:lineRule="exact"/>
            </w:pPr>
            <w:r>
              <w:rPr>
                <w:rStyle w:val="24"/>
              </w:rPr>
              <w:t>формирование рефлексивных умении: умение определять границы между знанием и</w:t>
            </w:r>
            <w:r>
              <w:rPr>
                <w:rStyle w:val="24"/>
              </w:rPr>
              <w:t xml:space="preserve"> незнанием.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</w:pPr>
            <w:r>
              <w:rPr>
                <w:rStyle w:val="24"/>
              </w:rPr>
              <w:t>формирование способности постановки цели, ведущей к ре</w:t>
            </w:r>
            <w:r>
              <w:rPr>
                <w:rStyle w:val="24"/>
              </w:rPr>
              <w:softHyphen/>
              <w:t>шению возникающих проблем.</w:t>
            </w:r>
          </w:p>
        </w:tc>
      </w:tr>
    </w:tbl>
    <w:p w:rsidR="007D4E37" w:rsidRDefault="009A0307">
      <w:pPr>
        <w:pStyle w:val="22"/>
        <w:framePr w:w="15341" w:wrap="notBeside" w:vAnchor="text" w:hAnchor="text" w:xAlign="center" w:y="1"/>
        <w:shd w:val="clear" w:color="auto" w:fill="auto"/>
        <w:spacing w:line="210" w:lineRule="exact"/>
        <w:jc w:val="both"/>
      </w:pPr>
      <w:r>
        <w:t>Этап 3. Открытие новых знаний</w:t>
      </w:r>
    </w:p>
    <w:p w:rsidR="007D4E37" w:rsidRDefault="009A0307">
      <w:pPr>
        <w:pStyle w:val="a9"/>
        <w:framePr w:w="15341" w:wrap="notBeside" w:vAnchor="text" w:hAnchor="text" w:xAlign="center" w:y="1"/>
        <w:shd w:val="clear" w:color="auto" w:fill="auto"/>
        <w:tabs>
          <w:tab w:val="left" w:leader="underscore" w:pos="13718"/>
        </w:tabs>
        <w:spacing w:line="288" w:lineRule="exact"/>
        <w:jc w:val="both"/>
      </w:pPr>
      <w:r>
        <w:t xml:space="preserve">Цель: получение новых знаний, необходимых для дальнейшего изучения предмета и выхода из затруднения на данном этапе работы. </w:t>
      </w:r>
      <w:r>
        <w:rPr>
          <w:rStyle w:val="aa"/>
        </w:rPr>
        <w:t xml:space="preserve">Форма </w:t>
      </w:r>
      <w:r>
        <w:rPr>
          <w:rStyle w:val="aa"/>
        </w:rPr>
        <w:t>работы: групповая</w:t>
      </w:r>
      <w:r>
        <w:tab/>
      </w:r>
    </w:p>
    <w:p w:rsidR="007D4E37" w:rsidRDefault="007D4E37">
      <w:pPr>
        <w:rPr>
          <w:sz w:val="2"/>
          <w:szCs w:val="2"/>
        </w:rPr>
      </w:pPr>
    </w:p>
    <w:p w:rsidR="007D4E37" w:rsidRDefault="009A0307">
      <w:pPr>
        <w:pStyle w:val="4"/>
        <w:shd w:val="clear" w:color="auto" w:fill="auto"/>
        <w:spacing w:before="0" w:after="0" w:line="274" w:lineRule="exact"/>
        <w:ind w:left="120" w:right="120"/>
      </w:pPr>
      <w:r>
        <w:t>Для того, чтобы сделать это наиболее быстро и эффективно, будем работать в группах. Каждой из групп я предлагаю изучить информацию толь</w:t>
      </w:r>
      <w:r>
        <w:softHyphen/>
        <w:t>ко по одному из существующих видов бактерий. Группа 1 изучает бактерии гниения. Группа 2 - почвенные</w:t>
      </w:r>
      <w:r>
        <w:t xml:space="preserve"> бактерии. Группа 3 - болезнетворные бактерии. Группа 4 - молочнокислые бактерии. На ваших столах лежат листы с одинаковой информацией (Приложение 1). задача группы вы- брать и выделить текстовыделителем ту, которая касается вашей группы бактерий. На выпол</w:t>
      </w:r>
      <w:r>
        <w:t>нение этой работы у вас есть 2 минуты. Можете при- ! ступать.</w:t>
      </w:r>
    </w:p>
    <w:p w:rsidR="007D4E37" w:rsidRDefault="009A0307">
      <w:pPr>
        <w:pStyle w:val="4"/>
        <w:shd w:val="clear" w:color="auto" w:fill="auto"/>
        <w:spacing w:before="0" w:after="0" w:line="274" w:lineRule="exact"/>
        <w:ind w:left="120" w:right="120"/>
      </w:pPr>
      <w:r>
        <w:t>Все справились отлично, можем переходить к следующему этапу работы. Перед тем как приступить к основной работе, изучите критерии (При</w:t>
      </w:r>
      <w:r>
        <w:softHyphen/>
        <w:t>ложение 2), согласно которым будет оцениваться ваш результат</w:t>
      </w:r>
      <w:r>
        <w:t>. На изучение критериев вам дается 1 минута, обратите внимание, что каждый из |</w:t>
      </w:r>
    </w:p>
    <w:p w:rsidR="007D4E37" w:rsidRDefault="009A0307">
      <w:pPr>
        <w:pStyle w:val="4"/>
        <w:shd w:val="clear" w:color="auto" w:fill="auto"/>
        <w:spacing w:before="0" w:after="0" w:line="274" w:lineRule="exact"/>
        <w:ind w:left="120"/>
      </w:pPr>
      <w:r>
        <w:t>| пунктов может быть оценен от 2 до 5 баллов.</w:t>
      </w:r>
    </w:p>
    <w:p w:rsidR="007D4E37" w:rsidRDefault="009A0307">
      <w:pPr>
        <w:pStyle w:val="4"/>
        <w:shd w:val="clear" w:color="auto" w:fill="auto"/>
        <w:spacing w:before="0" w:after="0" w:line="274" w:lineRule="exact"/>
        <w:ind w:left="120" w:right="120"/>
      </w:pPr>
      <w:r>
        <w:lastRenderedPageBreak/>
        <w:t>I Когда мы разобрались с необходимой информацией и критериями оценки можно приступать к оформлению демонстрационного материала. Пн</w:t>
      </w:r>
      <w:r>
        <w:t xml:space="preserve">- | формацию, которую вы изучили ранее, необходимо оформить в в и де </w:t>
      </w:r>
      <w:r>
        <w:rPr>
          <w:rStyle w:val="31"/>
        </w:rPr>
        <w:t xml:space="preserve">■ и </w:t>
      </w:r>
      <w:r w:rsidRPr="008B5FD4">
        <w:rPr>
          <w:rStyle w:val="Candara95pt"/>
          <w:lang w:val="ru-RU"/>
        </w:rPr>
        <w:t>11</w:t>
      </w:r>
      <w:r w:rsidRPr="008B5FD4">
        <w:rPr>
          <w:rStyle w:val="31"/>
        </w:rPr>
        <w:t xml:space="preserve"> </w:t>
      </w:r>
      <w:r>
        <w:rPr>
          <w:rStyle w:val="31"/>
        </w:rPr>
        <w:t>ф о р м</w:t>
      </w:r>
      <w:r>
        <w:t>-</w:t>
      </w:r>
      <w:r>
        <w:rPr>
          <w:rStyle w:val="31"/>
        </w:rPr>
        <w:t>ш</w:t>
      </w:r>
      <w:r w:rsidRPr="008B5FD4">
        <w:t>-</w:t>
      </w:r>
      <w:r>
        <w:rPr>
          <w:rStyle w:val="31"/>
          <w:lang w:val="en-US"/>
        </w:rPr>
        <w:t>w</w:t>
      </w:r>
      <w:r w:rsidRPr="008B5FD4">
        <w:t>-</w:t>
      </w:r>
      <w:r>
        <w:rPr>
          <w:rStyle w:val="31"/>
          <w:lang w:val="en-US"/>
        </w:rPr>
        <w:t>o</w:t>
      </w:r>
      <w:r w:rsidRPr="008B5FD4">
        <w:rPr>
          <w:rStyle w:val="31"/>
        </w:rPr>
        <w:t xml:space="preserve"> </w:t>
      </w:r>
      <w:r w:rsidRPr="008B5FD4">
        <w:rPr>
          <w:rStyle w:val="Candara95pt"/>
          <w:lang w:val="ru-RU"/>
        </w:rPr>
        <w:t>11</w:t>
      </w:r>
      <w:r w:rsidRPr="008B5FD4">
        <w:rPr>
          <w:rStyle w:val="31"/>
        </w:rPr>
        <w:t xml:space="preserve"> </w:t>
      </w:r>
      <w:r>
        <w:rPr>
          <w:rStyle w:val="31"/>
        </w:rPr>
        <w:t>н о го</w:t>
      </w:r>
      <w:r>
        <w:t xml:space="preserve"> п л а ката. Информация может быть представлена в любой удобной для вас форме: рисунок, таблица, схема и т.д. Обязательным условием является отражение пользы или вреда, которые приносят ваши бактерии, возможно, это будет и то и другое. Работу вы должны зак</w:t>
      </w:r>
      <w:r>
        <w:t>ончить в течение 7 минут.</w:t>
      </w:r>
    </w:p>
    <w:p w:rsidR="007D4E37" w:rsidRDefault="009A0307">
      <w:pPr>
        <w:pStyle w:val="4"/>
        <w:shd w:val="clear" w:color="auto" w:fill="auto"/>
        <w:spacing w:before="0" w:after="0" w:line="274" w:lineRule="exact"/>
        <w:ind w:left="120" w:right="120"/>
      </w:pPr>
      <w:r>
        <w:t>Вы узнали новую информацию о бактериях и даже оформили информационный плакат. Однако, на данный момент, каждый из вас владеет только ] частью всего материала. Пришло время рассказать о том, что вы узнали остальным ребятам. Предста</w:t>
      </w:r>
      <w:r>
        <w:t>витель.из каждой команды по очереди будет выходить к доске, демонстрировать свой плакат и рассказывать информацию о своей группе бактерий. Остальные в это время должны оценить проделанную командой работу в бланках с критериями, напоминаю, что каждый критер</w:t>
      </w:r>
      <w:r>
        <w:t>ий может быть оценен от 2 до 5 баллов.</w:t>
      </w:r>
    </w:p>
    <w:p w:rsidR="007D4E37" w:rsidRDefault="009A0307">
      <w:pPr>
        <w:pStyle w:val="30"/>
        <w:shd w:val="clear" w:color="auto" w:fill="auto"/>
        <w:spacing w:line="274" w:lineRule="exact"/>
        <w:ind w:left="120" w:right="120"/>
      </w:pPr>
      <w:r>
        <w:t>Каждая команда представляет свою работу, а остальные оценивают их результат, заполняя оценочную таблицу. Далее учитель сопоставляет заполненные ребятами оценочные таблицы и оценивает самостоятельную деятельность учащи</w:t>
      </w:r>
      <w:r>
        <w:t>хся.</w:t>
      </w:r>
    </w:p>
    <w:p w:rsidR="007D4E37" w:rsidRDefault="009A0307">
      <w:pPr>
        <w:pStyle w:val="4"/>
        <w:shd w:val="clear" w:color="auto" w:fill="auto"/>
        <w:spacing w:before="0" w:after="0" w:line="274" w:lineRule="exact"/>
        <w:ind w:left="120" w:right="120"/>
      </w:pPr>
      <w:r>
        <w:t>Проделанную вами работу я оформила в виде таблицы (Приложение 3). Посмотрите на экран. Первые четыре строки полностью соответствуют полученному вами результату. Однако, я хотела бы обратить ваше внимание на еще две группы организмов, относящихся к бак</w:t>
      </w:r>
      <w:r>
        <w:t>териям - это ки</w:t>
      </w:r>
      <w:r>
        <w:softHyphen/>
        <w:t xml:space="preserve">шечная палочка, обитающая в кишечнике и бесспорно имеющая положительное значений т.к. данный вид бактерий способствует перевариванию </w:t>
      </w:r>
      <w:r>
        <w:rPr>
          <w:vertAlign w:val="superscript"/>
        </w:rPr>
        <w:t>!</w:t>
      </w:r>
      <w:r>
        <w:t xml:space="preserve"> пищи в организме и азотофиксирующие бактерии, обитающие в почве на корнях некоторых растений и повышающие</w:t>
      </w:r>
      <w:r>
        <w:t xml:space="preserve"> плодородие почвы за счет способности переводить атмосферный азот в доступную для растений форму.</w:t>
      </w:r>
    </w:p>
    <w:p w:rsidR="007D4E37" w:rsidRDefault="009A0307">
      <w:pPr>
        <w:pStyle w:val="a9"/>
        <w:framePr w:w="15322" w:wrap="notBeside" w:vAnchor="text" w:hAnchor="text" w:xAlign="center" w:y="1"/>
        <w:shd w:val="clear" w:color="auto" w:fill="auto"/>
        <w:tabs>
          <w:tab w:val="left" w:leader="underscore" w:pos="15082"/>
        </w:tabs>
        <w:spacing w:line="278" w:lineRule="exact"/>
        <w:jc w:val="both"/>
      </w:pPr>
      <w:r>
        <w:t>Пожалуй, теперь информации о значении бактерий в природе и жизни человека достаточно и можно вернуться к вопросу, который вызвал за</w:t>
      </w:r>
      <w:r>
        <w:softHyphen/>
        <w:t xml:space="preserve">труднения в начале </w:t>
      </w:r>
      <w:r>
        <w:rPr>
          <w:rStyle w:val="aa"/>
        </w:rPr>
        <w:t xml:space="preserve">нашего </w:t>
      </w:r>
      <w:r>
        <w:rPr>
          <w:rStyle w:val="aa"/>
        </w:rPr>
        <w:t>урока. Как вы думаете тепер</w:t>
      </w:r>
      <w:r>
        <w:t>ь, замети</w:t>
      </w:r>
      <w:r>
        <w:rPr>
          <w:rStyle w:val="aa"/>
        </w:rPr>
        <w:t>ли ли бы мы исчезновение бактери</w:t>
      </w:r>
      <w:r>
        <w:t xml:space="preserve">й </w:t>
      </w:r>
      <w:r>
        <w:rPr>
          <w:rStyle w:val="aa"/>
        </w:rPr>
        <w:t>с Земли? (да)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2986"/>
        <w:gridCol w:w="9250"/>
      </w:tblGrid>
      <w:tr w:rsidR="007D4E3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2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Деятельность учителя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22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0pt0"/>
              </w:rPr>
              <w:t>Деятельность учащихся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2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УУД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3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2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Дает задание, контролирует работу, сопоставляет оце</w:t>
            </w:r>
            <w:r>
              <w:rPr>
                <w:rStyle w:val="24"/>
              </w:rPr>
              <w:softHyphen/>
              <w:t>ночные таблицы и оцени</w:t>
            </w:r>
            <w:r>
              <w:rPr>
                <w:rStyle w:val="24"/>
              </w:rPr>
              <w:softHyphen/>
              <w:t>вает деятельность. Пред</w:t>
            </w:r>
            <w:r>
              <w:rPr>
                <w:rStyle w:val="24"/>
              </w:rPr>
              <w:softHyphen/>
              <w:t xml:space="preserve">ставляет данные в </w:t>
            </w:r>
            <w:r>
              <w:rPr>
                <w:rStyle w:val="24"/>
              </w:rPr>
              <w:t>таблице и обращает внимание на неизученные группы бак</w:t>
            </w:r>
            <w:r>
              <w:rPr>
                <w:rStyle w:val="24"/>
              </w:rPr>
              <w:softHyphen/>
              <w:t>терий. Возвращает к пер</w:t>
            </w:r>
            <w:r>
              <w:rPr>
                <w:rStyle w:val="24"/>
              </w:rPr>
              <w:softHyphen/>
              <w:t>воначальному вопросу.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2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Изучают информацию о своей группе бактерий, оформляют ее в виде кра</w:t>
            </w:r>
            <w:r>
              <w:rPr>
                <w:rStyle w:val="24"/>
              </w:rPr>
              <w:softHyphen/>
              <w:t>сочного информационного плаката и представляют остальным учащимся. Оценивают выступления</w:t>
            </w:r>
            <w:r>
              <w:rPr>
                <w:rStyle w:val="24"/>
              </w:rPr>
              <w:t xml:space="preserve"> и плакаты по определенным критериям. Слушают учи</w:t>
            </w:r>
            <w:r>
              <w:rPr>
                <w:rStyle w:val="24"/>
              </w:rPr>
              <w:softHyphen/>
              <w:t>теля .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4"/>
              </w:rPr>
              <w:t>формирование навыка расширенного поиска информации.</w:t>
            </w:r>
          </w:p>
          <w:p w:rsidR="007D4E37" w:rsidRDefault="009A0307">
            <w:pPr>
              <w:pStyle w:val="4"/>
              <w:framePr w:w="153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24"/>
              </w:rPr>
              <w:t>формирование навыка изучающего и поискового чтения.</w:t>
            </w:r>
          </w:p>
          <w:p w:rsidR="007D4E37" w:rsidRDefault="009A0307">
            <w:pPr>
              <w:pStyle w:val="4"/>
              <w:framePr w:w="153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</w:pPr>
            <w:r>
              <w:rPr>
                <w:rStyle w:val="24"/>
              </w:rPr>
              <w:t>формирование умения выделять главное и второстепенное.</w:t>
            </w:r>
          </w:p>
          <w:p w:rsidR="007D4E37" w:rsidRDefault="009A0307">
            <w:pPr>
              <w:pStyle w:val="4"/>
              <w:framePr w:w="153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4"/>
              </w:rPr>
              <w:t>формирование коммуникативных умений, кул</w:t>
            </w:r>
            <w:r>
              <w:rPr>
                <w:rStyle w:val="24"/>
              </w:rPr>
              <w:t>ьтуры общения, сотрудничества.</w:t>
            </w:r>
          </w:p>
          <w:p w:rsidR="007D4E37" w:rsidRDefault="009A0307">
            <w:pPr>
              <w:pStyle w:val="4"/>
              <w:framePr w:w="153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before="0" w:after="0" w:line="274" w:lineRule="exact"/>
            </w:pPr>
            <w:r>
              <w:rPr>
                <w:rStyle w:val="24"/>
              </w:rPr>
              <w:t>отработка способности к адекватному использованию речевых средств для решения различных коммуникативных задач.</w:t>
            </w:r>
          </w:p>
          <w:p w:rsidR="007D4E37" w:rsidRDefault="009A0307">
            <w:pPr>
              <w:pStyle w:val="4"/>
              <w:framePr w:w="153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</w:pPr>
            <w:r>
              <w:rPr>
                <w:rStyle w:val="24"/>
              </w:rPr>
              <w:t>формирование умения вести диалог на основе равноправных отношений и взаимного уважения и принятия.</w:t>
            </w:r>
          </w:p>
          <w:p w:rsidR="007D4E37" w:rsidRDefault="009A0307">
            <w:pPr>
              <w:pStyle w:val="4"/>
              <w:framePr w:w="153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24"/>
              </w:rPr>
              <w:t xml:space="preserve">формирование </w:t>
            </w:r>
            <w:r>
              <w:rPr>
                <w:rStyle w:val="24"/>
              </w:rPr>
              <w:t>умения самостоятельно контролировать свое время и управлять им.</w:t>
            </w:r>
          </w:p>
          <w:p w:rsidR="007D4E37" w:rsidRDefault="009A0307">
            <w:pPr>
              <w:pStyle w:val="4"/>
              <w:framePr w:w="153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before="0" w:after="0" w:line="274" w:lineRule="exact"/>
            </w:pPr>
            <w:r>
              <w:rPr>
                <w:rStyle w:val="24"/>
              </w:rPr>
              <w:t>привитие способности объективно оценивать себя и других участников учебного процесса.</w:t>
            </w:r>
          </w:p>
          <w:p w:rsidR="007D4E37" w:rsidRDefault="009A0307">
            <w:pPr>
              <w:pStyle w:val="4"/>
              <w:framePr w:w="153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4"/>
              </w:rPr>
              <w:t>формирование позитивной моральной самооценки.</w:t>
            </w:r>
          </w:p>
        </w:tc>
      </w:tr>
    </w:tbl>
    <w:p w:rsidR="007D4E37" w:rsidRDefault="007D4E3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554"/>
        <w:gridCol w:w="10819"/>
      </w:tblGrid>
      <w:tr w:rsidR="007D4E3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0pt3"/>
              </w:rPr>
              <w:lastRenderedPageBreak/>
              <w:t xml:space="preserve">Этап 4. Первичное закрепление с проговаривай нем в личной </w:t>
            </w:r>
            <w:r>
              <w:rPr>
                <w:rStyle w:val="0pt3"/>
              </w:rPr>
              <w:t>речи.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Цель: закрепление полученных знаний.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Форма работы: групповая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Давайте немного пофантазируем и предположим, основываясь на нашей таблице, что все-таки случится на Земле, если вдруг пропадут все бакте</w:t>
            </w:r>
            <w:r>
              <w:rPr>
                <w:rStyle w:val="24"/>
              </w:rPr>
              <w:softHyphen/>
              <w:t xml:space="preserve">рии (Исчезновение азотофиксирующих бактерий, </w:t>
            </w:r>
            <w:r>
              <w:rPr>
                <w:rStyle w:val="24"/>
              </w:rPr>
              <w:t>бактерий гниения и почвенных бактерий приведет к снижению плодородия, а далее и к полно</w:t>
            </w:r>
            <w:r>
              <w:rPr>
                <w:rStyle w:val="24"/>
              </w:rPr>
              <w:softHyphen/>
              <w:t>му истощению почвы, а также к «захламлению» окружающей среды непереработанной органикой: трупами животных, палой листвой, погибши</w:t>
            </w:r>
            <w:r>
              <w:rPr>
                <w:rStyle w:val="24"/>
              </w:rPr>
              <w:softHyphen/>
              <w:t>ми растениями и т.д.. Отсутствие молоч</w:t>
            </w:r>
            <w:r>
              <w:rPr>
                <w:rStyle w:val="24"/>
              </w:rPr>
              <w:t xml:space="preserve">нокислых бактерий влечет к полному изменению рациона человека. Исчезновение кишечной палочки, может повлечь за собой ряд проблем, связанных с пищеварением. Отсутствие болезнетворных бактерий, с одной стороны ведет к улучшению жизни из-за отсутствия многих </w:t>
            </w:r>
            <w:r>
              <w:rPr>
                <w:rStyle w:val="24"/>
              </w:rPr>
              <w:t>болезней, однако, может привести к перенаселению животных, растений и человека, что также чревато рядом не</w:t>
            </w:r>
            <w:r>
              <w:rPr>
                <w:rStyle w:val="24"/>
              </w:rPr>
              <w:softHyphen/>
              <w:t>приятных последствий).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А теперь попробуйте заполнить схему самостоятельно (заполняется схема из задания электронного приложения).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0pt0"/>
              </w:rPr>
              <w:t>Деятельность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0pt0"/>
              </w:rPr>
              <w:t>учителя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0pt0"/>
              </w:rPr>
              <w:t>Дея т ел ьность уча</w:t>
            </w:r>
            <w:r>
              <w:rPr>
                <w:rStyle w:val="0pt0"/>
              </w:rPr>
              <w:softHyphen/>
              <w:t>щихся</w:t>
            </w: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УУД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4"/>
              </w:rPr>
              <w:t>Дает задания,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4"/>
              </w:rPr>
              <w:t>координирует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60" w:line="274" w:lineRule="exact"/>
              <w:ind w:left="160"/>
              <w:jc w:val="left"/>
            </w:pPr>
            <w:r>
              <w:rPr>
                <w:rStyle w:val="24"/>
              </w:rPr>
              <w:t>работу.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60" w:after="0" w:line="210" w:lineRule="exact"/>
              <w:ind w:left="1160"/>
              <w:jc w:val="left"/>
            </w:pPr>
            <w:r>
              <w:rPr>
                <w:rStyle w:val="24"/>
              </w:rPr>
              <w:t>'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Моделируют ситуа</w:t>
            </w:r>
            <w:r>
              <w:rPr>
                <w:rStyle w:val="24"/>
              </w:rPr>
              <w:softHyphen/>
              <w:t>цию на основе имею</w:t>
            </w:r>
            <w:r>
              <w:rPr>
                <w:rStyle w:val="24"/>
              </w:rPr>
              <w:softHyphen/>
              <w:t>щихся знаний. Запол</w:t>
            </w:r>
            <w:r>
              <w:rPr>
                <w:rStyle w:val="24"/>
              </w:rPr>
              <w:softHyphen/>
              <w:t>няют электронную схему.</w:t>
            </w: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</w:pPr>
            <w:r>
              <w:rPr>
                <w:rStyle w:val="24"/>
              </w:rPr>
              <w:t xml:space="preserve">формирование способности владения основами прогнозирования как предвидения будущих событий и </w:t>
            </w:r>
            <w:r>
              <w:rPr>
                <w:rStyle w:val="24"/>
              </w:rPr>
              <w:t>развития процесса.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</w:pPr>
            <w:r>
              <w:rPr>
                <w:rStyle w:val="24"/>
              </w:rPr>
              <w:t>формирование способности к моделированию ситуации на основе имеющихся данных.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</w:pPr>
            <w:r>
              <w:rPr>
                <w:rStyle w:val="24"/>
              </w:rPr>
              <w:t>формирование способности к самостоятельному построению умозаключений и формулировке выво</w:t>
            </w:r>
            <w:r>
              <w:rPr>
                <w:rStyle w:val="24"/>
              </w:rPr>
              <w:softHyphen/>
              <w:t>дов на основе аргументации.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</w:pPr>
            <w:r>
              <w:rPr>
                <w:rStyle w:val="24"/>
              </w:rPr>
              <w:t>развитие креативного мышления и способност</w:t>
            </w:r>
            <w:r>
              <w:rPr>
                <w:rStyle w:val="24"/>
              </w:rPr>
              <w:t>и к сопоставлению данных.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</w:pPr>
            <w:r>
              <w:rPr>
                <w:rStyle w:val="24"/>
              </w:rPr>
              <w:t>формирование коммуникативных умений, культуры общения, сотрудничества.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</w:pPr>
            <w:r>
              <w:rPr>
                <w:rStyle w:val="24"/>
              </w:rPr>
              <w:t>отработка способности к адекватному использованию речевых средств для решения различных ком</w:t>
            </w:r>
            <w:r>
              <w:rPr>
                <w:rStyle w:val="24"/>
              </w:rPr>
              <w:softHyphen/>
              <w:t>муникативных задач.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before="0" w:after="0" w:line="274" w:lineRule="exact"/>
            </w:pPr>
            <w:r>
              <w:rPr>
                <w:rStyle w:val="24"/>
              </w:rPr>
              <w:t>формирование умения вести диалог на основе равн</w:t>
            </w:r>
            <w:r>
              <w:rPr>
                <w:rStyle w:val="24"/>
              </w:rPr>
              <w:t>оправных отношений и взаимного уважения и принятия.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0" w:after="0" w:line="274" w:lineRule="exact"/>
            </w:pPr>
            <w:r>
              <w:rPr>
                <w:rStyle w:val="24"/>
              </w:rPr>
              <w:t>развитие способности к аргументированию собственной точки зрения, отстаиванию своей позиции не враждебным для оппонентов образом.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0pt3"/>
              </w:rPr>
              <w:t>Этап 5. Включение в систему знании, повторение.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60" w:after="0" w:line="288" w:lineRule="exact"/>
              <w:ind w:left="160"/>
              <w:jc w:val="left"/>
            </w:pPr>
            <w:r>
              <w:rPr>
                <w:rStyle w:val="24"/>
              </w:rPr>
              <w:t xml:space="preserve">Цель: показать единство </w:t>
            </w:r>
            <w:r>
              <w:rPr>
                <w:rStyle w:val="24"/>
              </w:rPr>
              <w:t>частностей в изучении предмета и объединение их в единую систему знаний. Форма работы: групповая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Ребята, как вы считаете, могут ли знания, полученные нами на сегодняшнем уроке, быть использованы в повседневной жизни? (да) Как именно? (Знания о бактериях п</w:t>
            </w:r>
            <w:r>
              <w:rPr>
                <w:rStyle w:val="24"/>
              </w:rPr>
              <w:t>омогают осознать, что бактерии могут быть полезные и вредные, и соответственно использовать данную информацию, ис</w:t>
            </w:r>
            <w:r>
              <w:rPr>
                <w:rStyle w:val="24"/>
              </w:rPr>
              <w:softHyphen/>
              <w:t>пользуя бактерии полезные и защищаясь от вредных бактерий, разрабатывая и используя различные методы борьбы с ними).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0pt0"/>
              </w:rPr>
              <w:t>Деятельность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0pt0"/>
              </w:rPr>
              <w:t>учителя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0pt0"/>
              </w:rPr>
              <w:t>Деятельность уча</w:t>
            </w:r>
            <w:r>
              <w:rPr>
                <w:rStyle w:val="0pt0"/>
              </w:rPr>
              <w:softHyphen/>
              <w:t>щихся</w:t>
            </w: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УУД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4"/>
              </w:rPr>
              <w:t>Задает вопросы.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Включают получен</w:t>
            </w:r>
            <w:r>
              <w:rPr>
                <w:rStyle w:val="24"/>
              </w:rPr>
              <w:softHyphen/>
              <w:t>ные знания в единую систему знаний.</w:t>
            </w: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after="0" w:line="274" w:lineRule="exact"/>
            </w:pPr>
            <w:r>
              <w:rPr>
                <w:rStyle w:val="24"/>
              </w:rPr>
              <w:t>развитие способности к аргументированию собственной точки зрения, отстаиванию своей позиции не враждебным для оппонентов образом.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4"/>
              </w:rPr>
              <w:t xml:space="preserve">формирование коммуникативных </w:t>
            </w:r>
            <w:r>
              <w:rPr>
                <w:rStyle w:val="24"/>
              </w:rPr>
              <w:t>умений, культуры общения, сотрудничества.</w:t>
            </w:r>
          </w:p>
          <w:p w:rsidR="007D4E37" w:rsidRDefault="009A0307">
            <w:pPr>
              <w:pStyle w:val="4"/>
              <w:framePr w:w="1534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</w:pPr>
            <w:r>
              <w:rPr>
                <w:rStyle w:val="24"/>
              </w:rPr>
              <w:t>отработка способности к адекватному использованию речевых средств для решения различных ком-</w:t>
            </w:r>
          </w:p>
        </w:tc>
      </w:tr>
    </w:tbl>
    <w:p w:rsidR="007D4E37" w:rsidRDefault="007D4E37">
      <w:pPr>
        <w:rPr>
          <w:sz w:val="2"/>
          <w:szCs w:val="2"/>
        </w:rPr>
        <w:sectPr w:rsidR="007D4E37">
          <w:headerReference w:type="default" r:id="rId8"/>
          <w:pgSz w:w="16838" w:h="16834" w:orient="landscape"/>
          <w:pgMar w:top="3176" w:right="727" w:bottom="2994" w:left="7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9"/>
        <w:gridCol w:w="1574"/>
        <w:gridCol w:w="274"/>
        <w:gridCol w:w="706"/>
        <w:gridCol w:w="4267"/>
        <w:gridCol w:w="6542"/>
      </w:tblGrid>
      <w:tr w:rsidR="007D4E3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7D4E37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7D4E37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24"/>
              </w:rPr>
              <w:t>муникативных задач.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60" w:after="0" w:line="259" w:lineRule="exact"/>
            </w:pPr>
            <w:r>
              <w:rPr>
                <w:rStyle w:val="24"/>
              </w:rPr>
              <w:t xml:space="preserve">- формирование умения вести диалог на основе равноправных отношений и </w:t>
            </w:r>
            <w:r>
              <w:rPr>
                <w:rStyle w:val="24"/>
              </w:rPr>
              <w:t>взаимного уважения и принятия.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5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0pt3"/>
              </w:rPr>
              <w:t>Этап 6. Рефлексия учебной деятельности.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24"/>
              </w:rPr>
              <w:t>Цель: самооценка коллективной деятельности на уроке. Форма работы: групповая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5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«Лесенка успеха» (Приложение 4)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 xml:space="preserve">Ребята, у вас на партах находятся листы с изображением лесенки (по одному </w:t>
            </w:r>
            <w:r>
              <w:rPr>
                <w:rStyle w:val="24"/>
              </w:rPr>
              <w:t>на группу) и человечки, которые символизируют группу в целом. Сейчас вы должны подумать, насколько успешно и слаженно справлялась ваша команда с заданиями на уроке. Относительно этого найдите на лесенке место для своего человечка (верх лесенки это максимал</w:t>
            </w:r>
            <w:r>
              <w:rPr>
                <w:rStyle w:val="24"/>
              </w:rPr>
              <w:t>ьный успех и удовлетворенность собственной деятельности на уроке, а низ. соот</w:t>
            </w:r>
            <w:r>
              <w:rPr>
                <w:rStyle w:val="24"/>
              </w:rPr>
              <w:softHyphen/>
              <w:t>ветственно, минимальный) и приклейте своего человечка на лесенку.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После того как учащиеся справились с поставленной перед ними задачей, они показывают лесенки учителю, который ко</w:t>
            </w:r>
            <w:r>
              <w:rPr>
                <w:rStyle w:val="24"/>
              </w:rPr>
              <w:t>мментирует и дополняет оценку.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Деятельность учителя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Деятельность учащихся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УУД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Объясняет задание рефлексии. Анализирует полученный резуль</w:t>
            </w:r>
            <w:r>
              <w:rPr>
                <w:rStyle w:val="24"/>
              </w:rPr>
              <w:softHyphen/>
              <w:t>тат.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Размещают человечков на лесенке, в зависи</w:t>
            </w:r>
            <w:r>
              <w:rPr>
                <w:rStyle w:val="24"/>
              </w:rPr>
              <w:softHyphen/>
              <w:t>мости от удовлетворенности собственной деятельностью на уроке.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</w:pPr>
            <w:r>
              <w:rPr>
                <w:rStyle w:val="24"/>
              </w:rPr>
              <w:t>развитие способности объективно оценивать себя и анали</w:t>
            </w:r>
            <w:r>
              <w:rPr>
                <w:rStyle w:val="24"/>
              </w:rPr>
              <w:softHyphen/>
              <w:t>зировать условия достижения цели.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24"/>
              </w:rPr>
              <w:t>формирование позитивной моральной самооценки.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0pt3"/>
              </w:rPr>
              <w:t>Этап 7. Домашнее задание.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24"/>
              </w:rPr>
              <w:t>Цель: закрепление и углубление знаний по теме. Форма работы: индивидуальная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Базовое: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Повторить изученный на уроке материал, а для того, чтобы сделать это было про</w:t>
            </w:r>
            <w:r>
              <w:rPr>
                <w:rStyle w:val="24"/>
              </w:rPr>
              <w:softHyphen/>
              <w:t>ще, на память о сегодняшнем уроке я оставлю каждому из вас, составленную таб</w:t>
            </w:r>
            <w:r>
              <w:rPr>
                <w:rStyle w:val="24"/>
              </w:rPr>
              <w:softHyphen/>
              <w:t>лицу о вреде и пользе бактерий.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Углубленное: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 xml:space="preserve">Так же, самостоятельно я предлагаю вам разработать меры </w:t>
            </w:r>
            <w:r>
              <w:rPr>
                <w:rStyle w:val="24"/>
              </w:rPr>
              <w:t>профилактики заболе</w:t>
            </w:r>
            <w:r>
              <w:rPr>
                <w:rStyle w:val="24"/>
              </w:rPr>
              <w:softHyphen/>
              <w:t>ваний, связанных с болезнетворными бактериями.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Творческое: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А для самых активных и творческих составить кроссворд по теме «Бактерии»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4"/>
              </w:rPr>
              <w:t>развитие способности к самоорганизации и самоконтролю.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</w:pPr>
            <w:r>
              <w:rPr>
                <w:rStyle w:val="24"/>
              </w:rPr>
              <w:t xml:space="preserve">развитие произвольного внимания и памяти, </w:t>
            </w:r>
            <w:r>
              <w:rPr>
                <w:rStyle w:val="24"/>
              </w:rPr>
              <w:t>познаватель</w:t>
            </w:r>
            <w:r>
              <w:rPr>
                <w:rStyle w:val="24"/>
              </w:rPr>
              <w:softHyphen/>
              <w:t>ных интересов и инициативы учащихся.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</w:pPr>
            <w:r>
              <w:rPr>
                <w:rStyle w:val="24"/>
              </w:rPr>
              <w:t>формирование способности к построению логических раз</w:t>
            </w:r>
            <w:r>
              <w:rPr>
                <w:rStyle w:val="24"/>
              </w:rPr>
              <w:softHyphen/>
              <w:t>мышлений. включающих причинно-следственные связи.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 w:after="0" w:line="274" w:lineRule="exact"/>
            </w:pPr>
            <w:r>
              <w:rPr>
                <w:rStyle w:val="24"/>
              </w:rPr>
              <w:t>формирование творческого подхода в решении поставлен</w:t>
            </w:r>
            <w:r>
              <w:rPr>
                <w:rStyle w:val="24"/>
              </w:rPr>
              <w:softHyphen/>
              <w:t>ных задач.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Деятельность учителя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 xml:space="preserve">Деятельность </w:t>
            </w:r>
            <w:r>
              <w:rPr>
                <w:rStyle w:val="0pt0"/>
              </w:rPr>
              <w:t>учащихся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0"/>
              </w:rPr>
              <w:t>УУД</w:t>
            </w:r>
          </w:p>
        </w:tc>
      </w:tr>
      <w:tr w:rsidR="007D4E3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4"/>
              </w:rPr>
              <w:t>Объясняет домашнее задание.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4"/>
              </w:rPr>
              <w:t>Слушают учителя, задают уточняющие вопро</w:t>
            </w:r>
            <w:r>
              <w:rPr>
                <w:rStyle w:val="24"/>
              </w:rPr>
              <w:softHyphen/>
              <w:t>сы.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E37" w:rsidRDefault="009A0307">
            <w:pPr>
              <w:pStyle w:val="4"/>
              <w:framePr w:w="1531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spacing w:before="0" w:after="0" w:line="269" w:lineRule="exact"/>
            </w:pPr>
            <w:r>
              <w:rPr>
                <w:rStyle w:val="24"/>
              </w:rPr>
              <w:t>развитие навыков активного слушания и правильной по</w:t>
            </w:r>
            <w:r>
              <w:rPr>
                <w:rStyle w:val="24"/>
              </w:rPr>
              <w:softHyphen/>
              <w:t>становки вопросов.</w:t>
            </w:r>
          </w:p>
          <w:p w:rsidR="007D4E37" w:rsidRDefault="009A0307">
            <w:pPr>
              <w:pStyle w:val="4"/>
              <w:framePr w:w="1531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before="0" w:after="0" w:line="269" w:lineRule="exact"/>
            </w:pPr>
            <w:r>
              <w:rPr>
                <w:rStyle w:val="24"/>
              </w:rPr>
              <w:t>формирование способности формулировать и задавать во</w:t>
            </w:r>
            <w:r>
              <w:rPr>
                <w:rStyle w:val="24"/>
              </w:rPr>
              <w:softHyphen/>
              <w:t xml:space="preserve">просы. необходимые для организации </w:t>
            </w:r>
            <w:r>
              <w:rPr>
                <w:rStyle w:val="24"/>
              </w:rPr>
              <w:t>собственной деятель</w:t>
            </w:r>
            <w:r>
              <w:rPr>
                <w:rStyle w:val="24"/>
              </w:rPr>
              <w:softHyphen/>
              <w:t>ности.</w:t>
            </w:r>
          </w:p>
        </w:tc>
      </w:tr>
    </w:tbl>
    <w:p w:rsidR="007D4E37" w:rsidRDefault="007D4E37">
      <w:pPr>
        <w:rPr>
          <w:sz w:val="2"/>
          <w:szCs w:val="2"/>
        </w:rPr>
      </w:pPr>
    </w:p>
    <w:p w:rsidR="007D4E37" w:rsidRDefault="007D4E37">
      <w:pPr>
        <w:rPr>
          <w:sz w:val="2"/>
          <w:szCs w:val="2"/>
        </w:rPr>
      </w:pPr>
    </w:p>
    <w:sectPr w:rsidR="007D4E37" w:rsidSect="007D4E37">
      <w:headerReference w:type="default" r:id="rId9"/>
      <w:pgSz w:w="16838" w:h="16834" w:orient="landscape"/>
      <w:pgMar w:top="3176" w:right="727" w:bottom="2994" w:left="7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07" w:rsidRDefault="009A0307" w:rsidP="007D4E37">
      <w:r>
        <w:separator/>
      </w:r>
    </w:p>
  </w:endnote>
  <w:endnote w:type="continuationSeparator" w:id="0">
    <w:p w:rsidR="009A0307" w:rsidRDefault="009A0307" w:rsidP="007D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07" w:rsidRDefault="009A0307"/>
  </w:footnote>
  <w:footnote w:type="continuationSeparator" w:id="0">
    <w:p w:rsidR="009A0307" w:rsidRDefault="009A03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37" w:rsidRDefault="007D4E37">
    <w:pPr>
      <w:rPr>
        <w:sz w:val="2"/>
        <w:szCs w:val="2"/>
      </w:rPr>
    </w:pPr>
    <w:r w:rsidRPr="007D4E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1.4pt;margin-top:151.9pt;width:2.15pt;height:4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4E37" w:rsidRDefault="009A030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37" w:rsidRDefault="007D4E3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37" w:rsidRDefault="007D4E37">
    <w:pPr>
      <w:rPr>
        <w:sz w:val="2"/>
        <w:szCs w:val="2"/>
      </w:rPr>
    </w:pPr>
    <w:r w:rsidRPr="007D4E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4.2pt;margin-top:151.7pt;width:2.65pt;height:4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4E37" w:rsidRDefault="009A030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Ruehl8pt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DA6"/>
    <w:multiLevelType w:val="multilevel"/>
    <w:tmpl w:val="17907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130DB"/>
    <w:multiLevelType w:val="multilevel"/>
    <w:tmpl w:val="F15E2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A0822"/>
    <w:multiLevelType w:val="multilevel"/>
    <w:tmpl w:val="C284B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2872B2"/>
    <w:multiLevelType w:val="multilevel"/>
    <w:tmpl w:val="D794C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32792"/>
    <w:multiLevelType w:val="multilevel"/>
    <w:tmpl w:val="7A5CB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B54F1E"/>
    <w:multiLevelType w:val="multilevel"/>
    <w:tmpl w:val="FC305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EA4031"/>
    <w:multiLevelType w:val="multilevel"/>
    <w:tmpl w:val="A0A43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057D52"/>
    <w:multiLevelType w:val="multilevel"/>
    <w:tmpl w:val="1DE2A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46000"/>
    <w:multiLevelType w:val="multilevel"/>
    <w:tmpl w:val="5BC02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D4E37"/>
    <w:rsid w:val="007D4E37"/>
    <w:rsid w:val="008B5FD4"/>
    <w:rsid w:val="009A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E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4E3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D4E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25pt0pt">
    <w:name w:val="Заголовок №1 + 12;5 pt;Полужирный;Не курсив;Интервал 0 pt"/>
    <w:basedOn w:val="1"/>
    <w:rsid w:val="007D4E37"/>
    <w:rPr>
      <w:b/>
      <w:bCs/>
      <w:i/>
      <w:iCs/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a4">
    <w:name w:val="Колонтитул_"/>
    <w:basedOn w:val="a0"/>
    <w:link w:val="a5"/>
    <w:rsid w:val="007D4E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sid w:val="007D4E37"/>
    <w:rPr>
      <w:color w:val="000000"/>
      <w:spacing w:val="0"/>
      <w:w w:val="100"/>
      <w:position w:val="0"/>
    </w:rPr>
  </w:style>
  <w:style w:type="character" w:customStyle="1" w:styleId="2">
    <w:name w:val="Заголовок №2_"/>
    <w:basedOn w:val="a0"/>
    <w:link w:val="20"/>
    <w:rsid w:val="007D4E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7">
    <w:name w:val="Основной текст_"/>
    <w:basedOn w:val="a0"/>
    <w:link w:val="4"/>
    <w:rsid w:val="007D4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7"/>
    <w:rsid w:val="007D4E37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7"/>
    <w:rsid w:val="007D4E37"/>
    <w:rPr>
      <w:color w:val="000000"/>
      <w:w w:val="100"/>
      <w:position w:val="0"/>
      <w:u w:val="single"/>
      <w:lang w:val="ru-RU"/>
    </w:rPr>
  </w:style>
  <w:style w:type="character" w:customStyle="1" w:styleId="21">
    <w:name w:val="Подпись к таблице (2)_"/>
    <w:basedOn w:val="a0"/>
    <w:link w:val="22"/>
    <w:rsid w:val="007D4E3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"/>
    <w:basedOn w:val="21"/>
    <w:rsid w:val="007D4E37"/>
    <w:rPr>
      <w:color w:val="000000"/>
      <w:spacing w:val="0"/>
      <w:w w:val="100"/>
      <w:position w:val="0"/>
      <w:u w:val="single"/>
      <w:lang w:val="ru-RU"/>
    </w:rPr>
  </w:style>
  <w:style w:type="character" w:customStyle="1" w:styleId="0pt0">
    <w:name w:val="Основной текст + Курсив;Интервал 0 pt"/>
    <w:basedOn w:val="a7"/>
    <w:rsid w:val="007D4E37"/>
    <w:rPr>
      <w:i/>
      <w:iCs/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7"/>
    <w:rsid w:val="007D4E37"/>
    <w:rPr>
      <w:color w:val="000000"/>
      <w:w w:val="100"/>
      <w:position w:val="0"/>
      <w:lang w:val="ru-RU"/>
    </w:rPr>
  </w:style>
  <w:style w:type="character" w:customStyle="1" w:styleId="a8">
    <w:name w:val="Подпись к таблице_"/>
    <w:basedOn w:val="a0"/>
    <w:link w:val="a9"/>
    <w:rsid w:val="007D4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0pt1">
    <w:name w:val="Подпись к таблице + Курсив;Интервал 0 pt"/>
    <w:basedOn w:val="a8"/>
    <w:rsid w:val="007D4E37"/>
    <w:rPr>
      <w:i/>
      <w:iCs/>
      <w:color w:val="000000"/>
      <w:spacing w:val="0"/>
      <w:w w:val="100"/>
      <w:position w:val="0"/>
      <w:lang w:val="ru-RU"/>
    </w:rPr>
  </w:style>
  <w:style w:type="character" w:customStyle="1" w:styleId="Batang85pt0pt">
    <w:name w:val="Подпись к таблице + Batang;8;5 pt;Интервал 0 pt"/>
    <w:basedOn w:val="a8"/>
    <w:rsid w:val="007D4E37"/>
    <w:rPr>
      <w:rFonts w:ascii="Batang" w:eastAsia="Batang" w:hAnsi="Batang" w:cs="Batang"/>
      <w:color w:val="000000"/>
      <w:spacing w:val="0"/>
      <w:w w:val="100"/>
      <w:position w:val="0"/>
      <w:sz w:val="17"/>
      <w:szCs w:val="17"/>
    </w:rPr>
  </w:style>
  <w:style w:type="character" w:customStyle="1" w:styleId="0pt2">
    <w:name w:val="Основной текст + Курсив;Интервал 0 pt"/>
    <w:basedOn w:val="a7"/>
    <w:rsid w:val="007D4E37"/>
    <w:rPr>
      <w:i/>
      <w:iCs/>
      <w:color w:val="000000"/>
      <w:spacing w:val="0"/>
      <w:w w:val="100"/>
      <w:position w:val="0"/>
      <w:lang w:val="ru-RU"/>
    </w:rPr>
  </w:style>
  <w:style w:type="character" w:customStyle="1" w:styleId="Batang85pt0pt0">
    <w:name w:val="Основной текст + Batang;8;5 pt;Интервал 0 pt"/>
    <w:basedOn w:val="a7"/>
    <w:rsid w:val="007D4E37"/>
    <w:rPr>
      <w:rFonts w:ascii="Batang" w:eastAsia="Batang" w:hAnsi="Batang" w:cs="Batang"/>
      <w:color w:val="000000"/>
      <w:spacing w:val="0"/>
      <w:w w:val="100"/>
      <w:position w:val="0"/>
      <w:sz w:val="17"/>
      <w:szCs w:val="17"/>
    </w:rPr>
  </w:style>
  <w:style w:type="character" w:customStyle="1" w:styleId="213pt0pt">
    <w:name w:val="Заголовок №2 + 13 pt;Не полужирный;Курсив;Малые прописные;Интервал 0 pt"/>
    <w:basedOn w:val="2"/>
    <w:rsid w:val="007D4E37"/>
    <w:rPr>
      <w:b/>
      <w:bCs/>
      <w:i/>
      <w:iCs/>
      <w:smallCaps/>
      <w:color w:val="000000"/>
      <w:spacing w:val="0"/>
      <w:w w:val="100"/>
      <w:position w:val="0"/>
      <w:sz w:val="26"/>
      <w:szCs w:val="26"/>
      <w:lang w:val="en-US"/>
    </w:rPr>
  </w:style>
  <w:style w:type="character" w:customStyle="1" w:styleId="25">
    <w:name w:val="Основной текст (2)_"/>
    <w:basedOn w:val="a0"/>
    <w:link w:val="26"/>
    <w:rsid w:val="007D4E3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0pt">
    <w:name w:val="Основной текст (2) + Не полужирный;Не курсив;Интервал 0 pt"/>
    <w:basedOn w:val="25"/>
    <w:rsid w:val="007D4E37"/>
    <w:rPr>
      <w:b/>
      <w:bCs/>
      <w:i/>
      <w:iCs/>
      <w:color w:val="000000"/>
      <w:spacing w:val="1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7D4E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Batang85pt">
    <w:name w:val="Основной текст (3) + Batang;8;5 pt;Не курсив"/>
    <w:basedOn w:val="3"/>
    <w:rsid w:val="007D4E37"/>
    <w:rPr>
      <w:rFonts w:ascii="Batang" w:eastAsia="Batang" w:hAnsi="Batang" w:cs="Batang"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a">
    <w:name w:val="Подпись к таблице"/>
    <w:basedOn w:val="a8"/>
    <w:rsid w:val="007D4E37"/>
    <w:rPr>
      <w:color w:val="000000"/>
      <w:w w:val="100"/>
      <w:position w:val="0"/>
      <w:u w:val="single"/>
      <w:lang w:val="ru-RU"/>
    </w:rPr>
  </w:style>
  <w:style w:type="character" w:customStyle="1" w:styleId="Batang85pt0pt1">
    <w:name w:val="Основной текст + Batang;8;5 pt;Интервал 0 pt"/>
    <w:basedOn w:val="a7"/>
    <w:rsid w:val="007D4E37"/>
    <w:rPr>
      <w:rFonts w:ascii="Batang" w:eastAsia="Batang" w:hAnsi="Batang" w:cs="Batang"/>
      <w:color w:val="000000"/>
      <w:spacing w:val="0"/>
      <w:w w:val="100"/>
      <w:position w:val="0"/>
      <w:sz w:val="17"/>
      <w:szCs w:val="17"/>
    </w:rPr>
  </w:style>
  <w:style w:type="character" w:customStyle="1" w:styleId="0pt3">
    <w:name w:val="Основной текст + Полужирный;Курсив;Интервал 0 pt"/>
    <w:basedOn w:val="a7"/>
    <w:rsid w:val="007D4E37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7"/>
    <w:rsid w:val="007D4E37"/>
    <w:rPr>
      <w:strike/>
      <w:color w:val="000000"/>
      <w:w w:val="100"/>
      <w:position w:val="0"/>
      <w:lang w:val="ru-RU"/>
    </w:rPr>
  </w:style>
  <w:style w:type="character" w:customStyle="1" w:styleId="Candara95pt">
    <w:name w:val="Основной текст + Candara;9;5 pt"/>
    <w:basedOn w:val="a7"/>
    <w:rsid w:val="007D4E37"/>
    <w:rPr>
      <w:rFonts w:ascii="Candara" w:eastAsia="Candara" w:hAnsi="Candara" w:cs="Candara"/>
      <w:strike/>
      <w:color w:val="000000"/>
      <w:w w:val="100"/>
      <w:position w:val="0"/>
      <w:sz w:val="19"/>
      <w:szCs w:val="19"/>
      <w:lang w:val="en-US"/>
    </w:rPr>
  </w:style>
  <w:style w:type="character" w:customStyle="1" w:styleId="FrankRuehl8pt">
    <w:name w:val="Колонтитул + FrankRuehl;8 pt;Не полужирный"/>
    <w:basedOn w:val="a4"/>
    <w:rsid w:val="007D4E37"/>
    <w:rPr>
      <w:rFonts w:ascii="FrankRuehl" w:eastAsia="FrankRuehl" w:hAnsi="FrankRuehl" w:cs="FrankRuehl"/>
      <w:b/>
      <w:bCs/>
      <w:color w:val="000000"/>
      <w:spacing w:val="0"/>
      <w:w w:val="100"/>
      <w:position w:val="0"/>
      <w:sz w:val="16"/>
      <w:szCs w:val="16"/>
    </w:rPr>
  </w:style>
  <w:style w:type="paragraph" w:customStyle="1" w:styleId="10">
    <w:name w:val="Заголовок №1"/>
    <w:basedOn w:val="a"/>
    <w:link w:val="1"/>
    <w:rsid w:val="007D4E37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7D4E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20">
    <w:name w:val="Заголовок №2"/>
    <w:basedOn w:val="a"/>
    <w:link w:val="2"/>
    <w:rsid w:val="007D4E37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">
    <w:name w:val="Основной текст4"/>
    <w:basedOn w:val="a"/>
    <w:link w:val="a7"/>
    <w:rsid w:val="007D4E37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2">
    <w:name w:val="Подпись к таблице (2)"/>
    <w:basedOn w:val="a"/>
    <w:link w:val="21"/>
    <w:rsid w:val="007D4E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9">
    <w:name w:val="Подпись к таблице"/>
    <w:basedOn w:val="a"/>
    <w:link w:val="a8"/>
    <w:rsid w:val="007D4E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6">
    <w:name w:val="Основной текст (2)"/>
    <w:basedOn w:val="a"/>
    <w:link w:val="25"/>
    <w:rsid w:val="007D4E37"/>
    <w:pPr>
      <w:shd w:val="clear" w:color="auto" w:fill="FFFFFF"/>
      <w:spacing w:before="120"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7D4E3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2164</Words>
  <Characters>12338</Characters>
  <Application>Microsoft Office Word</Application>
  <DocSecurity>0</DocSecurity>
  <Lines>102</Lines>
  <Paragraphs>28</Paragraphs>
  <ScaleCrop>false</ScaleCrop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2014-05-18T10:48:00Z</dcterms:created>
  <dcterms:modified xsi:type="dcterms:W3CDTF">2014-05-18T10:48:00Z</dcterms:modified>
</cp:coreProperties>
</file>