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E3" w:rsidRDefault="00AD7BE3" w:rsidP="009D3E1E">
      <w:pPr>
        <w:ind w:right="600"/>
        <w:jc w:val="center"/>
        <w:rPr>
          <w:b/>
          <w:bCs/>
        </w:rPr>
      </w:pPr>
    </w:p>
    <w:p w:rsidR="00AD7BE3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7BE3" w:rsidRPr="009F2FA2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F2FA2">
        <w:rPr>
          <w:b/>
          <w:bCs/>
          <w:sz w:val="28"/>
          <w:szCs w:val="28"/>
        </w:rPr>
        <w:t>Пояснительная записка</w:t>
      </w:r>
    </w:p>
    <w:p w:rsidR="00AD7BE3" w:rsidRDefault="00AD7BE3" w:rsidP="00AD7BE3">
      <w:pPr>
        <w:ind w:left="-120" w:firstLine="900"/>
        <w:jc w:val="both"/>
        <w:rPr>
          <w:sz w:val="28"/>
          <w:szCs w:val="28"/>
        </w:rPr>
      </w:pPr>
      <w:r w:rsidRPr="00B42260">
        <w:rPr>
          <w:sz w:val="28"/>
          <w:szCs w:val="28"/>
        </w:rPr>
        <w:t xml:space="preserve">Рабочая программа составлена на основе Федерального Государственного стандарта, </w:t>
      </w:r>
      <w:r>
        <w:rPr>
          <w:sz w:val="28"/>
          <w:szCs w:val="28"/>
        </w:rPr>
        <w:t xml:space="preserve">Примерной программы </w:t>
      </w:r>
      <w:r w:rsidRPr="00B42260">
        <w:rPr>
          <w:sz w:val="28"/>
          <w:szCs w:val="28"/>
        </w:rPr>
        <w:t xml:space="preserve"> основного общего образования </w:t>
      </w:r>
      <w:r>
        <w:rPr>
          <w:sz w:val="28"/>
          <w:szCs w:val="28"/>
        </w:rPr>
        <w:t>( сборник нормативных документов. Биология. Федеральный компонент государственного стандарта. Примерные программы по биологии. – М., Дрофа, 2007 год)</w:t>
      </w:r>
    </w:p>
    <w:p w:rsidR="00AD7BE3" w:rsidRPr="004F2525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525">
        <w:rPr>
          <w:b/>
          <w:bCs/>
          <w:sz w:val="28"/>
          <w:szCs w:val="28"/>
        </w:rPr>
        <w:t>Цели обучения биологии:</w:t>
      </w:r>
    </w:p>
    <w:p w:rsidR="00AD7BE3" w:rsidRPr="004F2525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525">
        <w:rPr>
          <w:sz w:val="28"/>
          <w:szCs w:val="28"/>
        </w:rPr>
        <w:t>— овладение учащимися знаниями о живой природе, общими методами ее изучения, учебными умениями;</w:t>
      </w:r>
    </w:p>
    <w:p w:rsidR="00AD7BE3" w:rsidRPr="004F2525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525">
        <w:rPr>
          <w:sz w:val="28"/>
          <w:szCs w:val="28"/>
        </w:rPr>
        <w:t>— формирование на базе знаний и умений научной картины мира как компонента общечеловеческой куль</w:t>
      </w:r>
      <w:r w:rsidRPr="004F2525">
        <w:rPr>
          <w:sz w:val="28"/>
          <w:szCs w:val="28"/>
        </w:rPr>
        <w:softHyphen/>
        <w:t>туры;</w:t>
      </w:r>
    </w:p>
    <w:p w:rsidR="00AD7BE3" w:rsidRPr="004F2525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525">
        <w:rPr>
          <w:sz w:val="28"/>
          <w:szCs w:val="28"/>
        </w:rPr>
        <w:t>—  гигиеническое воспитание и формирование здо</w:t>
      </w:r>
      <w:r w:rsidRPr="004F2525">
        <w:rPr>
          <w:sz w:val="28"/>
          <w:szCs w:val="28"/>
        </w:rPr>
        <w:softHyphen/>
        <w:t>рового образа жизни в целях сохранения психического, физического и нравственного здоровья человека;</w:t>
      </w:r>
    </w:p>
    <w:p w:rsidR="00AD7BE3" w:rsidRPr="004F2525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525">
        <w:rPr>
          <w:sz w:val="28"/>
          <w:szCs w:val="28"/>
        </w:rPr>
        <w:t>— установление гармоничных отношений учащихся с природой, со всем живым как главной ценностью на Земле;</w:t>
      </w:r>
    </w:p>
    <w:p w:rsidR="00AD7BE3" w:rsidRPr="004F2525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525">
        <w:rPr>
          <w:sz w:val="28"/>
          <w:szCs w:val="28"/>
        </w:rPr>
        <w:t>—  подготовка школьников к практической деятель</w:t>
      </w:r>
      <w:r w:rsidRPr="004F2525">
        <w:rPr>
          <w:sz w:val="28"/>
          <w:szCs w:val="28"/>
        </w:rPr>
        <w:softHyphen/>
        <w:t>ности в области сельского хозяйства, медицины, здра</w:t>
      </w:r>
      <w:r w:rsidRPr="004F2525">
        <w:rPr>
          <w:sz w:val="28"/>
          <w:szCs w:val="28"/>
        </w:rPr>
        <w:softHyphen/>
        <w:t>воохранения.</w:t>
      </w:r>
    </w:p>
    <w:p w:rsidR="00AD7BE3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525">
        <w:rPr>
          <w:sz w:val="28"/>
          <w:szCs w:val="28"/>
        </w:rPr>
        <w:t xml:space="preserve">Программа по биологии составлена на основе </w:t>
      </w:r>
      <w:r>
        <w:rPr>
          <w:sz w:val="28"/>
          <w:szCs w:val="28"/>
        </w:rPr>
        <w:t>следующих нормативно-правовых  и инструктивно-методических документов:</w:t>
      </w:r>
    </w:p>
    <w:p w:rsidR="00AD7BE3" w:rsidRDefault="00AD7BE3" w:rsidP="00AD7BE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государственного стандарта среднего (полного) общего образования по биологии ( базовый уровень) / сборник нормативных документов. Биология. / сост.Э.Д.Днепров, А.Г.Аркадьев – М., Дрофа, 2007/</w:t>
      </w:r>
    </w:p>
    <w:p w:rsidR="00AD7BE3" w:rsidRDefault="00AD7BE3" w:rsidP="00AD7BE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среднего ( полного ) общего образования по биологии // сборник нормативных документов. Биология. / сост.Э.Д.Днепров, А.Г.Аркадьев – М., Дрофа, 2007/</w:t>
      </w:r>
    </w:p>
    <w:p w:rsidR="00AD7BE3" w:rsidRDefault="00AD7BE3" w:rsidP="00AD7BE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Школьный учебный план на очередной учебный год</w:t>
      </w:r>
    </w:p>
    <w:p w:rsidR="00AD7BE3" w:rsidRDefault="00AD7BE3" w:rsidP="00AD7B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BE3" w:rsidRDefault="00AD7BE3" w:rsidP="00AD7BE3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основании Примерные программы среднего ( полного ) общего образования по биологии // сборник нормативных документов. Биология. / сост.Э.Д.Днепров, А.Г.Аркадьев – М., Дрофа, 2007/</w:t>
      </w:r>
    </w:p>
    <w:p w:rsidR="00AD7BE3" w:rsidRDefault="00AD7BE3" w:rsidP="00AD7B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разработки рабочей программы взята именно эта программа, так как она обеспечивает целостность биологического образования в основной школе и соответствует уровню развития и подготовленности обучающихся с учетом межпредметных связей и внутрипредметных особенностей.</w:t>
      </w:r>
    </w:p>
    <w:p w:rsidR="00AD7BE3" w:rsidRPr="00595DD0" w:rsidRDefault="00AD7BE3" w:rsidP="00AD7BE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5DD0">
        <w:rPr>
          <w:b/>
          <w:sz w:val="28"/>
          <w:szCs w:val="28"/>
        </w:rPr>
        <w:t xml:space="preserve">   В рабочую программу внесены изменения:</w:t>
      </w:r>
    </w:p>
    <w:p w:rsidR="00AD7BE3" w:rsidRDefault="00AD7BE3" w:rsidP="00AD7B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«Выделение» вместо 3 часов проводится 1 час, так как основы выделения подробно изучались в 7 классе при изучении млекопитающих</w:t>
      </w:r>
    </w:p>
    <w:p w:rsidR="00AD7BE3" w:rsidRDefault="00AD7BE3" w:rsidP="00AD7B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уменьшено число лабораторных работ по причине недостаточного оборудования</w:t>
      </w:r>
    </w:p>
    <w:p w:rsidR="00AD7BE3" w:rsidRDefault="00AD7BE3" w:rsidP="00AD7B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BE3" w:rsidRPr="00595DD0" w:rsidRDefault="00AD7BE3" w:rsidP="00AD7BE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5DD0">
        <w:rPr>
          <w:b/>
          <w:sz w:val="28"/>
          <w:szCs w:val="28"/>
        </w:rPr>
        <w:lastRenderedPageBreak/>
        <w:t>Место предмета в базисном плане:</w:t>
      </w:r>
    </w:p>
    <w:p w:rsidR="00AD7BE3" w:rsidRDefault="00AD7BE3" w:rsidP="00AD7B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«Биология: человек» 8 класс, из расчета 2 часа в неделю</w:t>
      </w:r>
    </w:p>
    <w:p w:rsidR="00AD7BE3" w:rsidRPr="004F2525" w:rsidRDefault="00AD7BE3" w:rsidP="00AD7BE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школьный учебный план, по которому на изучение «Биология: человек» приходится 70 часов ( 2 часа в неделю) из которых на долю к/р – 3, л/р – 11 часов отводится.</w:t>
      </w:r>
    </w:p>
    <w:p w:rsidR="00AD7BE3" w:rsidRPr="00B42260" w:rsidRDefault="00AD7BE3" w:rsidP="00AD7BE3">
      <w:pPr>
        <w:ind w:left="-120" w:firstLine="900"/>
        <w:jc w:val="both"/>
        <w:rPr>
          <w:sz w:val="28"/>
          <w:szCs w:val="28"/>
        </w:rPr>
      </w:pPr>
      <w:r w:rsidRPr="00B42260">
        <w:rPr>
          <w:sz w:val="28"/>
          <w:szCs w:val="28"/>
        </w:rPr>
        <w:t xml:space="preserve">Основной </w:t>
      </w:r>
      <w:r w:rsidRPr="00595DD0">
        <w:rPr>
          <w:b/>
          <w:sz w:val="28"/>
          <w:szCs w:val="28"/>
        </w:rPr>
        <w:t xml:space="preserve">формой </w:t>
      </w:r>
      <w:r w:rsidRPr="00B42260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рганизации образовательного процесса </w:t>
      </w:r>
      <w:r w:rsidRPr="00B42260">
        <w:rPr>
          <w:sz w:val="28"/>
          <w:szCs w:val="28"/>
        </w:rPr>
        <w:t xml:space="preserve">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 как лекции, семинарские занятия, лабораторные и практические работы, практикумы, конференции, игры, тренинги</w:t>
      </w:r>
      <w:r w:rsidRPr="00891F53">
        <w:rPr>
          <w:b/>
          <w:sz w:val="28"/>
          <w:szCs w:val="28"/>
        </w:rPr>
        <w:t>.</w:t>
      </w:r>
    </w:p>
    <w:p w:rsidR="00AD7BE3" w:rsidRDefault="00AD7BE3" w:rsidP="00AD7BE3">
      <w:pPr>
        <w:tabs>
          <w:tab w:val="left" w:pos="1080"/>
        </w:tabs>
        <w:ind w:left="-120" w:firstLine="900"/>
        <w:jc w:val="both"/>
        <w:rPr>
          <w:sz w:val="28"/>
          <w:szCs w:val="28"/>
        </w:rPr>
      </w:pPr>
      <w:r w:rsidRPr="00B42260">
        <w:rPr>
          <w:sz w:val="28"/>
          <w:szCs w:val="28"/>
        </w:rPr>
        <w:t xml:space="preserve">В рабочей программе предусмотрены </w:t>
      </w:r>
      <w:r>
        <w:rPr>
          <w:sz w:val="28"/>
          <w:szCs w:val="28"/>
        </w:rPr>
        <w:t xml:space="preserve">следующие </w:t>
      </w:r>
      <w:r w:rsidRPr="00595DD0">
        <w:rPr>
          <w:b/>
          <w:sz w:val="28"/>
          <w:szCs w:val="28"/>
        </w:rPr>
        <w:t>педагогические технологии</w:t>
      </w:r>
      <w:r>
        <w:rPr>
          <w:sz w:val="28"/>
          <w:szCs w:val="28"/>
        </w:rPr>
        <w:t>: разноуровневое обучение, проблемное обучение, адаптивная система Селевко, метод проектов, здоровьесберегающие технологии и ИКТ</w:t>
      </w:r>
    </w:p>
    <w:p w:rsidR="00AD7BE3" w:rsidRDefault="00AD7BE3" w:rsidP="00AD7BE3">
      <w:pPr>
        <w:tabs>
          <w:tab w:val="left" w:pos="1080"/>
        </w:tabs>
        <w:ind w:left="-120" w:firstLine="900"/>
        <w:jc w:val="both"/>
        <w:rPr>
          <w:sz w:val="28"/>
          <w:szCs w:val="28"/>
        </w:rPr>
      </w:pPr>
      <w:r w:rsidRPr="00595DD0">
        <w:rPr>
          <w:b/>
          <w:sz w:val="28"/>
          <w:szCs w:val="28"/>
        </w:rPr>
        <w:t>Ключевые компетенции</w:t>
      </w:r>
      <w:r>
        <w:rPr>
          <w:sz w:val="28"/>
          <w:szCs w:val="28"/>
        </w:rPr>
        <w:t>: умение сравнивать, анализировать, обобщать, устанавливать взаимосвязь строения органа и выполняемой функции, умение их пояснять путем применения технологии проблемного обучения</w:t>
      </w:r>
    </w:p>
    <w:p w:rsidR="00AD7BE3" w:rsidRDefault="00AD7BE3" w:rsidP="00AD7BE3">
      <w:pPr>
        <w:tabs>
          <w:tab w:val="left" w:pos="1080"/>
        </w:tabs>
        <w:ind w:left="-120" w:firstLine="900"/>
        <w:jc w:val="both"/>
        <w:rPr>
          <w:sz w:val="28"/>
          <w:szCs w:val="28"/>
        </w:rPr>
      </w:pPr>
      <w:r w:rsidRPr="00595DD0">
        <w:rPr>
          <w:b/>
          <w:sz w:val="28"/>
          <w:szCs w:val="28"/>
        </w:rPr>
        <w:t>Виды контроля</w:t>
      </w:r>
      <w:r>
        <w:rPr>
          <w:sz w:val="28"/>
          <w:szCs w:val="28"/>
        </w:rPr>
        <w:t>: входной, текущий, тематический, итоговый</w:t>
      </w:r>
    </w:p>
    <w:p w:rsidR="00AD7BE3" w:rsidRDefault="00AD7BE3" w:rsidP="00AD7BE3">
      <w:pPr>
        <w:tabs>
          <w:tab w:val="left" w:pos="1080"/>
        </w:tabs>
        <w:ind w:left="-120" w:firstLine="900"/>
        <w:jc w:val="both"/>
        <w:rPr>
          <w:sz w:val="28"/>
          <w:szCs w:val="28"/>
        </w:rPr>
      </w:pPr>
      <w:r w:rsidRPr="00595DD0">
        <w:rPr>
          <w:b/>
          <w:sz w:val="28"/>
          <w:szCs w:val="28"/>
        </w:rPr>
        <w:t>Формы контроля</w:t>
      </w:r>
      <w:r>
        <w:rPr>
          <w:sz w:val="28"/>
          <w:szCs w:val="28"/>
        </w:rPr>
        <w:t>: фронтальный, индивидуальный, к/р, тесты, схемы, рисунки, карточки, диктанты.</w:t>
      </w:r>
    </w:p>
    <w:p w:rsidR="007A29F5" w:rsidRDefault="007A29F5" w:rsidP="00C079CE">
      <w:pPr>
        <w:ind w:firstLine="720"/>
        <w:jc w:val="center"/>
        <w:rPr>
          <w:b/>
          <w:bCs/>
          <w:iCs/>
          <w:sz w:val="28"/>
          <w:szCs w:val="28"/>
        </w:rPr>
      </w:pPr>
    </w:p>
    <w:p w:rsidR="007A29F5" w:rsidRDefault="007A29F5" w:rsidP="00C079CE">
      <w:pPr>
        <w:ind w:firstLine="720"/>
        <w:jc w:val="center"/>
        <w:rPr>
          <w:b/>
          <w:bCs/>
          <w:iCs/>
          <w:sz w:val="28"/>
          <w:szCs w:val="28"/>
        </w:rPr>
      </w:pPr>
    </w:p>
    <w:p w:rsidR="007A29F5" w:rsidRDefault="007A29F5" w:rsidP="00C079CE">
      <w:pPr>
        <w:ind w:firstLine="720"/>
        <w:jc w:val="center"/>
        <w:rPr>
          <w:b/>
          <w:bCs/>
          <w:iCs/>
          <w:sz w:val="28"/>
          <w:szCs w:val="28"/>
        </w:rPr>
      </w:pPr>
    </w:p>
    <w:p w:rsidR="002F57A8" w:rsidRDefault="002F57A8" w:rsidP="002F57A8">
      <w:pPr>
        <w:jc w:val="center"/>
        <w:rPr>
          <w:b/>
        </w:rPr>
      </w:pPr>
      <w:r>
        <w:rPr>
          <w:b/>
        </w:rPr>
        <w:t>СОДЕРЖАНИЕ ПРОГРАММЫ</w:t>
      </w:r>
    </w:p>
    <w:p w:rsidR="002F57A8" w:rsidRDefault="002F57A8" w:rsidP="002F57A8">
      <w:pPr>
        <w:jc w:val="center"/>
        <w:rPr>
          <w:b/>
        </w:rPr>
      </w:pPr>
    </w:p>
    <w:tbl>
      <w:tblPr>
        <w:tblStyle w:val="a6"/>
        <w:tblW w:w="14196" w:type="dxa"/>
        <w:tblLayout w:type="fixed"/>
        <w:tblLook w:val="01E0"/>
      </w:tblPr>
      <w:tblGrid>
        <w:gridCol w:w="12533"/>
        <w:gridCol w:w="1663"/>
      </w:tblGrid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A8" w:rsidRDefault="002F57A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единицы</w:t>
            </w:r>
          </w:p>
          <w:p w:rsidR="002F57A8" w:rsidRDefault="002F57A8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tabs>
                <w:tab w:val="center" w:pos="2764"/>
              </w:tabs>
              <w:ind w:right="-404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>
              <w:rPr>
                <w:b/>
                <w:sz w:val="20"/>
                <w:szCs w:val="20"/>
              </w:rPr>
              <w:tab/>
              <w:t>количество</w:t>
            </w:r>
          </w:p>
          <w:p w:rsidR="002F57A8" w:rsidRDefault="002F57A8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уроков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Введение.</w:t>
            </w:r>
            <w:r>
              <w:rPr>
                <w:sz w:val="20"/>
                <w:szCs w:val="20"/>
              </w:rPr>
              <w:t xml:space="preserve"> </w:t>
            </w:r>
          </w:p>
          <w:p w:rsidR="002F57A8" w:rsidRDefault="002F57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Науки, изучающие организм человека: анатомия, физиология, психология и гигиена. Их становление и методы исследования.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Происхождение человека.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Систематическое положение человека.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Строение и функции организма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Общий обзор организма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Уровни организации. Структура тела. Органы и системы органов.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Клеточное строение организма. Ткани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lastRenderedPageBreak/>
              <w:t>веществ. Рост и развитие клетки. Состояния физиологического покоя и возбуждения.</w:t>
            </w:r>
          </w:p>
          <w:p w:rsidR="002F57A8" w:rsidRDefault="002F57A8">
            <w:p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Ткани. Образование тканей. Эпителиальные, соединительные, мышечные, нервная ткани. Строение и функция нейрона. Синапс.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lastRenderedPageBreak/>
              <w:t>Нервно-гуморальная регуляция физиологических функций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Регуляция функций в организме.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Центральная и периферическая части нервной системы. Спинной и головной мозг. Нервы и нервные узлы. Рефлекс и рефлекторная дуга. Процессы возбуждения и торможения, их значение. </w:t>
            </w:r>
          </w:p>
          <w:p w:rsidR="002F57A8" w:rsidRDefault="002F57A8">
            <w:pPr>
              <w:rPr>
                <w:rFonts w:ascii="Times" w:hAnsi="Times" w:cs="Times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u w:val="single"/>
              </w:rPr>
              <w:t xml:space="preserve">Нервная система человека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Значение нервной системы.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головного мозга. Доли больших полушарий и сенсорные зоны коры. Соматический и автономный отделы нервной системы. Симпатический и парасимпатический подотделы автономной нервной системы. Их взаимодействие.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  <w:u w:val="single"/>
              </w:rPr>
              <w:t>Железы внутренней секреции (эндокринная система)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Система опоры и движения.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(суставы).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Строение мышц и сухожилий. Обзор мышц человеческого тела. Мышцы антагонисты и синергисты. Работа скелетных мышц и их регуляция. Изменение мышцы при тренировке, последствия гиподинамии. Энергетика мышечного сокращения. Динамическая и статическая работа.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Причины нарушения осанки и развития плоскостопия. Их выявление, предупреждение и исправление. Первая помощь при ушибах, переломах костей и вывихах суставов.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Внутренняя среда организма.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Анализ крови. Малокровие. Кроветворение.</w:t>
            </w:r>
          </w:p>
          <w:p w:rsidR="002F57A8" w:rsidRDefault="002F57A8">
            <w:pPr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Борьба организма с инфекцией. Иммунитет. Защитные барьеры организма. Л. Пастер и И. И. Мечников. Иммунитет. Иммунная система. Фагоцитоз. Воспаление. Инфекционные и паразитарные болезни.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Переливание крови. Группы крови. Резус-фактор. Пересадка органов и тканей.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Кровеносная и лимфатическая системы организма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      </w:r>
          </w:p>
          <w:p w:rsidR="002F57A8" w:rsidRDefault="002F57A8">
            <w:p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Демонстрации моделей сердца и торса человека, приёмов измерения артериального давления по методу Короткова, приёмов остановки кровотечений.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Дыхательная система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Выявление и предупреждение болезней органов дыхания. Первая помощь утопающему, при удушении и заваливании землёй, электротравме. Искусственное дыхание и непрямой массаж сердца. Реанимация. Влияние курения и других вредных привычек на организм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F57A8" w:rsidTr="002F57A8">
        <w:trPr>
          <w:trHeight w:val="14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Пищеварительная система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lastRenderedPageBreak/>
              <w:t>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</w:tr>
      <w:tr w:rsidR="002F57A8" w:rsidTr="002F57A8">
        <w:trPr>
          <w:trHeight w:val="1397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lastRenderedPageBreak/>
              <w:t xml:space="preserve">Обмен веществ и энергии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Энерготраты человека и пищевой рацион. Нормы и режим питания. Основной и общий обмен. Энергетическая ценность пищи.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57A8" w:rsidTr="002F57A8">
        <w:trPr>
          <w:trHeight w:val="932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Выделение.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F57A8" w:rsidTr="002F57A8">
        <w:trPr>
          <w:trHeight w:val="1623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Покровные органы. Теплорегуляция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      </w:r>
          </w:p>
          <w:p w:rsidR="002F57A8" w:rsidRDefault="002F57A8">
            <w:p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Причины кожных заболеваний.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F57A8" w:rsidTr="002F57A8">
        <w:trPr>
          <w:trHeight w:val="2074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Анализаторы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Анализаторы и органы чувств. Значение анализаторов.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</w:t>
            </w:r>
          </w:p>
          <w:p w:rsidR="002F57A8" w:rsidRDefault="002F57A8">
            <w:p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Органы равновесия, кожно-мышечной чувствительности, обоняния и вкуса. Их анализаторы. Взаимодействие анализаторов.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F57A8" w:rsidTr="002F57A8">
        <w:trPr>
          <w:trHeight w:val="3231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Высшая нервная деятельность. Поведение. Психика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Вклад отечественных учёных в разработку учения о высшей нервной деятельности. И. М. Сеченов и И. П. Павлов. Безусловные и условные рефлексы. Безусловное и условное торможение.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Сновидения. Особенности высшей нервной деятельности человека: речь и сознание, трудовая деятельность. Речь как средство общения и как средство организации своего поведения. Роль речи в развитии высших психических функций.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Воспитание внимания, памяти, воли. Развитие наблюдательности и мышления.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F57A8" w:rsidTr="002F57A8">
        <w:trPr>
          <w:trHeight w:val="947"/>
        </w:trPr>
        <w:tc>
          <w:tcPr>
            <w:tcW w:w="1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 w:rsidP="002F57A8">
            <w:pPr>
              <w:numPr>
                <w:ilvl w:val="0"/>
                <w:numId w:val="3"/>
              </w:num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Индивидуальное развитие организма 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</w:t>
            </w: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lastRenderedPageBreak/>
              <w:t>Влияние наркогенных веществ (табака, алкоголя, наркотиков) на развитие и здоровье человека.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Наследственные и врожденные заболевания и заболевания, передающиеся половым путем: СПИД, сифилис и др. Их профилактика.</w:t>
            </w:r>
          </w:p>
          <w:p w:rsidR="002F57A8" w:rsidRDefault="002F57A8">
            <w:pPr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Развитие ребёнка после рождения. Вред ранних половых контактов и абортов.</w:t>
            </w:r>
          </w:p>
          <w:p w:rsidR="002F57A8" w:rsidRDefault="002F57A8">
            <w:pPr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i/>
                <w:color w:val="000000"/>
                <w:sz w:val="20"/>
                <w:szCs w:val="20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7A8" w:rsidRDefault="002F57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</w:tr>
    </w:tbl>
    <w:p w:rsidR="007A29F5" w:rsidRDefault="007A29F5" w:rsidP="00C079CE">
      <w:pPr>
        <w:ind w:firstLine="720"/>
        <w:jc w:val="center"/>
        <w:rPr>
          <w:b/>
          <w:bCs/>
          <w:iCs/>
          <w:sz w:val="28"/>
          <w:szCs w:val="28"/>
        </w:rPr>
      </w:pPr>
    </w:p>
    <w:p w:rsidR="00C079CE" w:rsidRDefault="00C079CE" w:rsidP="00C079CE">
      <w:pPr>
        <w:ind w:firstLine="7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Требования к уровню подготовки учащихся 8 класса</w:t>
      </w:r>
    </w:p>
    <w:p w:rsidR="00C079CE" w:rsidRDefault="002F57A8" w:rsidP="00C079CE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обу</w:t>
      </w:r>
      <w:r w:rsidR="00C079CE">
        <w:rPr>
          <w:b/>
          <w:bCs/>
          <w:sz w:val="28"/>
          <w:szCs w:val="28"/>
        </w:rPr>
        <w:t>ча</w:t>
      </w:r>
      <w:r>
        <w:rPr>
          <w:b/>
          <w:bCs/>
          <w:sz w:val="28"/>
          <w:szCs w:val="28"/>
        </w:rPr>
        <w:t>ю</w:t>
      </w:r>
      <w:r w:rsidR="00C079CE">
        <w:rPr>
          <w:b/>
          <w:bCs/>
          <w:sz w:val="28"/>
          <w:szCs w:val="28"/>
        </w:rPr>
        <w:t>щиеся должны знать:</w:t>
      </w:r>
      <w:r w:rsidR="00C079CE">
        <w:rPr>
          <w:sz w:val="28"/>
          <w:szCs w:val="28"/>
        </w:rPr>
        <w:br/>
      </w:r>
      <w:r w:rsidR="00C079CE">
        <w:rPr>
          <w:b/>
          <w:bCs/>
          <w:i/>
          <w:iCs/>
          <w:sz w:val="28"/>
          <w:szCs w:val="28"/>
        </w:rPr>
        <w:t>Базовый уровень</w:t>
      </w:r>
      <w:r w:rsidR="00C079CE">
        <w:rPr>
          <w:sz w:val="28"/>
          <w:szCs w:val="28"/>
        </w:rPr>
        <w:br/>
        <w:t>– основные функции организма (питание, дыхание, выделение, транспорт веществ, раздражимость, рост, развитие, размножение);</w:t>
      </w:r>
      <w:r w:rsidR="00C079CE">
        <w:rPr>
          <w:sz w:val="28"/>
          <w:szCs w:val="28"/>
        </w:rPr>
        <w:br/>
        <w:t>– особенности строения и жизнедеятельности клетки;</w:t>
      </w:r>
      <w:r w:rsidR="00C079CE">
        <w:rPr>
          <w:sz w:val="28"/>
          <w:szCs w:val="28"/>
        </w:rPr>
        <w:br/>
        <w:t>– особенности строения и функции основных тканей, органов и систем органов;</w:t>
      </w:r>
      <w:r w:rsidR="00C079CE">
        <w:rPr>
          <w:sz w:val="28"/>
          <w:szCs w:val="28"/>
        </w:rPr>
        <w:br/>
        <w:t>– биологический смысл разделения функций и органов;</w:t>
      </w:r>
      <w:r w:rsidR="00C079CE">
        <w:rPr>
          <w:sz w:val="28"/>
          <w:szCs w:val="28"/>
        </w:rPr>
        <w:br/>
        <w:t>– как обеспечивается целостность организма;</w:t>
      </w:r>
      <w:r w:rsidR="00C079CE">
        <w:rPr>
          <w:sz w:val="28"/>
          <w:szCs w:val="28"/>
        </w:rPr>
        <w:br/>
        <w:t>– интегрирующую функцию кровеносной, нервной и эндокринной систем органов;</w:t>
      </w:r>
      <w:r w:rsidR="00C079CE">
        <w:rPr>
          <w:sz w:val="28"/>
          <w:szCs w:val="28"/>
        </w:rPr>
        <w:br/>
        <w:t>– о внутренней среде организма и способах поддержания ее постоянства (гомеостаза);</w:t>
      </w:r>
      <w:r w:rsidR="00C079CE">
        <w:rPr>
          <w:sz w:val="28"/>
          <w:szCs w:val="28"/>
        </w:rPr>
        <w:br/>
        <w:t>– как человек узнает о том, что происходит в окружающем мире и какую роль в этом играют высшая нервная деятельность и органы чувств;</w:t>
      </w:r>
      <w:r w:rsidR="00C079CE">
        <w:rPr>
          <w:sz w:val="28"/>
          <w:szCs w:val="28"/>
        </w:rPr>
        <w:br/>
        <w:t>– о биологическом смысле размножения и причинах естественной смерти;</w:t>
      </w:r>
      <w:r w:rsidR="00C079CE">
        <w:rPr>
          <w:sz w:val="28"/>
          <w:szCs w:val="28"/>
        </w:rPr>
        <w:br/>
        <w:t>– о строении и функциях органов размножения;</w:t>
      </w:r>
      <w:r w:rsidR="00C079CE">
        <w:rPr>
          <w:sz w:val="28"/>
          <w:szCs w:val="28"/>
        </w:rPr>
        <w:br/>
        <w:t>– элементарные сведения об эмбриональном и постэмбриональном развитии человека;</w:t>
      </w:r>
      <w:r w:rsidR="00C079CE">
        <w:rPr>
          <w:sz w:val="28"/>
          <w:szCs w:val="28"/>
        </w:rPr>
        <w:br/>
        <w:t>– элементарные сведения о соотношении физиологического и психологического в природе человека; о темпераменте, эмоциях, их биологиче-ском источнике и социальном смысле;</w:t>
      </w:r>
      <w:r w:rsidR="00C079CE">
        <w:rPr>
          <w:sz w:val="28"/>
          <w:szCs w:val="28"/>
        </w:rPr>
        <w:br/>
        <w:t>– основные правила здорового образа жизни, факторы, сохраняющие и разрушающие здоровье;</w:t>
      </w:r>
      <w:r w:rsidR="00C079CE">
        <w:rPr>
          <w:sz w:val="28"/>
          <w:szCs w:val="28"/>
        </w:rPr>
        <w:br/>
        <w:t>– приемы первой помощи при травмах, тепловом и солнечном ударах, обморожениях, кровотечениях.</w:t>
      </w:r>
      <w:r w:rsidR="00C079CE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обу</w:t>
      </w:r>
      <w:r w:rsidR="00C079CE">
        <w:rPr>
          <w:b/>
          <w:bCs/>
          <w:sz w:val="28"/>
          <w:szCs w:val="28"/>
        </w:rPr>
        <w:t>ча</w:t>
      </w:r>
      <w:r>
        <w:rPr>
          <w:b/>
          <w:bCs/>
          <w:sz w:val="28"/>
          <w:szCs w:val="28"/>
        </w:rPr>
        <w:t>ю</w:t>
      </w:r>
      <w:r w:rsidR="00C079CE">
        <w:rPr>
          <w:b/>
          <w:bCs/>
          <w:sz w:val="28"/>
          <w:szCs w:val="28"/>
        </w:rPr>
        <w:t>щиеся должны уметь:</w:t>
      </w:r>
      <w:r w:rsidR="00C079CE">
        <w:rPr>
          <w:sz w:val="28"/>
          <w:szCs w:val="28"/>
        </w:rPr>
        <w:br/>
      </w:r>
      <w:r w:rsidR="00C079CE">
        <w:rPr>
          <w:b/>
          <w:bCs/>
          <w:i/>
          <w:iCs/>
          <w:sz w:val="28"/>
          <w:szCs w:val="28"/>
        </w:rPr>
        <w:t>Базовый уровень</w:t>
      </w:r>
      <w:r w:rsidR="00C079CE">
        <w:rPr>
          <w:sz w:val="28"/>
          <w:szCs w:val="28"/>
        </w:rPr>
        <w:br/>
        <w:t>– находить взаимосвязи тканей, органов и систем органов при выполнении ими разнообразных функций;</w:t>
      </w:r>
      <w:r w:rsidR="00C079CE">
        <w:rPr>
          <w:sz w:val="28"/>
          <w:szCs w:val="28"/>
        </w:rPr>
        <w:br/>
        <w:t>– 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правила рационального питания, объяснять вред курения и употребления алкоголя, наркотиков;</w:t>
      </w:r>
      <w:r w:rsidR="00C079CE">
        <w:rPr>
          <w:sz w:val="28"/>
          <w:szCs w:val="28"/>
        </w:rPr>
        <w:br/>
        <w:t>– оказывать первую помощь при кровотечениях и травмах;</w:t>
      </w:r>
      <w:r w:rsidR="00C079CE">
        <w:rPr>
          <w:sz w:val="28"/>
          <w:szCs w:val="28"/>
        </w:rPr>
        <w:br/>
        <w:t>– пользоваться медицинским термометром;</w:t>
      </w:r>
      <w:r w:rsidR="00C079CE">
        <w:rPr>
          <w:sz w:val="28"/>
          <w:szCs w:val="28"/>
        </w:rPr>
        <w:br/>
        <w:t xml:space="preserve">– объяснять наблюдаемые процессы, проходящие в собственном организме и применять свои знания для </w:t>
      </w:r>
      <w:r w:rsidR="00C079CE">
        <w:rPr>
          <w:sz w:val="28"/>
          <w:szCs w:val="28"/>
        </w:rPr>
        <w:lastRenderedPageBreak/>
        <w:t>составления режима дня, правил поведения и т.п.;</w:t>
      </w:r>
      <w:r w:rsidR="00C079CE">
        <w:rPr>
          <w:sz w:val="28"/>
          <w:szCs w:val="28"/>
        </w:rPr>
        <w:br/>
        <w:t>– готовить краткие сообщения на заданную тему с использованием дополнительной литературы.</w:t>
      </w:r>
      <w:r w:rsidR="00C079CE">
        <w:rPr>
          <w:sz w:val="28"/>
          <w:szCs w:val="28"/>
        </w:rPr>
        <w:br/>
        <w:t>Рабочая программа ориентирована на учебник Колесов Д.В., Маш Р.Д. биология. Человек. 8 класс – М., Дрофа, 2013г 336 стр. ( гриф6 рекомендовано МО РФ)</w:t>
      </w:r>
    </w:p>
    <w:p w:rsidR="00C079CE" w:rsidRDefault="00C079CE" w:rsidP="00C079CE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7BE3" w:rsidRPr="000C608C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BE3" w:rsidRPr="000C608C" w:rsidRDefault="00AD7BE3" w:rsidP="00AD7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BE3" w:rsidRPr="00C70269" w:rsidRDefault="007A29F5" w:rsidP="00AD7BE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</w:t>
      </w:r>
      <w:r w:rsidR="00AD7BE3" w:rsidRPr="00C70269">
        <w:rPr>
          <w:b/>
          <w:sz w:val="28"/>
          <w:szCs w:val="28"/>
        </w:rPr>
        <w:t xml:space="preserve"> план.</w:t>
      </w:r>
    </w:p>
    <w:tbl>
      <w:tblPr>
        <w:tblStyle w:val="a6"/>
        <w:tblW w:w="13858" w:type="dxa"/>
        <w:tblLook w:val="0000"/>
      </w:tblPr>
      <w:tblGrid>
        <w:gridCol w:w="2320"/>
        <w:gridCol w:w="6369"/>
        <w:gridCol w:w="5169"/>
      </w:tblGrid>
      <w:tr w:rsidR="00AD7BE3" w:rsidTr="00AD7BE3">
        <w:trPr>
          <w:trHeight w:val="391"/>
        </w:trPr>
        <w:tc>
          <w:tcPr>
            <w:tcW w:w="2320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№/№</w:t>
            </w:r>
          </w:p>
        </w:tc>
        <w:tc>
          <w:tcPr>
            <w:tcW w:w="63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Тема.</w:t>
            </w:r>
          </w:p>
        </w:tc>
        <w:tc>
          <w:tcPr>
            <w:tcW w:w="51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2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C97B6E" w:rsidRDefault="00AD7BE3" w:rsidP="008901D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51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C97B6E" w:rsidRDefault="00AD7BE3" w:rsidP="008901D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Pr="00B75B61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72"/>
              <w:jc w:val="both"/>
              <w:rPr>
                <w:bCs/>
                <w:sz w:val="28"/>
                <w:szCs w:val="28"/>
              </w:rPr>
            </w:pPr>
            <w:r w:rsidRPr="009F2FA2">
              <w:rPr>
                <w:b/>
                <w:bCs/>
                <w:sz w:val="28"/>
                <w:szCs w:val="28"/>
              </w:rPr>
              <w:t>Происхождение человека</w:t>
            </w:r>
          </w:p>
        </w:tc>
        <w:tc>
          <w:tcPr>
            <w:tcW w:w="51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C97B6E" w:rsidRDefault="00AD7BE3" w:rsidP="008901D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Pr="00B75B61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72"/>
              <w:jc w:val="both"/>
              <w:rPr>
                <w:sz w:val="28"/>
                <w:szCs w:val="28"/>
              </w:rPr>
            </w:pPr>
            <w:r w:rsidRPr="009F2FA2">
              <w:rPr>
                <w:b/>
                <w:bCs/>
                <w:sz w:val="28"/>
                <w:szCs w:val="28"/>
              </w:rPr>
              <w:t>Общий обзор организма</w:t>
            </w:r>
          </w:p>
        </w:tc>
        <w:tc>
          <w:tcPr>
            <w:tcW w:w="51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C97B6E" w:rsidRDefault="00AD7BE3" w:rsidP="008901D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Pr="001F5D89" w:rsidRDefault="00AD7BE3" w:rsidP="008901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FA2">
              <w:rPr>
                <w:b/>
                <w:bCs/>
                <w:sz w:val="28"/>
                <w:szCs w:val="28"/>
              </w:rPr>
              <w:t>К</w:t>
            </w:r>
            <w:r>
              <w:rPr>
                <w:b/>
                <w:bCs/>
                <w:sz w:val="28"/>
                <w:szCs w:val="28"/>
              </w:rPr>
              <w:t xml:space="preserve">леточное строение организма. Ткани </w:t>
            </w:r>
          </w:p>
        </w:tc>
        <w:tc>
          <w:tcPr>
            <w:tcW w:w="5169" w:type="dxa"/>
          </w:tcPr>
          <w:p w:rsidR="00AD7BE3" w:rsidRPr="00191849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3C5C">
              <w:rPr>
                <w:sz w:val="28"/>
                <w:szCs w:val="28"/>
              </w:rPr>
              <w:t xml:space="preserve">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C97B6E" w:rsidRDefault="00AD7BE3" w:rsidP="008901D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Pr="001F5D89" w:rsidRDefault="00AD7BE3" w:rsidP="008901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Система опоры</w:t>
            </w:r>
            <w:r w:rsidRPr="009F2FA2">
              <w:rPr>
                <w:b/>
                <w:bCs/>
                <w:sz w:val="28"/>
                <w:szCs w:val="28"/>
              </w:rPr>
              <w:t xml:space="preserve"> и движени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51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C97B6E" w:rsidRDefault="00AD7BE3" w:rsidP="008901D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Pr="001F5D89" w:rsidRDefault="00AD7BE3" w:rsidP="008901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FA2">
              <w:rPr>
                <w:b/>
                <w:bCs/>
                <w:sz w:val="28"/>
                <w:szCs w:val="28"/>
              </w:rPr>
              <w:t>Внутренняя среда организма</w:t>
            </w:r>
            <w:r>
              <w:rPr>
                <w:b/>
                <w:bCs/>
                <w:sz w:val="28"/>
                <w:szCs w:val="28"/>
              </w:rPr>
              <w:t>. Кровеносная и лимфатическая системы организма</w:t>
            </w:r>
          </w:p>
        </w:tc>
        <w:tc>
          <w:tcPr>
            <w:tcW w:w="51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C97B6E" w:rsidRDefault="00AD7BE3" w:rsidP="008901D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Pr="001F5D89" w:rsidRDefault="00AD7BE3" w:rsidP="008901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FA2">
              <w:rPr>
                <w:b/>
                <w:bCs/>
                <w:sz w:val="28"/>
                <w:szCs w:val="28"/>
              </w:rPr>
              <w:t>Дыха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9F2FA2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льная система</w:t>
            </w:r>
          </w:p>
        </w:tc>
        <w:tc>
          <w:tcPr>
            <w:tcW w:w="51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C97B6E" w:rsidRDefault="00AD7BE3" w:rsidP="008901D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Pr="001F5D89" w:rsidRDefault="00AD7BE3" w:rsidP="008901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Пищевар</w:t>
            </w:r>
            <w:r w:rsidRPr="009F2FA2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9F2FA2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льная система</w:t>
            </w:r>
          </w:p>
        </w:tc>
        <w:tc>
          <w:tcPr>
            <w:tcW w:w="5169" w:type="dxa"/>
          </w:tcPr>
          <w:p w:rsidR="00AD7BE3" w:rsidRDefault="00AD7BE3" w:rsidP="008901D9">
            <w:pPr>
              <w:shd w:val="clear" w:color="auto" w:fill="FFFFFF"/>
              <w:autoSpaceDE w:val="0"/>
              <w:autoSpaceDN w:val="0"/>
              <w:adjustRightInd w:val="0"/>
              <w:ind w:firstLine="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142E91" w:rsidRDefault="00AD7BE3" w:rsidP="008901D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Pr="00142E91" w:rsidRDefault="00AD7BE3" w:rsidP="008901D9">
            <w:pPr>
              <w:rPr>
                <w:b/>
                <w:bCs/>
                <w:sz w:val="28"/>
                <w:szCs w:val="28"/>
              </w:rPr>
            </w:pPr>
            <w:r w:rsidRPr="009F2FA2">
              <w:rPr>
                <w:b/>
                <w:bCs/>
                <w:sz w:val="28"/>
                <w:szCs w:val="28"/>
              </w:rPr>
              <w:t>Обмен веществ и энергии</w:t>
            </w:r>
          </w:p>
        </w:tc>
        <w:tc>
          <w:tcPr>
            <w:tcW w:w="5169" w:type="dxa"/>
          </w:tcPr>
          <w:p w:rsidR="00AD7BE3" w:rsidRPr="00C97B6E" w:rsidRDefault="00AD7BE3" w:rsidP="008901D9">
            <w:pPr>
              <w:rPr>
                <w:bCs/>
                <w:sz w:val="28"/>
                <w:szCs w:val="28"/>
              </w:rPr>
            </w:pPr>
            <w:r w:rsidRPr="00C97B6E">
              <w:rPr>
                <w:bCs/>
                <w:sz w:val="28"/>
                <w:szCs w:val="28"/>
              </w:rPr>
              <w:t>2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142E91" w:rsidRDefault="00AD7BE3" w:rsidP="008901D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Pr="00142E91" w:rsidRDefault="00AD7BE3" w:rsidP="008901D9">
            <w:pPr>
              <w:rPr>
                <w:b/>
                <w:bCs/>
                <w:sz w:val="28"/>
                <w:szCs w:val="28"/>
              </w:rPr>
            </w:pPr>
            <w:r w:rsidRPr="009F2FA2">
              <w:rPr>
                <w:b/>
                <w:bCs/>
                <w:sz w:val="28"/>
                <w:szCs w:val="28"/>
              </w:rPr>
              <w:t>Покров</w:t>
            </w:r>
            <w:r>
              <w:rPr>
                <w:b/>
                <w:bCs/>
                <w:sz w:val="28"/>
                <w:szCs w:val="28"/>
              </w:rPr>
              <w:t>ные органы. Теплорегуляция.</w:t>
            </w:r>
          </w:p>
        </w:tc>
        <w:tc>
          <w:tcPr>
            <w:tcW w:w="5169" w:type="dxa"/>
          </w:tcPr>
          <w:p w:rsidR="00AD7BE3" w:rsidRPr="00C97B6E" w:rsidRDefault="00AD7BE3" w:rsidP="00890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142E91" w:rsidRDefault="00AD7BE3" w:rsidP="008901D9">
            <w:pPr>
              <w:ind w:left="720" w:hanging="44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11.</w:t>
            </w:r>
          </w:p>
        </w:tc>
        <w:tc>
          <w:tcPr>
            <w:tcW w:w="6369" w:type="dxa"/>
          </w:tcPr>
          <w:p w:rsidR="00AD7BE3" w:rsidRPr="009F2FA2" w:rsidRDefault="00AD7BE3" w:rsidP="008901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Выделение </w:t>
            </w:r>
          </w:p>
        </w:tc>
        <w:tc>
          <w:tcPr>
            <w:tcW w:w="5169" w:type="dxa"/>
          </w:tcPr>
          <w:p w:rsidR="00AD7BE3" w:rsidRDefault="00AD7BE3" w:rsidP="00890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142E91" w:rsidRDefault="00AD7BE3" w:rsidP="008901D9">
            <w:pPr>
              <w:ind w:left="720" w:hanging="29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369" w:type="dxa"/>
          </w:tcPr>
          <w:p w:rsidR="00AD7BE3" w:rsidRPr="00142E91" w:rsidRDefault="00AD7BE3" w:rsidP="008901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Нервно-гуморальная регуляция физиологических функций </w:t>
            </w:r>
          </w:p>
        </w:tc>
        <w:tc>
          <w:tcPr>
            <w:tcW w:w="5169" w:type="dxa"/>
          </w:tcPr>
          <w:p w:rsidR="00AD7BE3" w:rsidRPr="00C97B6E" w:rsidRDefault="00AD7BE3" w:rsidP="00890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ч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Pr="00142E91" w:rsidRDefault="00AD7BE3" w:rsidP="008901D9">
            <w:pPr>
              <w:ind w:left="720" w:hanging="2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369" w:type="dxa"/>
          </w:tcPr>
          <w:p w:rsidR="00AD7BE3" w:rsidRDefault="00AD7BE3" w:rsidP="008901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Анализаторы </w:t>
            </w:r>
          </w:p>
        </w:tc>
        <w:tc>
          <w:tcPr>
            <w:tcW w:w="5169" w:type="dxa"/>
          </w:tcPr>
          <w:p w:rsidR="00AD7BE3" w:rsidRDefault="00AD7BE3" w:rsidP="00890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часов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Default="00AD7BE3" w:rsidP="008901D9">
            <w:pPr>
              <w:ind w:left="720" w:hanging="2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6369" w:type="dxa"/>
          </w:tcPr>
          <w:p w:rsidR="00AD7BE3" w:rsidRDefault="00AD7BE3" w:rsidP="008901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нервная деятельность. Поведение. Психика.</w:t>
            </w:r>
          </w:p>
        </w:tc>
        <w:tc>
          <w:tcPr>
            <w:tcW w:w="5169" w:type="dxa"/>
          </w:tcPr>
          <w:p w:rsidR="00AD7BE3" w:rsidRDefault="00AD7BE3" w:rsidP="00890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часов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Default="00AD7BE3" w:rsidP="008901D9">
            <w:pPr>
              <w:ind w:left="720" w:hanging="2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369" w:type="dxa"/>
          </w:tcPr>
          <w:p w:rsidR="00AD7BE3" w:rsidRDefault="00AD7BE3" w:rsidP="008901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5169" w:type="dxa"/>
          </w:tcPr>
          <w:p w:rsidR="00AD7BE3" w:rsidRDefault="00AD7BE3" w:rsidP="00890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часа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Default="00AD7BE3" w:rsidP="008901D9">
            <w:pPr>
              <w:ind w:left="720" w:hanging="29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Default="00AD7BE3" w:rsidP="008901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169" w:type="dxa"/>
          </w:tcPr>
          <w:p w:rsidR="00AD7BE3" w:rsidRDefault="00AD7BE3" w:rsidP="00890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 часов + 4 резерв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Default="00AD7BE3" w:rsidP="008901D9">
            <w:pPr>
              <w:ind w:left="720" w:hanging="29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Default="00AD7BE3" w:rsidP="008901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Контрольных работ</w:t>
            </w:r>
          </w:p>
        </w:tc>
        <w:tc>
          <w:tcPr>
            <w:tcW w:w="5169" w:type="dxa"/>
          </w:tcPr>
          <w:p w:rsidR="00AD7BE3" w:rsidRDefault="00AD7BE3" w:rsidP="00890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D7BE3" w:rsidTr="00AD7BE3">
        <w:trPr>
          <w:trHeight w:val="320"/>
        </w:trPr>
        <w:tc>
          <w:tcPr>
            <w:tcW w:w="2320" w:type="dxa"/>
          </w:tcPr>
          <w:p w:rsidR="00AD7BE3" w:rsidRDefault="00AD7BE3" w:rsidP="008901D9">
            <w:pPr>
              <w:ind w:left="720" w:hanging="29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9" w:type="dxa"/>
          </w:tcPr>
          <w:p w:rsidR="00AD7BE3" w:rsidRDefault="00AD7BE3" w:rsidP="008901D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Лабораторных работ</w:t>
            </w:r>
          </w:p>
        </w:tc>
        <w:tc>
          <w:tcPr>
            <w:tcW w:w="5169" w:type="dxa"/>
          </w:tcPr>
          <w:p w:rsidR="00AD7BE3" w:rsidRDefault="00AD7BE3" w:rsidP="008901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</w:tbl>
    <w:p w:rsidR="00AD7BE3" w:rsidRDefault="00AD7BE3" w:rsidP="009D3E1E">
      <w:pPr>
        <w:ind w:right="600"/>
        <w:jc w:val="center"/>
        <w:rPr>
          <w:b/>
          <w:bCs/>
        </w:rPr>
      </w:pPr>
    </w:p>
    <w:p w:rsidR="00AD7BE3" w:rsidRDefault="00AD7BE3" w:rsidP="009D3E1E">
      <w:pPr>
        <w:ind w:right="600"/>
        <w:jc w:val="center"/>
        <w:rPr>
          <w:b/>
          <w:bCs/>
        </w:rPr>
      </w:pPr>
    </w:p>
    <w:p w:rsidR="00AD7BE3" w:rsidRDefault="00AD7BE3" w:rsidP="009D3E1E">
      <w:pPr>
        <w:ind w:right="600"/>
        <w:jc w:val="center"/>
        <w:rPr>
          <w:b/>
          <w:bCs/>
        </w:rPr>
      </w:pPr>
    </w:p>
    <w:p w:rsidR="007A29F5" w:rsidRDefault="007A29F5" w:rsidP="009D3E1E">
      <w:pPr>
        <w:ind w:right="600"/>
        <w:jc w:val="center"/>
        <w:rPr>
          <w:b/>
          <w:bCs/>
        </w:rPr>
      </w:pPr>
    </w:p>
    <w:p w:rsidR="007A29F5" w:rsidRDefault="007A29F5" w:rsidP="009D3E1E">
      <w:pPr>
        <w:ind w:right="600"/>
        <w:jc w:val="center"/>
        <w:rPr>
          <w:b/>
          <w:bCs/>
        </w:rPr>
      </w:pPr>
    </w:p>
    <w:p w:rsidR="007A29F5" w:rsidRDefault="007A29F5" w:rsidP="009D3E1E">
      <w:pPr>
        <w:ind w:right="600"/>
        <w:jc w:val="center"/>
        <w:rPr>
          <w:b/>
          <w:bCs/>
        </w:rPr>
      </w:pPr>
    </w:p>
    <w:p w:rsidR="007A29F5" w:rsidRDefault="007A29F5" w:rsidP="009D3E1E">
      <w:pPr>
        <w:ind w:right="600"/>
        <w:jc w:val="center"/>
        <w:rPr>
          <w:b/>
          <w:bCs/>
        </w:rPr>
      </w:pPr>
    </w:p>
    <w:p w:rsidR="007A29F5" w:rsidRDefault="007A29F5" w:rsidP="009D3E1E">
      <w:pPr>
        <w:ind w:right="600"/>
        <w:jc w:val="center"/>
        <w:rPr>
          <w:b/>
          <w:bCs/>
        </w:rPr>
      </w:pPr>
    </w:p>
    <w:p w:rsidR="007A29F5" w:rsidRDefault="007A29F5" w:rsidP="009D3E1E">
      <w:pPr>
        <w:ind w:right="600"/>
        <w:jc w:val="center"/>
        <w:rPr>
          <w:b/>
          <w:bCs/>
        </w:rPr>
      </w:pPr>
    </w:p>
    <w:p w:rsidR="007A29F5" w:rsidRDefault="007A29F5" w:rsidP="009D3E1E">
      <w:pPr>
        <w:ind w:right="600"/>
        <w:jc w:val="center"/>
        <w:rPr>
          <w:b/>
          <w:bCs/>
        </w:rPr>
      </w:pPr>
    </w:p>
    <w:p w:rsidR="00AD7BE3" w:rsidRDefault="00AD7BE3" w:rsidP="009D3E1E">
      <w:pPr>
        <w:ind w:right="600"/>
        <w:jc w:val="center"/>
        <w:rPr>
          <w:b/>
          <w:bCs/>
        </w:rPr>
      </w:pPr>
    </w:p>
    <w:p w:rsidR="009D3E1E" w:rsidRDefault="009D3E1E" w:rsidP="009D3E1E">
      <w:pPr>
        <w:ind w:right="600"/>
        <w:jc w:val="center"/>
        <w:rPr>
          <w:b/>
          <w:bCs/>
        </w:rPr>
      </w:pPr>
      <w:r>
        <w:rPr>
          <w:b/>
          <w:bCs/>
        </w:rPr>
        <w:t>КАЛЕНДАРНО – ТЕМАТИЧЕСКИЙ ПЛАН</w:t>
      </w:r>
    </w:p>
    <w:p w:rsidR="009D3E1E" w:rsidRDefault="009D3E1E" w:rsidP="009D3E1E">
      <w:pPr>
        <w:ind w:right="600"/>
        <w:rPr>
          <w:b/>
          <w:bCs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76"/>
        <w:gridCol w:w="6"/>
        <w:gridCol w:w="1203"/>
        <w:gridCol w:w="3483"/>
        <w:gridCol w:w="3481"/>
        <w:gridCol w:w="4459"/>
      </w:tblGrid>
      <w:tr w:rsidR="009D3E1E" w:rsidRPr="002B6F4E" w:rsidTr="00AD7BE3">
        <w:trPr>
          <w:trHeight w:val="30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keepNext/>
              <w:widowControl w:val="0"/>
              <w:autoSpaceDE w:val="0"/>
              <w:autoSpaceDN w:val="0"/>
              <w:adjustRightInd w:val="0"/>
              <w:ind w:left="-35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  №</w:t>
            </w:r>
          </w:p>
          <w:p w:rsidR="009D3E1E" w:rsidRPr="00E7403F" w:rsidRDefault="009D3E1E" w:rsidP="008901D9">
            <w:pPr>
              <w:keepNext/>
              <w:widowControl w:val="0"/>
              <w:autoSpaceDE w:val="0"/>
              <w:autoSpaceDN w:val="0"/>
              <w:adjustRightInd w:val="0"/>
              <w:ind w:left="-35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7403F">
              <w:rPr>
                <w:rFonts w:ascii="Times New Roman CYR" w:hAnsi="Times New Roman CYR" w:cs="Times New Roman CYR"/>
                <w:b/>
                <w:bCs/>
              </w:rPr>
              <w:t>у  урока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D3E1E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7403F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7403F">
              <w:rPr>
                <w:rFonts w:ascii="Times New Roman CYR" w:hAnsi="Times New Roman CYR" w:cs="Times New Roman CYR"/>
                <w:b/>
                <w:bCs/>
              </w:rPr>
              <w:t>Тема урока</w:t>
            </w:r>
          </w:p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7403F">
              <w:rPr>
                <w:rFonts w:ascii="Times New Roman CYR" w:hAnsi="Times New Roman CYR" w:cs="Times New Roman CYR"/>
                <w:b/>
                <w:bCs/>
              </w:rPr>
              <w:t>Лабораторные и практические работы</w:t>
            </w:r>
          </w:p>
        </w:tc>
        <w:tc>
          <w:tcPr>
            <w:tcW w:w="4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Default="009D3E1E" w:rsidP="008901D9">
            <w:pPr>
              <w:widowControl w:val="0"/>
              <w:autoSpaceDE w:val="0"/>
              <w:autoSpaceDN w:val="0"/>
              <w:adjustRightInd w:val="0"/>
              <w:ind w:left="259" w:hanging="259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Формы</w:t>
            </w:r>
          </w:p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контроля</w:t>
            </w:r>
          </w:p>
        </w:tc>
      </w:tr>
      <w:tr w:rsidR="009D3E1E" w:rsidRPr="002B6F4E" w:rsidTr="00AD7BE3">
        <w:trPr>
          <w:trHeight w:val="27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keepNext/>
              <w:widowControl w:val="0"/>
              <w:autoSpaceDE w:val="0"/>
              <w:autoSpaceDN w:val="0"/>
              <w:adjustRightInd w:val="0"/>
              <w:ind w:left="-35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E7403F">
              <w:rPr>
                <w:rFonts w:ascii="Times New Roman CYR" w:hAnsi="Times New Roman CYR" w:cs="Times New Roman CYR"/>
                <w:bCs/>
                <w:i/>
              </w:rPr>
              <w:t>Здоровье-</w:t>
            </w:r>
          </w:p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E7403F">
              <w:rPr>
                <w:rFonts w:ascii="Times New Roman CYR" w:hAnsi="Times New Roman CYR" w:cs="Times New Roman CYR"/>
                <w:bCs/>
                <w:i/>
              </w:rPr>
              <w:t>сберегающие</w:t>
            </w:r>
          </w:p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  <w:r w:rsidRPr="00E7403F">
              <w:rPr>
                <w:rFonts w:ascii="Times New Roman CYR" w:hAnsi="Times New Roman CYR" w:cs="Times New Roman CYR"/>
                <w:bCs/>
                <w:i/>
              </w:rPr>
              <w:t>технологии</w:t>
            </w:r>
          </w:p>
        </w:tc>
        <w:tc>
          <w:tcPr>
            <w:tcW w:w="4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3E1E" w:rsidRPr="002B6F4E" w:rsidTr="00AD7BE3">
        <w:trPr>
          <w:trHeight w:val="43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keepNext/>
              <w:widowControl w:val="0"/>
              <w:autoSpaceDE w:val="0"/>
              <w:autoSpaceDN w:val="0"/>
              <w:adjustRightInd w:val="0"/>
              <w:ind w:left="-35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план</w:t>
            </w:r>
          </w:p>
        </w:tc>
        <w:tc>
          <w:tcPr>
            <w:tcW w:w="12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факт</w:t>
            </w:r>
          </w:p>
        </w:tc>
        <w:tc>
          <w:tcPr>
            <w:tcW w:w="3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4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3E1E" w:rsidRPr="002B6F4E" w:rsidTr="00AD7BE3">
        <w:trPr>
          <w:trHeight w:val="1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keepNext/>
              <w:widowControl w:val="0"/>
              <w:autoSpaceDE w:val="0"/>
              <w:autoSpaceDN w:val="0"/>
              <w:adjustRightInd w:val="0"/>
              <w:ind w:left="-354"/>
              <w:jc w:val="center"/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1.</w:t>
            </w:r>
          </w:p>
          <w:p w:rsidR="009D3E1E" w:rsidRPr="00E7403F" w:rsidRDefault="009D3E1E" w:rsidP="008901D9">
            <w:pPr>
              <w:keepNext/>
              <w:widowControl w:val="0"/>
              <w:autoSpaceDE w:val="0"/>
              <w:autoSpaceDN w:val="0"/>
              <w:adjustRightInd w:val="0"/>
              <w:ind w:left="-354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/>
          <w:tbl>
            <w:tblPr>
              <w:tblpPr w:leftFromText="180" w:rightFromText="180" w:vertAnchor="text" w:horzAnchor="margin" w:tblpY="2468"/>
              <w:tblOverlap w:val="never"/>
              <w:tblW w:w="2707" w:type="dxa"/>
              <w:tblInd w:w="19" w:type="dxa"/>
              <w:tblLayout w:type="fixed"/>
              <w:tblLook w:val="0000"/>
            </w:tblPr>
            <w:tblGrid>
              <w:gridCol w:w="2429"/>
              <w:gridCol w:w="278"/>
            </w:tblGrid>
            <w:tr w:rsidR="009D3E1E" w:rsidTr="008901D9">
              <w:trPr>
                <w:trHeight w:val="136"/>
              </w:trPr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3E1E" w:rsidRPr="007D466D" w:rsidRDefault="009D3E1E" w:rsidP="008901D9">
                  <w:pPr>
                    <w:rPr>
                      <w:rFonts w:ascii="Sylfaen" w:hAnsi="Sylfaen" w:cs="Arial CYR"/>
                    </w:rPr>
                  </w:pPr>
                </w:p>
              </w:tc>
            </w:tr>
            <w:tr w:rsidR="009D3E1E" w:rsidTr="008901D9">
              <w:trPr>
                <w:trHeight w:val="136"/>
              </w:trPr>
              <w:tc>
                <w:tcPr>
                  <w:tcW w:w="2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3E1E" w:rsidRPr="007D466D" w:rsidRDefault="009D3E1E" w:rsidP="008901D9">
                  <w:pPr>
                    <w:rPr>
                      <w:rFonts w:ascii="Sylfaen" w:hAnsi="Sylfaen" w:cs="Arial CYR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3E1E" w:rsidRDefault="009D3E1E" w:rsidP="008901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</w:tbl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  Введение. Биосоциальная природа человека и науки, изучающие её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608C" w:rsidRDefault="009D3E1E" w:rsidP="008901D9">
            <w:r w:rsidRPr="00E7403F">
              <w:rPr>
                <w:rFonts w:ascii="Times New Roman CYR" w:hAnsi="Times New Roman CYR" w:cs="Times New Roman CYR"/>
              </w:rPr>
              <w:t>Беседа о необходимости соблюдения  светового режима при чтении книг, учебных занятий дома и в школе.</w:t>
            </w:r>
          </w:p>
          <w:p w:rsidR="009D3E1E" w:rsidRPr="00E7608C" w:rsidRDefault="009D3E1E" w:rsidP="008901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Сообщения учащихся</w:t>
            </w:r>
          </w:p>
        </w:tc>
      </w:tr>
      <w:tr w:rsidR="009D3E1E" w:rsidRPr="002B6F4E" w:rsidTr="00AD7BE3">
        <w:trPr>
          <w:trHeight w:val="1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7D466D" w:rsidRDefault="009D3E1E" w:rsidP="008901D9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Arial CYR"/>
              </w:rPr>
            </w:pPr>
            <w:r>
              <w:rPr>
                <w:rFonts w:ascii="Sylfaen" w:hAnsi="Sylfaen" w:cs="Arial CYR"/>
              </w:rPr>
              <w:t>Становление наук о человеке.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Терминологический диктант</w:t>
            </w:r>
          </w:p>
        </w:tc>
      </w:tr>
      <w:tr w:rsidR="009D3E1E" w:rsidRPr="002B6F4E" w:rsidTr="00AD7BE3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</w:t>
            </w:r>
          </w:p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Систематическое положение человека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772FDA">
              <w:rPr>
                <w:rFonts w:ascii="Times New Roman CYR" w:hAnsi="Times New Roman CYR" w:cs="Times New Roman CYR"/>
                <w:bCs/>
              </w:rPr>
              <w:t>Заполнение схемы</w:t>
            </w:r>
          </w:p>
        </w:tc>
      </w:tr>
      <w:tr w:rsidR="009D3E1E" w:rsidRPr="002B6F4E" w:rsidTr="00AD7BE3">
        <w:trPr>
          <w:trHeight w:val="7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4</w:t>
            </w:r>
          </w:p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Историческое прошлое людей.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772FDA">
              <w:rPr>
                <w:rFonts w:ascii="Times New Roman CYR" w:hAnsi="Times New Roman CYR" w:cs="Times New Roman CYR"/>
                <w:bCs/>
              </w:rPr>
              <w:t>Сообщения обучающихся</w:t>
            </w:r>
          </w:p>
        </w:tc>
      </w:tr>
      <w:tr w:rsidR="009D3E1E" w:rsidRPr="002B6F4E" w:rsidTr="00AD7BE3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Расы людей</w:t>
            </w:r>
            <w:r w:rsidRPr="00E7403F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Тестирование по изученным темам.</w:t>
            </w:r>
          </w:p>
        </w:tc>
      </w:tr>
      <w:tr w:rsidR="009D3E1E" w:rsidRPr="002B6F4E" w:rsidTr="00AD7BE3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Общий обзор организма человека.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Упражнения для опорно-двигательного аппарата.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772FDA">
              <w:rPr>
                <w:rFonts w:ascii="Times New Roman CYR" w:hAnsi="Times New Roman CYR" w:cs="Times New Roman CYR"/>
                <w:bCs/>
              </w:rPr>
              <w:t>диктант</w:t>
            </w:r>
          </w:p>
        </w:tc>
      </w:tr>
      <w:tr w:rsidR="009D3E1E" w:rsidRPr="002B6F4E" w:rsidTr="00AD7BE3">
        <w:trPr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Клеточное строение организма.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правильной осанке.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Графический диктант</w:t>
            </w:r>
          </w:p>
        </w:tc>
      </w:tr>
      <w:tr w:rsidR="009D3E1E" w:rsidRPr="002B6F4E" w:rsidTr="00AD7BE3">
        <w:trPr>
          <w:trHeight w:val="2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8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Ткани.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/>
                <w:bCs/>
              </w:rPr>
              <w:t>Лабораторная работа №1 «Ткани организма человека»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Инструктаж по технике безопасности.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</w:p>
        </w:tc>
        <w:tc>
          <w:tcPr>
            <w:tcW w:w="4459" w:type="dxa"/>
            <w:shd w:val="clear" w:color="auto" w:fill="auto"/>
          </w:tcPr>
          <w:p w:rsidR="009D3E1E" w:rsidRPr="00772FDA" w:rsidRDefault="009D3E1E" w:rsidP="008901D9">
            <w:r w:rsidRPr="00772FDA">
              <w:rPr>
                <w:rFonts w:ascii="Times New Roman CYR" w:hAnsi="Times New Roman CYR" w:cs="Times New Roman CYR"/>
                <w:bCs/>
              </w:rPr>
              <w:t>Отчет по</w:t>
            </w:r>
            <w:r w:rsidRPr="00772FDA">
              <w:rPr>
                <w:rFonts w:ascii="Times New Roman CYR" w:hAnsi="Times New Roman CYR" w:cs="Times New Roman CYR"/>
              </w:rPr>
              <w:t xml:space="preserve">  выполнению лабораторной</w:t>
            </w:r>
          </w:p>
        </w:tc>
      </w:tr>
      <w:tr w:rsidR="009D3E1E" w:rsidRPr="002B6F4E" w:rsidTr="00AD7BE3">
        <w:trPr>
          <w:trHeight w:val="27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vMerge w:val="restart"/>
            <w:shd w:val="clear" w:color="auto" w:fill="auto"/>
          </w:tcPr>
          <w:p w:rsidR="009D3E1E" w:rsidRPr="00772FDA" w:rsidRDefault="009D3E1E" w:rsidP="008901D9">
            <w:r>
              <w:t>Беседа с использованием конспекта</w:t>
            </w:r>
          </w:p>
        </w:tc>
      </w:tr>
      <w:tr w:rsidR="009D3E1E" w:rsidRPr="002B6F4E" w:rsidTr="00AD7BE3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Рефлекторная регуляция.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необходимости соблюдения  светового режима при чтении книг, учебных занятий дома и в школе.</w:t>
            </w:r>
          </w:p>
        </w:tc>
        <w:tc>
          <w:tcPr>
            <w:tcW w:w="4459" w:type="dxa"/>
            <w:vMerge/>
            <w:shd w:val="clear" w:color="auto" w:fill="auto"/>
          </w:tcPr>
          <w:p w:rsidR="009D3E1E" w:rsidRPr="002B6F4E" w:rsidRDefault="009D3E1E" w:rsidP="008901D9"/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Значение опорно-двигательной системы, ее состав. Строение костей.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Лабораторная работа 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№2 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Микроскопическое с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троение </w:t>
            </w:r>
            <w:r>
              <w:rPr>
                <w:rFonts w:ascii="Times New Roman CYR" w:hAnsi="Times New Roman CYR" w:cs="Times New Roman CYR"/>
                <w:b/>
                <w:bCs/>
              </w:rPr>
              <w:t>костей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>»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Инструктаж по технике безопасности.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4459" w:type="dxa"/>
            <w:shd w:val="clear" w:color="auto" w:fill="auto"/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Отчет по</w:t>
            </w:r>
            <w:r w:rsidRPr="00E7403F">
              <w:rPr>
                <w:rFonts w:ascii="Times New Roman CYR" w:hAnsi="Times New Roman CYR" w:cs="Times New Roman CYR"/>
              </w:rPr>
              <w:t xml:space="preserve">  выполнению лабораторной работы.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2. Скелет человека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shd w:val="clear" w:color="auto" w:fill="auto"/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772FDA">
              <w:rPr>
                <w:rFonts w:ascii="Times New Roman CYR" w:hAnsi="Times New Roman CYR" w:cs="Times New Roman CYR"/>
                <w:bCs/>
              </w:rPr>
              <w:t>Карточки</w:t>
            </w:r>
            <w:r>
              <w:rPr>
                <w:rFonts w:ascii="Times New Roman CYR" w:hAnsi="Times New Roman CYR" w:cs="Times New Roman CYR"/>
                <w:bCs/>
              </w:rPr>
              <w:t>, задания в рабочей тетради</w:t>
            </w: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3. С</w:t>
            </w:r>
            <w:r w:rsidRPr="00E7403F">
              <w:rPr>
                <w:rFonts w:ascii="Times New Roman CYR" w:hAnsi="Times New Roman CYR" w:cs="Times New Roman CYR"/>
                <w:bCs/>
              </w:rPr>
              <w:t>оединения костей.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Упражнения для опорно-двигательного аппарата.</w:t>
            </w:r>
          </w:p>
        </w:tc>
        <w:tc>
          <w:tcPr>
            <w:tcW w:w="4459" w:type="dxa"/>
            <w:shd w:val="clear" w:color="auto" w:fill="auto"/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772FDA">
              <w:rPr>
                <w:rFonts w:ascii="Times New Roman CYR" w:hAnsi="Times New Roman CYR" w:cs="Times New Roman CYR"/>
                <w:bCs/>
              </w:rPr>
              <w:t>Задания в виде рисунков</w:t>
            </w: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4. Строение мышц.</w:t>
            </w:r>
            <w:r>
              <w:rPr>
                <w:rFonts w:ascii="Times New Roman CYR" w:hAnsi="Times New Roman CYR" w:cs="Times New Roman CYR"/>
                <w:bCs/>
              </w:rPr>
              <w:t xml:space="preserve"> Практическая работа </w:t>
            </w:r>
          </w:p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«</w:t>
            </w:r>
            <w:r w:rsidRPr="00E7403F">
              <w:rPr>
                <w:rFonts w:ascii="Times New Roman CYR" w:hAnsi="Times New Roman CYR" w:cs="Times New Roman CYR"/>
                <w:bCs/>
              </w:rPr>
              <w:t>Обзор мышц человека.</w:t>
            </w:r>
            <w:r>
              <w:rPr>
                <w:rFonts w:ascii="Times New Roman CYR" w:hAnsi="Times New Roman CYR" w:cs="Times New Roman CYR"/>
                <w:bCs/>
              </w:rPr>
              <w:t>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shd w:val="clear" w:color="auto" w:fill="auto"/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772FDA">
              <w:rPr>
                <w:rFonts w:ascii="Times New Roman CYR" w:hAnsi="Times New Roman CYR" w:cs="Times New Roman CYR"/>
                <w:bCs/>
              </w:rPr>
              <w:t>Проверка выполнения практической работы в ходе урока</w:t>
            </w: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5. Работа скелетных мышц</w:t>
            </w:r>
            <w:r>
              <w:rPr>
                <w:rFonts w:ascii="Times New Roman CYR" w:hAnsi="Times New Roman CYR" w:cs="Times New Roman CYR"/>
                <w:bCs/>
              </w:rPr>
              <w:t xml:space="preserve"> и их регуляция</w:t>
            </w:r>
            <w:r w:rsidRPr="00E7403F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shd w:val="clear" w:color="auto" w:fill="auto"/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772FDA">
              <w:rPr>
                <w:rFonts w:ascii="Times New Roman CYR" w:hAnsi="Times New Roman CYR" w:cs="Times New Roman CYR"/>
                <w:bCs/>
              </w:rPr>
              <w:t>Фронтальный опрос</w:t>
            </w: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6. Осанка. Предупреждение плоскостопия.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Лабораторная работа №3   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 Выявление нарушений осанки»</w:t>
            </w:r>
          </w:p>
        </w:tc>
        <w:tc>
          <w:tcPr>
            <w:tcW w:w="4459" w:type="dxa"/>
            <w:shd w:val="clear" w:color="auto" w:fill="auto"/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Отчет по</w:t>
            </w:r>
            <w:r w:rsidRPr="00E7403F">
              <w:rPr>
                <w:rFonts w:ascii="Times New Roman CYR" w:hAnsi="Times New Roman CYR" w:cs="Times New Roman CYR"/>
              </w:rPr>
              <w:t xml:space="preserve">  выполнению лабораторной работы.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7. Первая помощь при ушибах, переломах костей и вывихах суставов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Отработка навыков оказания </w:t>
            </w:r>
            <w:r w:rsidRPr="00E7403F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помощи при травмах.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772FDA">
              <w:rPr>
                <w:rFonts w:ascii="Times New Roman CYR" w:hAnsi="Times New Roman CYR" w:cs="Times New Roman CYR"/>
                <w:bCs/>
              </w:rPr>
              <w:t>Сообщения обуч-ся</w:t>
            </w: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Контрольная работа по теме </w:t>
            </w:r>
          </w:p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« Опорно – двигательная система»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9D3E1E" w:rsidRPr="00772FDA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1. Кровь и остальные компоненты внутренней среды организма.</w:t>
            </w:r>
          </w:p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Лабораторная работа №4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«Микроскопическое строение крови человека и лягушки»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Инструктаж по технике безопасности.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auto"/>
            </w:tcBorders>
            <w:shd w:val="clear" w:color="auto" w:fill="auto"/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Отчет по</w:t>
            </w:r>
            <w:r w:rsidRPr="00E7403F">
              <w:rPr>
                <w:rFonts w:ascii="Times New Roman CYR" w:hAnsi="Times New Roman CYR" w:cs="Times New Roman CYR"/>
              </w:rPr>
              <w:t xml:space="preserve">  выполнению лабораторной работы.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2. Борьба организма с инфекциями.   Иммунитет.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Беседа о необходимости профилактических прививок.</w:t>
            </w:r>
          </w:p>
        </w:tc>
        <w:tc>
          <w:tcPr>
            <w:tcW w:w="4459" w:type="dxa"/>
            <w:shd w:val="clear" w:color="auto" w:fill="auto"/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Сообщения  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обуч-ся</w:t>
            </w: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3. Иммунология на службе здоровья.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Беседа о необходимости профилактических прививок.</w:t>
            </w:r>
          </w:p>
        </w:tc>
        <w:tc>
          <w:tcPr>
            <w:tcW w:w="4459" w:type="dxa"/>
            <w:shd w:val="clear" w:color="auto" w:fill="auto"/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Сообщения  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обуч-ся</w:t>
            </w: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1. Транспортные системы организма.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необходимости соблюдения  светового режима.</w:t>
            </w:r>
          </w:p>
        </w:tc>
        <w:tc>
          <w:tcPr>
            <w:tcW w:w="4459" w:type="dxa"/>
            <w:shd w:val="clear" w:color="auto" w:fill="auto"/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беседа</w:t>
            </w:r>
          </w:p>
        </w:tc>
      </w:tr>
      <w:tr w:rsidR="009D3E1E" w:rsidRPr="00E7403F" w:rsidTr="00AD7BE3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2. Круги кровообращения.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shd w:val="clear" w:color="auto" w:fill="auto"/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Заполнение схем</w:t>
            </w: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3. Строение и работа сердца.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необходимости занятий спортом для укрепления сердечной мышцы.</w:t>
            </w:r>
          </w:p>
        </w:tc>
        <w:tc>
          <w:tcPr>
            <w:tcW w:w="4459" w:type="dxa"/>
            <w:shd w:val="clear" w:color="auto" w:fill="auto"/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тест</w:t>
            </w: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4. Движение крови по сосудам. Регуляция кровоснабжения.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Лабораторная работа №5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«Подсчет пульса до и после дозированной нагрузки»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shd w:val="clear" w:color="auto" w:fill="auto"/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Отчет по</w:t>
            </w:r>
            <w:r w:rsidRPr="00E7403F">
              <w:rPr>
                <w:rFonts w:ascii="Times New Roman CYR" w:hAnsi="Times New Roman CYR" w:cs="Times New Roman CYR"/>
              </w:rPr>
              <w:t xml:space="preserve">  выполнению лабораторной работы.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3E1E" w:rsidRPr="00E7403F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5. Гигиена ССС. Первая помощь при заболеваниях сердца и сосудов, при кровотечениях.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Лабораторная работа №6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«Первая помощь при кровотечениях»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Инструктаж по технике безопасности.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4459" w:type="dxa"/>
            <w:shd w:val="clear" w:color="auto" w:fill="auto"/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Отчет по</w:t>
            </w:r>
            <w:r w:rsidRPr="00E7403F">
              <w:rPr>
                <w:rFonts w:ascii="Times New Roman CYR" w:hAnsi="Times New Roman CYR" w:cs="Times New Roman CYR"/>
              </w:rPr>
              <w:t xml:space="preserve">  выполнению лабораторной работы.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9D3E1E" w:rsidRPr="002B6F4E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26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6. </w:t>
            </w:r>
            <w:r w:rsidRPr="00E7403F">
              <w:rPr>
                <w:rFonts w:ascii="Times New Roman CYR" w:hAnsi="Times New Roman CYR" w:cs="Times New Roman CYR"/>
                <w:bCs/>
              </w:rPr>
              <w:t>Первая помощь при  кровотечениях.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Тестовая работа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rPr>
                <w:rFonts w:ascii="Times New Roman CYR" w:hAnsi="Times New Roman CYR" w:cs="Times New Roman CYR"/>
                <w:bCs/>
              </w:rPr>
              <w:t>Тестовая работа</w:t>
            </w:r>
          </w:p>
        </w:tc>
      </w:tr>
      <w:tr w:rsidR="009D3E1E" w:rsidRPr="002B6F4E" w:rsidTr="00AD7BE3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Контрольная работа по теме </w:t>
            </w:r>
          </w:p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« Кровь»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  <w:tr w:rsidR="009D3E1E" w:rsidRPr="002B6F4E" w:rsidTr="00AD7BE3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1. Значение дыхания. Органы дыхательной системы, заболевания дыхательных путей.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Упражнения дыхательной гимнастики.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2. Легкие. Легочное и тканевое дыхание.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Упражнения дыхательной гимнастики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Самостоятельная работа  с учебником.</w:t>
            </w:r>
          </w:p>
        </w:tc>
      </w:tr>
      <w:tr w:rsidR="009D3E1E" w:rsidRPr="002B6F4E" w:rsidTr="00AD7BE3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3. Механизм вдоха и выдоха. Регуляция дыхания. Охрана окружающей среды.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AB1BE3" w:rsidRDefault="009D3E1E" w:rsidP="008901D9">
            <w:pPr>
              <w:rPr>
                <w:rFonts w:ascii="Times New Roman CYR" w:hAnsi="Times New Roman CYR" w:cs="Times New Roman CYR"/>
                <w:b/>
              </w:rPr>
            </w:pPr>
            <w:r w:rsidRPr="00AB1BE3">
              <w:rPr>
                <w:rFonts w:ascii="Times New Roman CYR" w:hAnsi="Times New Roman CYR" w:cs="Times New Roman CYR"/>
                <w:b/>
              </w:rPr>
              <w:t xml:space="preserve">Лабораторная работа </w:t>
            </w:r>
            <w:r>
              <w:rPr>
                <w:rFonts w:ascii="Times New Roman CYR" w:hAnsi="Times New Roman CYR" w:cs="Times New Roman CYR"/>
                <w:b/>
              </w:rPr>
              <w:t>№7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AB1BE3">
              <w:rPr>
                <w:rFonts w:ascii="Times New Roman CYR" w:hAnsi="Times New Roman CYR" w:cs="Times New Roman CYR"/>
                <w:b/>
              </w:rPr>
              <w:t>«Определение запылён –ности атмосферы в зимнее время»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4. Болезни и травмы органов дыхания.</w:t>
            </w:r>
            <w:r>
              <w:rPr>
                <w:rFonts w:ascii="Times New Roman CYR" w:hAnsi="Times New Roman CYR" w:cs="Times New Roman CYR"/>
                <w:bCs/>
              </w:rPr>
              <w:t xml:space="preserve"> Их профилактика и приемы реанимации.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4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1. Питание и пищеварение.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правильном питании.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/>
        </w:tc>
      </w:tr>
      <w:tr w:rsidR="009D3E1E" w:rsidRPr="002B6F4E" w:rsidTr="00AD7BE3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2. Пищеварение в ротовой полости.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Лабораторная работа №8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«Действие слюны на крахмал»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Отчет по</w:t>
            </w:r>
            <w:r w:rsidRPr="00E7403F">
              <w:rPr>
                <w:rFonts w:ascii="Times New Roman CYR" w:hAnsi="Times New Roman CYR" w:cs="Times New Roman CYR"/>
              </w:rPr>
              <w:t xml:space="preserve">  выполнению лабораторной работы.</w:t>
            </w:r>
          </w:p>
          <w:p w:rsidR="009D3E1E" w:rsidRDefault="009D3E1E" w:rsidP="008901D9"/>
        </w:tc>
      </w:tr>
      <w:tr w:rsidR="009D3E1E" w:rsidRPr="002B6F4E" w:rsidTr="00AD7BE3">
        <w:trPr>
          <w:trHeight w:val="7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3. Пищеварение в желудке и 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12-перстной кишке. Действие ферментов П.С.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необходимости горячего питания школьников.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/>
        </w:tc>
      </w:tr>
      <w:tr w:rsidR="009D3E1E" w:rsidRPr="002B6F4E" w:rsidTr="00AD7BE3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784FF6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784FF6">
              <w:rPr>
                <w:rFonts w:ascii="Times New Roman CYR" w:hAnsi="Times New Roman CYR" w:cs="Times New Roman CYR"/>
                <w:bCs/>
              </w:rPr>
              <w:t>35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4. Функции тонкого и толстого кишечника. Всасывание. </w:t>
            </w:r>
            <w:r>
              <w:rPr>
                <w:rFonts w:ascii="Times New Roman CYR" w:hAnsi="Times New Roman CYR" w:cs="Times New Roman CYR"/>
                <w:bCs/>
              </w:rPr>
              <w:t>Барьерная роль печени</w:t>
            </w:r>
            <w:r w:rsidRPr="00E7403F">
              <w:rPr>
                <w:rFonts w:ascii="Times New Roman CYR" w:hAnsi="Times New Roman CYR" w:cs="Times New Roman CYR"/>
                <w:bCs/>
              </w:rPr>
              <w:t>.</w:t>
            </w:r>
            <w:r>
              <w:rPr>
                <w:rFonts w:ascii="Times New Roman CYR" w:hAnsi="Times New Roman CYR" w:cs="Times New Roman CYR"/>
                <w:bCs/>
              </w:rPr>
              <w:t xml:space="preserve"> Аппендицит.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правильном питании.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5. Регуляция пищеварения. 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Беседа «Продукты полезные и вредные для пищеварения»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Тестовая проверочная работа.</w:t>
            </w:r>
          </w:p>
        </w:tc>
      </w:tr>
      <w:tr w:rsidR="009D3E1E" w:rsidRPr="002B6F4E" w:rsidTr="00AD7BE3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6. </w:t>
            </w:r>
            <w:r w:rsidRPr="00E7403F">
              <w:rPr>
                <w:rFonts w:ascii="Times New Roman CYR" w:hAnsi="Times New Roman CYR" w:cs="Times New Roman CYR"/>
                <w:bCs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/>
        </w:tc>
      </w:tr>
      <w:tr w:rsidR="009D3E1E" w:rsidRPr="002B6F4E" w:rsidTr="00AD7BE3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Обобщающий урок по теме </w:t>
            </w:r>
            <w:r>
              <w:rPr>
                <w:rFonts w:ascii="Times New Roman CYR" w:hAnsi="Times New Roman CYR" w:cs="Times New Roman CYR"/>
                <w:bCs/>
              </w:rPr>
              <w:lastRenderedPageBreak/>
              <w:t>«Дыхание»</w:t>
            </w:r>
          </w:p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«Пищеварение»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/>
        </w:tc>
      </w:tr>
      <w:tr w:rsidR="009D3E1E" w:rsidRPr="002B6F4E" w:rsidTr="00AD7BE3"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39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1. Обмен веществ и энергии – основное свойство всех живых существ.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правильном питании.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5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2. Витамины. . Энерго</w:t>
            </w:r>
            <w:r>
              <w:rPr>
                <w:rFonts w:ascii="Times New Roman CYR" w:hAnsi="Times New Roman CYR" w:cs="Times New Roman CYR"/>
                <w:bCs/>
              </w:rPr>
              <w:t>за</w:t>
            </w:r>
            <w:r w:rsidRPr="00E7403F">
              <w:rPr>
                <w:rFonts w:ascii="Times New Roman CYR" w:hAnsi="Times New Roman CYR" w:cs="Times New Roman CYR"/>
                <w:bCs/>
              </w:rPr>
              <w:t>траты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пользе витаминов. Составление рационов питания.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Самостоятельная работа  с учебником.</w:t>
            </w:r>
          </w:p>
        </w:tc>
      </w:tr>
      <w:tr w:rsidR="009D3E1E" w:rsidRPr="002B6F4E" w:rsidTr="00AD7BE3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1. Кожа – наружный покровный орган.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правильном уходе за кожей.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2. Уход за кожей. Гигиена одежды и обуви. Болезни кожи.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пользе и вреде загара.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Терморегуляция организма. Закаливание.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пользе закаливания.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Тестовая работа.</w:t>
            </w:r>
          </w:p>
        </w:tc>
      </w:tr>
      <w:tr w:rsidR="009D3E1E" w:rsidRPr="002B6F4E" w:rsidTr="00AD7BE3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Выделение.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возможных последствиях переохлаждения.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Составление схемы «Образование первичной и вторичной мочи»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Значение нервной системы</w:t>
            </w:r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t>Терминологический диктант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E7403F">
              <w:rPr>
                <w:rFonts w:ascii="Times New Roman CYR" w:hAnsi="Times New Roman CYR" w:cs="Times New Roman CYR"/>
                <w:bCs/>
              </w:rPr>
              <w:t>Строение</w:t>
            </w:r>
            <w:r>
              <w:rPr>
                <w:rFonts w:ascii="Times New Roman CYR" w:hAnsi="Times New Roman CYR" w:cs="Times New Roman CYR"/>
                <w:bCs/>
              </w:rPr>
              <w:t xml:space="preserve"> нервной системы</w:t>
            </w:r>
            <w:r w:rsidRPr="00E7403F">
              <w:rPr>
                <w:rFonts w:ascii="Times New Roman CYR" w:hAnsi="Times New Roman CYR" w:cs="Times New Roman CYR"/>
                <w:bCs/>
              </w:rPr>
              <w:t>. Спинной мозг.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t>Заполнение схемы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Строение головного мозга. Функции переднего и среднего мозга.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Лабораторная работа №9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«Строение головного мозга»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Инструктаж по технике безопасности.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Отчет по</w:t>
            </w:r>
            <w:r w:rsidRPr="00E7403F">
              <w:rPr>
                <w:rFonts w:ascii="Times New Roman CYR" w:hAnsi="Times New Roman CYR" w:cs="Times New Roman CYR"/>
              </w:rPr>
              <w:t xml:space="preserve">  выполнению лабораторной работы.</w:t>
            </w:r>
          </w:p>
          <w:p w:rsidR="009D3E1E" w:rsidRDefault="009D3E1E" w:rsidP="008901D9"/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Функции переднего мозга.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необходимости соблюдения  светового режима при чтении книг, учебных занятий дома и в школе.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t>с/р с учебником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Соматический и автономный отделы н.с.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правильной осанке.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t>тест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Анализаторы.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Упражнения для опорно-двигательного аппарата.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t>схемы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Зрительный анализатор.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300C8C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00C8C">
              <w:rPr>
                <w:rFonts w:ascii="Times New Roman CYR" w:hAnsi="Times New Roman CYR" w:cs="Times New Roman CYR"/>
                <w:b/>
                <w:bCs/>
              </w:rPr>
              <w:t>Лабораторная работа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№ 10</w:t>
            </w:r>
          </w:p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300C8C">
              <w:rPr>
                <w:rFonts w:ascii="Times New Roman CYR" w:hAnsi="Times New Roman CYR" w:cs="Times New Roman CYR"/>
                <w:b/>
                <w:bCs/>
              </w:rPr>
              <w:t xml:space="preserve"> « Иллюзия, связанная с бинокулярным зрением. Поиск слепого пятна»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t>тест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Гигиена зрения.</w:t>
            </w:r>
            <w:r>
              <w:rPr>
                <w:rFonts w:ascii="Times New Roman CYR" w:hAnsi="Times New Roman CYR" w:cs="Times New Roman CYR"/>
                <w:bCs/>
              </w:rPr>
              <w:t xml:space="preserve"> Предупреждение глазных </w:t>
            </w:r>
            <w:r>
              <w:rPr>
                <w:rFonts w:ascii="Times New Roman CYR" w:hAnsi="Times New Roman CYR" w:cs="Times New Roman CYR"/>
                <w:bCs/>
              </w:rPr>
              <w:lastRenderedPageBreak/>
              <w:t>болезней.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lastRenderedPageBreak/>
              <w:t>Тренажер для сохранения полноценного зрения.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t>конспект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53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Слуховой анализатор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</w:rPr>
              <w:t>Беседа о сохранении слуха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rPr>
                <w:rFonts w:ascii="Times New Roman CYR" w:hAnsi="Times New Roman CYR" w:cs="Times New Roman CYR"/>
                <w:bCs/>
              </w:rPr>
              <w:t>Заполнение схемы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Органы равновесия, кожно-мышечного чувства, обоняния и вкуса.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Лабораторная работа №11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«Кожное чувство»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Инструктаж по технике безопасности.</w:t>
            </w:r>
            <w:r w:rsidRPr="00E7403F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Отчет по</w:t>
            </w:r>
            <w:r w:rsidRPr="00E7403F">
              <w:rPr>
                <w:rFonts w:ascii="Times New Roman CYR" w:hAnsi="Times New Roman CYR" w:cs="Times New Roman CYR"/>
              </w:rPr>
              <w:t xml:space="preserve">  выполнению лабораторной работы.</w:t>
            </w:r>
          </w:p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Зачет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Вклад отечественных ученых в разработку учения о ВНД.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Гимнастика для мозга.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Врожденные и приобретенные программы поведения.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Гимнастика для мозга.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Самостоятельная работа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 xml:space="preserve"> Сон и сновидения.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необходимости чередования умственного и физического труда.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Особенности ВНД человека. Речь, сознание. Познавательные процессы.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Гимнастика для мозга.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</w:rPr>
              <w:t>Сообщения учащихся.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Воля, эмоции, внимание.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Тест на проверку внимания.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Тестовая работа</w:t>
            </w:r>
          </w:p>
        </w:tc>
      </w:tr>
      <w:tr w:rsidR="009D3E1E" w:rsidRPr="002B6F4E" w:rsidTr="00AD7BE3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Контрольная работа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</w:tr>
      <w:tr w:rsidR="009D3E1E" w:rsidRPr="002B6F4E" w:rsidTr="00AD7BE3">
        <w:trPr>
          <w:trHeight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62</w:t>
            </w:r>
            <w:r w:rsidRPr="00E7403F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1. Роль эндокринной регуляции, функции желез внутренней секреции.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Упражнения дыхательной гимнастики.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Самостоятельная работа</w:t>
            </w:r>
          </w:p>
        </w:tc>
      </w:tr>
      <w:tr w:rsidR="009D3E1E" w:rsidRPr="002B6F4E" w:rsidTr="00AD7BE3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63</w:t>
            </w:r>
            <w:r w:rsidRPr="00E7403F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5. Воля, эмоции, внимание.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Тест на проверку внимания.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Тестовая работа</w:t>
            </w:r>
          </w:p>
        </w:tc>
      </w:tr>
      <w:tr w:rsidR="009D3E1E" w:rsidRPr="002B6F4E" w:rsidTr="00AD7BE3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64</w:t>
            </w:r>
            <w:r w:rsidRPr="00E7403F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1. Жизненные циклы. Размножение. Развитие зародыша и плода. Беременность и роды.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вреде ранних половых контактов.</w:t>
            </w:r>
          </w:p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вреде ранних  абортов.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Самостоятельная работа</w:t>
            </w:r>
          </w:p>
        </w:tc>
      </w:tr>
      <w:tr w:rsidR="009D3E1E" w:rsidRPr="002B6F4E" w:rsidTr="00AD7BE3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65</w:t>
            </w:r>
            <w:r w:rsidRPr="00E7403F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3. Наследственные и врожденные заболевания. Развитие ребенка после рождения. Становление личности.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</w:rPr>
            </w:pPr>
            <w:r w:rsidRPr="00E7403F">
              <w:rPr>
                <w:rFonts w:ascii="Times New Roman CYR" w:hAnsi="Times New Roman CYR" w:cs="Times New Roman CYR"/>
              </w:rPr>
              <w:t>Беседа о влиянии наркотиков, алкоголя, никотина на развитие и здоровье человека.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</w:rPr>
              <w:t>Сообщения учащихся</w:t>
            </w:r>
          </w:p>
        </w:tc>
      </w:tr>
      <w:tr w:rsidR="009D3E1E" w:rsidRPr="002B6F4E" w:rsidTr="00AD7BE3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 CYR" w:hAnsi="Times New Roman CYR" w:cs="Times New Roman CYR"/>
                <w:bCs/>
              </w:rPr>
              <w:t>6</w:t>
            </w:r>
            <w:r w:rsidRPr="00E7403F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4. Интересы, склонности, способности.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 w:rsidRPr="00E7403F">
              <w:rPr>
                <w:rFonts w:ascii="Times New Roman CYR" w:hAnsi="Times New Roman CYR" w:cs="Times New Roman CYR"/>
                <w:bCs/>
              </w:rPr>
              <w:t>Тестовая работа</w:t>
            </w:r>
          </w:p>
        </w:tc>
      </w:tr>
      <w:tr w:rsidR="009D3E1E" w:rsidRPr="002B6F4E" w:rsidTr="00AD7BE3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6</w:t>
            </w:r>
            <w:r>
              <w:rPr>
                <w:rFonts w:ascii="Times New Roman CYR" w:hAnsi="Times New Roman CYR" w:cs="Times New Roman CYR"/>
                <w:bCs/>
              </w:rPr>
              <w:t>7 - 69</w:t>
            </w:r>
            <w:r w:rsidRPr="00E7403F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Обобщающее повторение.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t>По карточкам, фронт.опрос</w:t>
            </w:r>
          </w:p>
        </w:tc>
      </w:tr>
      <w:tr w:rsidR="009D3E1E" w:rsidRPr="002B6F4E" w:rsidTr="00AD7BE3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70</w:t>
            </w:r>
            <w:r w:rsidRPr="00E7403F">
              <w:rPr>
                <w:rFonts w:ascii="Times New Roman CYR" w:hAnsi="Times New Roman CYR" w:cs="Times New Roman CYR"/>
                <w:bCs/>
              </w:rPr>
              <w:t xml:space="preserve">.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  <w:r w:rsidRPr="00E7403F">
              <w:rPr>
                <w:rFonts w:ascii="Times New Roman CYR" w:hAnsi="Times New Roman CYR" w:cs="Times New Roman CYR"/>
                <w:bCs/>
              </w:rPr>
              <w:t>Годовая контрольная работа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Pr="00E7403F" w:rsidRDefault="009D3E1E" w:rsidP="008901D9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1E" w:rsidRDefault="009D3E1E" w:rsidP="008901D9">
            <w:r>
              <w:t>В виде ГИА</w:t>
            </w:r>
          </w:p>
        </w:tc>
      </w:tr>
    </w:tbl>
    <w:p w:rsidR="009D3E1E" w:rsidRDefault="009D3E1E" w:rsidP="009D3E1E">
      <w:pPr>
        <w:jc w:val="center"/>
      </w:pPr>
    </w:p>
    <w:p w:rsidR="009D3E1E" w:rsidRDefault="009D3E1E" w:rsidP="009D3E1E">
      <w:pPr>
        <w:jc w:val="center"/>
      </w:pPr>
    </w:p>
    <w:p w:rsidR="009D3E1E" w:rsidRDefault="009D3E1E" w:rsidP="009D3E1E">
      <w:pPr>
        <w:jc w:val="center"/>
      </w:pPr>
    </w:p>
    <w:p w:rsidR="009D3E1E" w:rsidRDefault="009D3E1E" w:rsidP="009D3E1E">
      <w:pPr>
        <w:jc w:val="center"/>
      </w:pPr>
    </w:p>
    <w:p w:rsidR="009D3E1E" w:rsidRPr="002B6F4E" w:rsidRDefault="009D3E1E" w:rsidP="009D3E1E">
      <w:pPr>
        <w:jc w:val="center"/>
      </w:pPr>
    </w:p>
    <w:p w:rsidR="009D3E1E" w:rsidRDefault="009D3E1E" w:rsidP="009D3E1E"/>
    <w:tbl>
      <w:tblPr>
        <w:tblpPr w:leftFromText="180" w:rightFromText="180" w:vertAnchor="text" w:horzAnchor="page" w:tblpX="6175" w:tblpY="-85"/>
        <w:tblOverlap w:val="never"/>
        <w:tblW w:w="2080" w:type="dxa"/>
        <w:tblLayout w:type="fixed"/>
        <w:tblLook w:val="0000"/>
      </w:tblPr>
      <w:tblGrid>
        <w:gridCol w:w="2080"/>
      </w:tblGrid>
      <w:tr w:rsidR="009D3E1E" w:rsidTr="008901D9">
        <w:trPr>
          <w:trHeight w:val="255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3E1E" w:rsidRPr="001219BE" w:rsidRDefault="009D3E1E" w:rsidP="008901D9">
            <w:pPr>
              <w:rPr>
                <w:rFonts w:ascii="Sylfaen" w:hAnsi="Sylfaen" w:cs="Arial CYR"/>
              </w:rPr>
            </w:pPr>
          </w:p>
        </w:tc>
      </w:tr>
      <w:tr w:rsidR="009D3E1E" w:rsidTr="008901D9">
        <w:trPr>
          <w:trHeight w:val="255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3E1E" w:rsidRPr="001219BE" w:rsidRDefault="009D3E1E" w:rsidP="008901D9">
            <w:pPr>
              <w:rPr>
                <w:rFonts w:ascii="Sylfaen" w:hAnsi="Sylfaen" w:cs="Arial CYR"/>
              </w:rPr>
            </w:pPr>
          </w:p>
        </w:tc>
      </w:tr>
      <w:tr w:rsidR="009D3E1E" w:rsidTr="008901D9">
        <w:trPr>
          <w:trHeight w:val="255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3E1E" w:rsidRPr="001219BE" w:rsidRDefault="009D3E1E" w:rsidP="008901D9">
            <w:pPr>
              <w:rPr>
                <w:rFonts w:ascii="Sylfaen" w:hAnsi="Sylfaen" w:cs="Arial CYR"/>
              </w:rPr>
            </w:pPr>
          </w:p>
        </w:tc>
      </w:tr>
      <w:tr w:rsidR="009D3E1E" w:rsidTr="008901D9">
        <w:trPr>
          <w:trHeight w:val="255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3E1E" w:rsidRPr="001219BE" w:rsidRDefault="009D3E1E" w:rsidP="008901D9">
            <w:pPr>
              <w:rPr>
                <w:rFonts w:ascii="Sylfaen" w:hAnsi="Sylfaen" w:cs="Arial CYR"/>
              </w:rPr>
            </w:pPr>
          </w:p>
        </w:tc>
      </w:tr>
      <w:tr w:rsidR="009D3E1E" w:rsidTr="008901D9">
        <w:trPr>
          <w:trHeight w:val="255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3E1E" w:rsidRPr="001219BE" w:rsidRDefault="009D3E1E" w:rsidP="008901D9">
            <w:pPr>
              <w:rPr>
                <w:rFonts w:ascii="Sylfaen" w:hAnsi="Sylfaen" w:cs="Arial CYR"/>
              </w:rPr>
            </w:pPr>
          </w:p>
        </w:tc>
      </w:tr>
      <w:tr w:rsidR="009D3E1E" w:rsidTr="008901D9">
        <w:trPr>
          <w:trHeight w:val="255"/>
        </w:trPr>
        <w:tc>
          <w:tcPr>
            <w:tcW w:w="2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D3E1E" w:rsidRPr="001219BE" w:rsidRDefault="009D3E1E" w:rsidP="008901D9">
            <w:pPr>
              <w:rPr>
                <w:rFonts w:ascii="Sylfaen" w:hAnsi="Sylfaen" w:cs="Arial CYR"/>
              </w:rPr>
            </w:pPr>
          </w:p>
        </w:tc>
      </w:tr>
    </w:tbl>
    <w:p w:rsidR="009D3E1E" w:rsidRDefault="009D3E1E" w:rsidP="009D3E1E"/>
    <w:p w:rsidR="00D330BB" w:rsidRDefault="00D330BB"/>
    <w:sectPr w:rsidR="00D330BB" w:rsidSect="007A65F8">
      <w:footerReference w:type="even" r:id="rId7"/>
      <w:footerReference w:type="default" r:id="rId8"/>
      <w:pgSz w:w="15840" w:h="12240" w:orient="landscape"/>
      <w:pgMar w:top="284" w:right="1134" w:bottom="340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AC" w:rsidRDefault="006A0DAC" w:rsidP="00AF0374">
      <w:r>
        <w:separator/>
      </w:r>
    </w:p>
  </w:endnote>
  <w:endnote w:type="continuationSeparator" w:id="1">
    <w:p w:rsidR="006A0DAC" w:rsidRDefault="006A0DAC" w:rsidP="00AF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C8" w:rsidRDefault="00195988" w:rsidP="00BD36A9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AD7B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BC8" w:rsidRDefault="006A0DAC" w:rsidP="00BD36A9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C8" w:rsidRDefault="006A0DAC" w:rsidP="00BD36A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AC" w:rsidRDefault="006A0DAC" w:rsidP="00AF0374">
      <w:r>
        <w:separator/>
      </w:r>
    </w:p>
  </w:footnote>
  <w:footnote w:type="continuationSeparator" w:id="1">
    <w:p w:rsidR="006A0DAC" w:rsidRDefault="006A0DAC" w:rsidP="00AF0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5C3B"/>
    <w:multiLevelType w:val="hybridMultilevel"/>
    <w:tmpl w:val="6A50EAA8"/>
    <w:lvl w:ilvl="0" w:tplc="11C62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0252E4"/>
    <w:multiLevelType w:val="hybridMultilevel"/>
    <w:tmpl w:val="F48C2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45F16"/>
    <w:multiLevelType w:val="hybridMultilevel"/>
    <w:tmpl w:val="2F30C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E1E"/>
    <w:rsid w:val="000345E5"/>
    <w:rsid w:val="00195988"/>
    <w:rsid w:val="00222BCA"/>
    <w:rsid w:val="00281424"/>
    <w:rsid w:val="002F57A8"/>
    <w:rsid w:val="004F0B1E"/>
    <w:rsid w:val="00525D42"/>
    <w:rsid w:val="005819B7"/>
    <w:rsid w:val="006A0DAC"/>
    <w:rsid w:val="006C7C93"/>
    <w:rsid w:val="00745241"/>
    <w:rsid w:val="007A29F5"/>
    <w:rsid w:val="008067EA"/>
    <w:rsid w:val="00956745"/>
    <w:rsid w:val="009B7FA9"/>
    <w:rsid w:val="009D3E1E"/>
    <w:rsid w:val="00AD7BE3"/>
    <w:rsid w:val="00AF0374"/>
    <w:rsid w:val="00BB72CA"/>
    <w:rsid w:val="00C079CE"/>
    <w:rsid w:val="00D310E3"/>
    <w:rsid w:val="00D330BB"/>
    <w:rsid w:val="00FA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E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5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3E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D3E1E"/>
    <w:rPr>
      <w:sz w:val="24"/>
      <w:szCs w:val="24"/>
    </w:rPr>
  </w:style>
  <w:style w:type="character" w:styleId="a5">
    <w:name w:val="page number"/>
    <w:basedOn w:val="a0"/>
    <w:rsid w:val="009D3E1E"/>
  </w:style>
  <w:style w:type="table" w:styleId="a6">
    <w:name w:val="Table Grid"/>
    <w:basedOn w:val="a1"/>
    <w:rsid w:val="00AD7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7A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2014-02-21T08:18:00Z</dcterms:created>
  <dcterms:modified xsi:type="dcterms:W3CDTF">2014-02-21T13:52:00Z</dcterms:modified>
</cp:coreProperties>
</file>