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5BA" w:rsidRDefault="00E765BA" w:rsidP="00E765BA">
      <w:pPr>
        <w:pStyle w:val="a3"/>
        <w:jc w:val="center"/>
        <w:rPr>
          <w:rFonts w:ascii="Times New Roman" w:eastAsia="Times New Roman" w:hAnsi="Times New Roman"/>
          <w:b/>
          <w:sz w:val="48"/>
          <w:szCs w:val="48"/>
        </w:rPr>
      </w:pPr>
    </w:p>
    <w:p w:rsidR="00E765BA" w:rsidRDefault="00E765BA" w:rsidP="00E765BA">
      <w:pPr>
        <w:pStyle w:val="a3"/>
        <w:jc w:val="center"/>
        <w:rPr>
          <w:rFonts w:ascii="Times New Roman" w:eastAsia="Times New Roman" w:hAnsi="Times New Roman"/>
          <w:b/>
          <w:sz w:val="48"/>
          <w:szCs w:val="48"/>
        </w:rPr>
      </w:pPr>
      <w:bookmarkStart w:id="0" w:name="_GoBack"/>
      <w:bookmarkEnd w:id="0"/>
    </w:p>
    <w:p w:rsidR="00E765BA" w:rsidRDefault="00E765BA" w:rsidP="00E765BA">
      <w:pPr>
        <w:pStyle w:val="a3"/>
        <w:ind w:left="0"/>
        <w:rPr>
          <w:rFonts w:ascii="Times New Roman" w:eastAsia="Times New Roman" w:hAnsi="Times New Roman"/>
          <w:b/>
          <w:sz w:val="48"/>
          <w:szCs w:val="48"/>
        </w:rPr>
      </w:pPr>
    </w:p>
    <w:p w:rsidR="00E765BA" w:rsidRDefault="00E765BA" w:rsidP="00E765BA">
      <w:pPr>
        <w:pStyle w:val="a3"/>
        <w:jc w:val="center"/>
        <w:rPr>
          <w:rFonts w:ascii="Times New Roman" w:eastAsia="Times New Roman" w:hAnsi="Times New Roman"/>
          <w:b/>
          <w:sz w:val="48"/>
          <w:szCs w:val="48"/>
        </w:rPr>
      </w:pPr>
    </w:p>
    <w:p w:rsidR="00E765BA" w:rsidRDefault="00E765BA" w:rsidP="00E765BA">
      <w:pPr>
        <w:pStyle w:val="a3"/>
        <w:rPr>
          <w:rFonts w:ascii="Times New Roman" w:eastAsia="Times New Roman" w:hAnsi="Times New Roman"/>
          <w:b/>
          <w:sz w:val="56"/>
          <w:szCs w:val="56"/>
        </w:rPr>
      </w:pPr>
    </w:p>
    <w:p w:rsidR="00E765BA" w:rsidRDefault="00E765BA" w:rsidP="00E765BA">
      <w:pPr>
        <w:pStyle w:val="a3"/>
        <w:jc w:val="center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«</w:t>
      </w:r>
      <w:r w:rsidR="00007941">
        <w:rPr>
          <w:rFonts w:ascii="Times New Roman" w:eastAsia="Times New Roman" w:hAnsi="Times New Roman"/>
          <w:b/>
          <w:sz w:val="36"/>
          <w:szCs w:val="36"/>
        </w:rPr>
        <w:t xml:space="preserve">Примеры </w:t>
      </w:r>
      <w:r>
        <w:rPr>
          <w:rFonts w:ascii="Times New Roman" w:eastAsia="Times New Roman" w:hAnsi="Times New Roman"/>
          <w:b/>
          <w:sz w:val="36"/>
          <w:szCs w:val="36"/>
        </w:rPr>
        <w:t>решения задач с параметрами (С5 ЕГЭ)»</w:t>
      </w:r>
    </w:p>
    <w:p w:rsidR="00E765BA" w:rsidRDefault="00E765BA" w:rsidP="00E765BA">
      <w:pPr>
        <w:pStyle w:val="a3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E765BA" w:rsidRDefault="00E765BA" w:rsidP="00E765BA">
      <w:pPr>
        <w:pStyle w:val="a3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E765BA" w:rsidRDefault="00E765BA" w:rsidP="00E765BA">
      <w:pPr>
        <w:pStyle w:val="a3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E765BA" w:rsidRDefault="00E765BA" w:rsidP="00E765BA">
      <w:pPr>
        <w:pStyle w:val="a3"/>
        <w:rPr>
          <w:rFonts w:ascii="Times New Roman" w:eastAsia="Times New Roman" w:hAnsi="Times New Roman"/>
          <w:b/>
          <w:sz w:val="40"/>
          <w:szCs w:val="40"/>
        </w:rPr>
      </w:pPr>
    </w:p>
    <w:p w:rsidR="00E765BA" w:rsidRDefault="00E765BA" w:rsidP="00E765BA">
      <w:pPr>
        <w:pStyle w:val="a3"/>
        <w:jc w:val="right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Симакина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Елена Анатольевна, </w:t>
      </w:r>
    </w:p>
    <w:p w:rsidR="00E765BA" w:rsidRDefault="00E765BA" w:rsidP="00E765BA">
      <w:pPr>
        <w:pStyle w:val="a3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учитель математики МБОУ «Лицей»</w:t>
      </w:r>
    </w:p>
    <w:p w:rsidR="00E765BA" w:rsidRDefault="00E765BA" w:rsidP="00E765BA">
      <w:pPr>
        <w:pStyle w:val="a3"/>
        <w:jc w:val="right"/>
        <w:rPr>
          <w:rFonts w:ascii="Times New Roman" w:eastAsia="Times New Roman" w:hAnsi="Times New Roman"/>
          <w:sz w:val="36"/>
          <w:szCs w:val="36"/>
        </w:rPr>
      </w:pPr>
      <w:r>
        <w:rPr>
          <w:rFonts w:ascii="Times New Roman" w:eastAsia="Times New Roman" w:hAnsi="Times New Roman"/>
          <w:sz w:val="36"/>
          <w:szCs w:val="36"/>
        </w:rPr>
        <w:t xml:space="preserve">  </w:t>
      </w:r>
    </w:p>
    <w:p w:rsidR="00E765BA" w:rsidRDefault="00E765BA" w:rsidP="00E765BA">
      <w:pPr>
        <w:pStyle w:val="a3"/>
        <w:jc w:val="right"/>
        <w:rPr>
          <w:rFonts w:ascii="Times New Roman" w:eastAsia="Times New Roman" w:hAnsi="Times New Roman"/>
          <w:sz w:val="36"/>
          <w:szCs w:val="36"/>
        </w:rPr>
      </w:pPr>
    </w:p>
    <w:p w:rsidR="00E765BA" w:rsidRDefault="00E765BA" w:rsidP="00E765BA">
      <w:pPr>
        <w:pStyle w:val="a3"/>
        <w:rPr>
          <w:rFonts w:ascii="Times New Roman" w:eastAsia="Times New Roman" w:hAnsi="Times New Roman"/>
          <w:b/>
          <w:sz w:val="40"/>
          <w:szCs w:val="40"/>
        </w:rPr>
      </w:pPr>
    </w:p>
    <w:p w:rsidR="00E765BA" w:rsidRDefault="00E765BA" w:rsidP="00E765BA">
      <w:pPr>
        <w:pStyle w:val="a3"/>
        <w:rPr>
          <w:rFonts w:ascii="Times New Roman" w:eastAsia="Times New Roman" w:hAnsi="Times New Roman"/>
          <w:b/>
          <w:sz w:val="40"/>
          <w:szCs w:val="40"/>
        </w:rPr>
      </w:pPr>
    </w:p>
    <w:p w:rsidR="00E765BA" w:rsidRDefault="00E765BA" w:rsidP="00E765BA">
      <w:pPr>
        <w:pStyle w:val="a3"/>
        <w:rPr>
          <w:rFonts w:ascii="Times New Roman" w:eastAsia="Times New Roman" w:hAnsi="Times New Roman"/>
          <w:b/>
          <w:sz w:val="40"/>
          <w:szCs w:val="40"/>
        </w:rPr>
      </w:pPr>
    </w:p>
    <w:p w:rsidR="00E765BA" w:rsidRDefault="00E765BA" w:rsidP="00E765BA">
      <w:pPr>
        <w:pStyle w:val="a3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E765BA" w:rsidRDefault="00E765BA" w:rsidP="00E765BA">
      <w:pPr>
        <w:pStyle w:val="a3"/>
        <w:rPr>
          <w:rFonts w:ascii="Times New Roman" w:eastAsia="Times New Roman" w:hAnsi="Times New Roman"/>
          <w:b/>
          <w:sz w:val="40"/>
          <w:szCs w:val="40"/>
        </w:rPr>
      </w:pPr>
    </w:p>
    <w:p w:rsidR="00E765BA" w:rsidRDefault="00E765BA" w:rsidP="00E765BA">
      <w:pPr>
        <w:pStyle w:val="a3"/>
        <w:rPr>
          <w:rFonts w:ascii="Times New Roman" w:eastAsia="Times New Roman" w:hAnsi="Times New Roman"/>
          <w:b/>
          <w:sz w:val="40"/>
          <w:szCs w:val="40"/>
        </w:rPr>
      </w:pPr>
    </w:p>
    <w:p w:rsidR="00E765BA" w:rsidRDefault="00E765BA" w:rsidP="00E765BA">
      <w:pPr>
        <w:pStyle w:val="a3"/>
        <w:rPr>
          <w:rFonts w:ascii="Times New Roman" w:eastAsia="Times New Roman" w:hAnsi="Times New Roman"/>
          <w:b/>
          <w:sz w:val="40"/>
          <w:szCs w:val="40"/>
        </w:rPr>
      </w:pPr>
    </w:p>
    <w:p w:rsidR="00E765BA" w:rsidRDefault="00E765BA" w:rsidP="00E765BA">
      <w:pPr>
        <w:pStyle w:val="a3"/>
        <w:rPr>
          <w:rFonts w:ascii="Times New Roman" w:eastAsia="Times New Roman" w:hAnsi="Times New Roman"/>
          <w:b/>
          <w:sz w:val="40"/>
          <w:szCs w:val="40"/>
        </w:rPr>
      </w:pPr>
    </w:p>
    <w:p w:rsidR="00E765BA" w:rsidRDefault="00E765BA" w:rsidP="00E765BA">
      <w:pPr>
        <w:pStyle w:val="a3"/>
        <w:rPr>
          <w:rFonts w:ascii="Times New Roman" w:eastAsia="Times New Roman" w:hAnsi="Times New Roman"/>
          <w:b/>
          <w:sz w:val="40"/>
          <w:szCs w:val="40"/>
        </w:rPr>
      </w:pPr>
    </w:p>
    <w:p w:rsidR="00007941" w:rsidRDefault="00007941" w:rsidP="00E765BA">
      <w:pPr>
        <w:pStyle w:val="a3"/>
        <w:rPr>
          <w:rFonts w:ascii="Times New Roman" w:eastAsia="Times New Roman" w:hAnsi="Times New Roman"/>
          <w:b/>
          <w:sz w:val="40"/>
          <w:szCs w:val="40"/>
        </w:rPr>
      </w:pPr>
    </w:p>
    <w:p w:rsidR="00E765BA" w:rsidRDefault="00E765BA" w:rsidP="00E765BA">
      <w:pPr>
        <w:pStyle w:val="a3"/>
        <w:rPr>
          <w:rFonts w:ascii="Times New Roman" w:eastAsia="Times New Roman" w:hAnsi="Times New Roman"/>
          <w:b/>
          <w:sz w:val="40"/>
          <w:szCs w:val="40"/>
        </w:rPr>
      </w:pPr>
    </w:p>
    <w:p w:rsidR="00E765BA" w:rsidRDefault="00E765BA" w:rsidP="00E765BA">
      <w:pPr>
        <w:pStyle w:val="a3"/>
        <w:ind w:left="-567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Новомосковск</w:t>
      </w:r>
    </w:p>
    <w:p w:rsidR="00E765BA" w:rsidRDefault="00E765BA" w:rsidP="00E765BA">
      <w:pPr>
        <w:pStyle w:val="a3"/>
        <w:ind w:left="-567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март 2014</w:t>
      </w:r>
    </w:p>
    <w:p w:rsidR="00007941" w:rsidRDefault="00007941" w:rsidP="00E765BA">
      <w:pPr>
        <w:pStyle w:val="a3"/>
        <w:ind w:left="-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765BA" w:rsidRDefault="00E765BA" w:rsidP="00E765BA">
      <w:pPr>
        <w:pStyle w:val="a3"/>
        <w:ind w:left="0"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Цели и задачи:</w:t>
      </w:r>
    </w:p>
    <w:p w:rsidR="00E765BA" w:rsidRDefault="00E765BA" w:rsidP="00E765BA">
      <w:pPr>
        <w:pStyle w:val="a3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</w:t>
      </w:r>
      <w:r>
        <w:rPr>
          <w:rFonts w:ascii="Times New Roman" w:eastAsia="Times New Roman" w:hAnsi="Times New Roman"/>
          <w:sz w:val="24"/>
          <w:szCs w:val="24"/>
        </w:rPr>
        <w:tab/>
        <w:t>оказание практической помощи учителям математики в решении задач с параметрами;</w:t>
      </w:r>
    </w:p>
    <w:p w:rsidR="00E765BA" w:rsidRDefault="00E765BA" w:rsidP="00E765BA">
      <w:pPr>
        <w:pStyle w:val="a3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2)</w:t>
      </w:r>
      <w:r>
        <w:rPr>
          <w:rFonts w:ascii="Times New Roman" w:eastAsia="Times New Roman" w:hAnsi="Times New Roman"/>
          <w:sz w:val="24"/>
          <w:szCs w:val="24"/>
        </w:rPr>
        <w:tab/>
        <w:t>создание банка методических материалов, которые могут быть использованы учителями в практической деятельности;</w:t>
      </w:r>
    </w:p>
    <w:p w:rsidR="00E765BA" w:rsidRDefault="00E765BA" w:rsidP="00E765BA">
      <w:pPr>
        <w:pStyle w:val="a3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3)</w:t>
      </w:r>
      <w:r>
        <w:rPr>
          <w:rFonts w:ascii="Times New Roman" w:eastAsia="Times New Roman" w:hAnsi="Times New Roman"/>
          <w:sz w:val="24"/>
          <w:szCs w:val="24"/>
        </w:rPr>
        <w:tab/>
        <w:t>повышение педагогического и методического мастерства, развитие и поддержка новых технологий в организации образовательного процесса;</w:t>
      </w:r>
    </w:p>
    <w:p w:rsidR="00E765BA" w:rsidRDefault="00E765BA" w:rsidP="00E765BA">
      <w:pPr>
        <w:pStyle w:val="a3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4)</w:t>
      </w:r>
      <w:r>
        <w:rPr>
          <w:rFonts w:ascii="Times New Roman" w:eastAsia="Times New Roman" w:hAnsi="Times New Roman"/>
          <w:sz w:val="24"/>
          <w:szCs w:val="24"/>
        </w:rPr>
        <w:tab/>
        <w:t>обмен педагогическим опытом.</w:t>
      </w:r>
    </w:p>
    <w:p w:rsidR="00E765BA" w:rsidRDefault="00E765BA" w:rsidP="00E765BA">
      <w:pPr>
        <w:rPr>
          <w:sz w:val="28"/>
          <w:szCs w:val="28"/>
        </w:rPr>
      </w:pPr>
    </w:p>
    <w:p w:rsidR="00120CF0" w:rsidRDefault="00120CF0" w:rsidP="00E765BA">
      <w:pPr>
        <w:rPr>
          <w:sz w:val="28"/>
          <w:szCs w:val="28"/>
        </w:rPr>
      </w:pPr>
    </w:p>
    <w:p w:rsidR="00120CF0" w:rsidRDefault="00120CF0" w:rsidP="00E765BA">
      <w:pPr>
        <w:rPr>
          <w:sz w:val="28"/>
          <w:szCs w:val="28"/>
        </w:rPr>
      </w:pPr>
    </w:p>
    <w:p w:rsidR="00120CF0" w:rsidRDefault="00120CF0" w:rsidP="00E765BA">
      <w:pPr>
        <w:rPr>
          <w:sz w:val="28"/>
          <w:szCs w:val="28"/>
        </w:rPr>
      </w:pPr>
    </w:p>
    <w:p w:rsidR="00120CF0" w:rsidRDefault="00120CF0" w:rsidP="00E765BA">
      <w:pPr>
        <w:rPr>
          <w:sz w:val="28"/>
          <w:szCs w:val="28"/>
        </w:rPr>
      </w:pPr>
    </w:p>
    <w:p w:rsidR="00120CF0" w:rsidRDefault="00120CF0" w:rsidP="00E765BA">
      <w:pPr>
        <w:rPr>
          <w:sz w:val="28"/>
          <w:szCs w:val="28"/>
        </w:rPr>
      </w:pPr>
    </w:p>
    <w:p w:rsidR="00E765BA" w:rsidRDefault="00E765BA" w:rsidP="00E765BA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Задачи с параметрами традиционно считаются наиболее трудными. Это связано с тем, что часто они являются исследовательскими, то есть при их решении надо не просто применить те или иные формулы, а найти те значения параметра, при которых выполнено некоторое условие для корней. При этом не всегда требуется искать сами корни, а бывает, что их и вовсе невозможно найти. </w:t>
      </w:r>
    </w:p>
    <w:p w:rsidR="00120CF0" w:rsidRDefault="00E765BA" w:rsidP="00E765BA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Единого «рецепта» решения задач с параметром не существует.  </w:t>
      </w:r>
      <w:r w:rsidRPr="00E765BA">
        <w:rPr>
          <w:rFonts w:ascii="Times New Roman" w:hAnsi="Times New Roman"/>
          <w:sz w:val="24"/>
          <w:szCs w:val="24"/>
        </w:rPr>
        <w:t xml:space="preserve">Как это обычно бывает, задачи с параметром допускают весьма разнообразные способы решения. Наиболее распространенными из них являются: </w:t>
      </w:r>
    </w:p>
    <w:p w:rsidR="00120CF0" w:rsidRDefault="00E765BA" w:rsidP="00E765BA">
      <w:pPr>
        <w:ind w:firstLine="709"/>
        <w:rPr>
          <w:rFonts w:ascii="Times New Roman" w:hAnsi="Times New Roman"/>
          <w:sz w:val="24"/>
          <w:szCs w:val="24"/>
        </w:rPr>
      </w:pPr>
      <w:r w:rsidRPr="00E765BA">
        <w:rPr>
          <w:rFonts w:ascii="Times New Roman" w:hAnsi="Times New Roman"/>
          <w:sz w:val="24"/>
          <w:szCs w:val="24"/>
        </w:rPr>
        <w:t xml:space="preserve">- чисто алгебраический способ решения; </w:t>
      </w:r>
    </w:p>
    <w:p w:rsidR="00120CF0" w:rsidRDefault="00E765BA" w:rsidP="00E765BA">
      <w:pPr>
        <w:ind w:firstLine="709"/>
        <w:rPr>
          <w:rFonts w:ascii="Times New Roman" w:hAnsi="Times New Roman"/>
          <w:sz w:val="24"/>
          <w:szCs w:val="24"/>
        </w:rPr>
      </w:pPr>
      <w:r w:rsidRPr="00E765BA">
        <w:rPr>
          <w:rFonts w:ascii="Times New Roman" w:hAnsi="Times New Roman"/>
          <w:sz w:val="24"/>
          <w:szCs w:val="24"/>
        </w:rPr>
        <w:t xml:space="preserve">- способ решения, основанный на построении и исследовании геометрической модели данной задачи; </w:t>
      </w:r>
    </w:p>
    <w:p w:rsidR="00120CF0" w:rsidRDefault="00E765BA" w:rsidP="00E765BA">
      <w:pPr>
        <w:ind w:firstLine="709"/>
        <w:rPr>
          <w:rFonts w:ascii="Times New Roman" w:hAnsi="Times New Roman"/>
          <w:sz w:val="24"/>
          <w:szCs w:val="24"/>
        </w:rPr>
      </w:pPr>
      <w:r w:rsidRPr="00E765BA">
        <w:rPr>
          <w:rFonts w:ascii="Times New Roman" w:hAnsi="Times New Roman"/>
          <w:sz w:val="24"/>
          <w:szCs w:val="24"/>
        </w:rPr>
        <w:t xml:space="preserve">- функциональный способ, в котором могут быть и алгебраические, и геометрические моменты, но базовым является исследование некоторой функции. </w:t>
      </w:r>
    </w:p>
    <w:p w:rsidR="007423B6" w:rsidRDefault="00E765BA" w:rsidP="00E765BA">
      <w:pPr>
        <w:ind w:firstLine="709"/>
        <w:rPr>
          <w:rFonts w:ascii="Times New Roman" w:hAnsi="Times New Roman"/>
          <w:sz w:val="24"/>
          <w:szCs w:val="24"/>
        </w:rPr>
      </w:pPr>
      <w:r w:rsidRPr="00E765BA">
        <w:rPr>
          <w:rFonts w:ascii="Times New Roman" w:hAnsi="Times New Roman"/>
          <w:sz w:val="24"/>
          <w:szCs w:val="24"/>
        </w:rPr>
        <w:t>Зачастую (но далеко не всегда) графический метод более ясно ведет к цели.</w:t>
      </w:r>
    </w:p>
    <w:p w:rsidR="00120CF0" w:rsidRDefault="00120CF0" w:rsidP="00E765BA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Далее рассмотрены некоторые способы решения заданий С5 , которые предлагались на ЕГЭ прошлых лет.</w:t>
      </w:r>
    </w:p>
    <w:p w:rsidR="00120CF0" w:rsidRDefault="00120CF0" w:rsidP="00E765BA">
      <w:pPr>
        <w:ind w:firstLine="709"/>
        <w:rPr>
          <w:rFonts w:ascii="Times New Roman" w:hAnsi="Times New Roman"/>
          <w:sz w:val="24"/>
          <w:szCs w:val="24"/>
        </w:rPr>
      </w:pPr>
    </w:p>
    <w:p w:rsidR="00120CF0" w:rsidRDefault="00120CF0" w:rsidP="00E765BA">
      <w:pPr>
        <w:ind w:firstLine="709"/>
        <w:rPr>
          <w:rFonts w:ascii="Times New Roman" w:hAnsi="Times New Roman"/>
          <w:sz w:val="24"/>
          <w:szCs w:val="24"/>
        </w:rPr>
      </w:pPr>
    </w:p>
    <w:p w:rsidR="00120CF0" w:rsidRDefault="00120CF0" w:rsidP="00E765BA">
      <w:pPr>
        <w:ind w:firstLine="709"/>
        <w:rPr>
          <w:rFonts w:ascii="Times New Roman" w:hAnsi="Times New Roman"/>
          <w:sz w:val="24"/>
          <w:szCs w:val="24"/>
        </w:rPr>
      </w:pPr>
    </w:p>
    <w:p w:rsidR="00120CF0" w:rsidRDefault="00120CF0" w:rsidP="00120CF0">
      <w:pPr>
        <w:ind w:lef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886825"/>
            <wp:effectExtent l="19050" t="0" r="9525" b="0"/>
            <wp:docPr id="1" name="Рисунок 1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CF0" w:rsidRDefault="00120CF0" w:rsidP="00120CF0">
      <w:pPr>
        <w:ind w:left="-426"/>
        <w:rPr>
          <w:rFonts w:ascii="Times New Roman" w:hAnsi="Times New Roman"/>
          <w:sz w:val="24"/>
          <w:szCs w:val="24"/>
        </w:rPr>
      </w:pPr>
    </w:p>
    <w:p w:rsidR="00120CF0" w:rsidRDefault="00120CF0" w:rsidP="00120CF0">
      <w:pPr>
        <w:ind w:lef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6515100"/>
            <wp:effectExtent l="19050" t="0" r="9525" b="0"/>
            <wp:docPr id="2" name="Рисунок 2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CF0" w:rsidRDefault="00120CF0" w:rsidP="00120CF0">
      <w:pPr>
        <w:ind w:left="-426"/>
        <w:rPr>
          <w:rFonts w:ascii="Times New Roman" w:hAnsi="Times New Roman"/>
          <w:sz w:val="24"/>
          <w:szCs w:val="24"/>
        </w:rPr>
      </w:pPr>
    </w:p>
    <w:p w:rsidR="00120CF0" w:rsidRDefault="00120CF0" w:rsidP="00120CF0">
      <w:pPr>
        <w:ind w:left="-426"/>
        <w:rPr>
          <w:rFonts w:ascii="Times New Roman" w:hAnsi="Times New Roman"/>
          <w:sz w:val="24"/>
          <w:szCs w:val="24"/>
        </w:rPr>
      </w:pPr>
    </w:p>
    <w:p w:rsidR="00120CF0" w:rsidRDefault="00120CF0" w:rsidP="00120CF0">
      <w:pPr>
        <w:ind w:left="-426"/>
        <w:rPr>
          <w:rFonts w:ascii="Times New Roman" w:hAnsi="Times New Roman"/>
          <w:sz w:val="24"/>
          <w:szCs w:val="24"/>
        </w:rPr>
      </w:pPr>
    </w:p>
    <w:p w:rsidR="00120CF0" w:rsidRDefault="00120CF0" w:rsidP="00120CF0">
      <w:pPr>
        <w:ind w:left="-426"/>
        <w:rPr>
          <w:rFonts w:ascii="Times New Roman" w:hAnsi="Times New Roman"/>
          <w:sz w:val="24"/>
          <w:szCs w:val="24"/>
        </w:rPr>
      </w:pPr>
    </w:p>
    <w:p w:rsidR="00120CF0" w:rsidRDefault="00120CF0" w:rsidP="00120CF0">
      <w:pPr>
        <w:ind w:left="-426"/>
        <w:rPr>
          <w:rFonts w:ascii="Times New Roman" w:hAnsi="Times New Roman"/>
          <w:sz w:val="24"/>
          <w:szCs w:val="24"/>
        </w:rPr>
      </w:pPr>
    </w:p>
    <w:p w:rsidR="00120CF0" w:rsidRDefault="00120CF0" w:rsidP="00120CF0">
      <w:pPr>
        <w:ind w:left="-426"/>
        <w:rPr>
          <w:rFonts w:ascii="Times New Roman" w:hAnsi="Times New Roman"/>
          <w:sz w:val="24"/>
          <w:szCs w:val="24"/>
        </w:rPr>
      </w:pPr>
    </w:p>
    <w:p w:rsidR="00120CF0" w:rsidRDefault="00120CF0" w:rsidP="00120CF0">
      <w:pPr>
        <w:ind w:left="-426"/>
        <w:rPr>
          <w:rFonts w:ascii="Times New Roman" w:hAnsi="Times New Roman"/>
          <w:sz w:val="24"/>
          <w:szCs w:val="24"/>
        </w:rPr>
      </w:pPr>
    </w:p>
    <w:p w:rsidR="00120CF0" w:rsidRDefault="00120CF0" w:rsidP="00120CF0">
      <w:pPr>
        <w:ind w:left="-426"/>
        <w:rPr>
          <w:rFonts w:ascii="Times New Roman" w:hAnsi="Times New Roman"/>
          <w:sz w:val="24"/>
          <w:szCs w:val="24"/>
        </w:rPr>
      </w:pPr>
    </w:p>
    <w:p w:rsidR="00120CF0" w:rsidRDefault="00120CF0" w:rsidP="00120CF0">
      <w:pPr>
        <w:ind w:lef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667750"/>
            <wp:effectExtent l="19050" t="0" r="9525" b="0"/>
            <wp:docPr id="3" name="Рисунок 3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58" w:rsidRDefault="009D1C58" w:rsidP="00120CF0">
      <w:pPr>
        <w:ind w:left="-426"/>
        <w:rPr>
          <w:rFonts w:ascii="Times New Roman" w:hAnsi="Times New Roman"/>
          <w:sz w:val="24"/>
          <w:szCs w:val="24"/>
        </w:rPr>
      </w:pPr>
    </w:p>
    <w:p w:rsidR="009D1C58" w:rsidRDefault="009D1C58" w:rsidP="00120CF0">
      <w:pPr>
        <w:ind w:lef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8915400"/>
            <wp:effectExtent l="19050" t="0" r="0" b="0"/>
            <wp:docPr id="4" name="Рисунок 4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58" w:rsidRDefault="009D1C58" w:rsidP="00120CF0">
      <w:pPr>
        <w:ind w:left="-426"/>
        <w:rPr>
          <w:rFonts w:ascii="Times New Roman" w:hAnsi="Times New Roman"/>
          <w:sz w:val="24"/>
          <w:szCs w:val="24"/>
        </w:rPr>
      </w:pPr>
    </w:p>
    <w:p w:rsidR="009D1C58" w:rsidRDefault="009D1C58" w:rsidP="00120CF0">
      <w:pPr>
        <w:ind w:lef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791575"/>
            <wp:effectExtent l="19050" t="0" r="9525" b="0"/>
            <wp:docPr id="5" name="Рисунок 5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58" w:rsidRDefault="009D1C58" w:rsidP="00120CF0">
      <w:pPr>
        <w:ind w:left="-426"/>
        <w:rPr>
          <w:rFonts w:ascii="Times New Roman" w:hAnsi="Times New Roman"/>
          <w:sz w:val="24"/>
          <w:szCs w:val="24"/>
        </w:rPr>
      </w:pPr>
    </w:p>
    <w:p w:rsidR="009D1C58" w:rsidRDefault="009D1C58" w:rsidP="00120CF0">
      <w:pPr>
        <w:ind w:lef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6496050"/>
            <wp:effectExtent l="19050" t="0" r="9525" b="0"/>
            <wp:docPr id="6" name="Рисунок 6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58" w:rsidRDefault="009D1C58" w:rsidP="00120CF0">
      <w:pPr>
        <w:ind w:left="-426"/>
        <w:rPr>
          <w:rFonts w:ascii="Times New Roman" w:hAnsi="Times New Roman"/>
          <w:sz w:val="24"/>
          <w:szCs w:val="24"/>
        </w:rPr>
      </w:pPr>
    </w:p>
    <w:p w:rsidR="009D1C58" w:rsidRDefault="009D1C58" w:rsidP="00120CF0">
      <w:pPr>
        <w:ind w:left="-426"/>
        <w:rPr>
          <w:rFonts w:ascii="Times New Roman" w:hAnsi="Times New Roman"/>
          <w:sz w:val="24"/>
          <w:szCs w:val="24"/>
        </w:rPr>
      </w:pPr>
    </w:p>
    <w:p w:rsidR="009D1C58" w:rsidRDefault="009D1C58" w:rsidP="00120CF0">
      <w:pPr>
        <w:ind w:left="-426"/>
        <w:rPr>
          <w:rFonts w:ascii="Times New Roman" w:hAnsi="Times New Roman"/>
          <w:sz w:val="24"/>
          <w:szCs w:val="24"/>
        </w:rPr>
      </w:pPr>
    </w:p>
    <w:p w:rsidR="009D1C58" w:rsidRDefault="009D1C58" w:rsidP="00120CF0">
      <w:pPr>
        <w:ind w:left="-426"/>
        <w:rPr>
          <w:rFonts w:ascii="Times New Roman" w:hAnsi="Times New Roman"/>
          <w:sz w:val="24"/>
          <w:szCs w:val="24"/>
        </w:rPr>
      </w:pPr>
    </w:p>
    <w:p w:rsidR="009D1C58" w:rsidRDefault="009D1C58" w:rsidP="00120CF0">
      <w:pPr>
        <w:ind w:left="-426"/>
        <w:rPr>
          <w:rFonts w:ascii="Times New Roman" w:hAnsi="Times New Roman"/>
          <w:sz w:val="24"/>
          <w:szCs w:val="24"/>
        </w:rPr>
      </w:pPr>
    </w:p>
    <w:p w:rsidR="009D1C58" w:rsidRDefault="009D1C58" w:rsidP="00120CF0">
      <w:pPr>
        <w:ind w:left="-426"/>
        <w:rPr>
          <w:rFonts w:ascii="Times New Roman" w:hAnsi="Times New Roman"/>
          <w:sz w:val="24"/>
          <w:szCs w:val="24"/>
        </w:rPr>
      </w:pPr>
    </w:p>
    <w:p w:rsidR="009D1C58" w:rsidRDefault="009D1C58" w:rsidP="00120CF0">
      <w:pPr>
        <w:ind w:left="-426"/>
        <w:rPr>
          <w:rFonts w:ascii="Times New Roman" w:hAnsi="Times New Roman"/>
          <w:sz w:val="24"/>
          <w:szCs w:val="24"/>
        </w:rPr>
      </w:pPr>
    </w:p>
    <w:p w:rsidR="009D1C58" w:rsidRDefault="009D1C58" w:rsidP="00120CF0">
      <w:pPr>
        <w:ind w:left="-426"/>
        <w:rPr>
          <w:rFonts w:ascii="Times New Roman" w:hAnsi="Times New Roman"/>
          <w:sz w:val="24"/>
          <w:szCs w:val="24"/>
        </w:rPr>
      </w:pPr>
    </w:p>
    <w:p w:rsidR="009D1C58" w:rsidRDefault="009D1C58" w:rsidP="00120CF0">
      <w:pPr>
        <w:ind w:lef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515350"/>
            <wp:effectExtent l="19050" t="0" r="9525" b="0"/>
            <wp:docPr id="7" name="Рисунок 7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58" w:rsidRDefault="009D1C58" w:rsidP="00120CF0">
      <w:pPr>
        <w:ind w:left="-426"/>
        <w:rPr>
          <w:rFonts w:ascii="Times New Roman" w:hAnsi="Times New Roman"/>
          <w:sz w:val="24"/>
          <w:szCs w:val="24"/>
        </w:rPr>
      </w:pPr>
    </w:p>
    <w:p w:rsidR="009D1C58" w:rsidRDefault="009D1C58" w:rsidP="00120CF0">
      <w:pPr>
        <w:ind w:left="-426"/>
        <w:rPr>
          <w:rFonts w:ascii="Times New Roman" w:hAnsi="Times New Roman"/>
          <w:sz w:val="24"/>
          <w:szCs w:val="24"/>
        </w:rPr>
      </w:pPr>
    </w:p>
    <w:p w:rsidR="009D1C58" w:rsidRDefault="009D1C58" w:rsidP="00120CF0">
      <w:pPr>
        <w:ind w:lef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667750"/>
            <wp:effectExtent l="19050" t="0" r="9525" b="0"/>
            <wp:docPr id="8" name="Рисунок 8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58" w:rsidRDefault="009D1C58" w:rsidP="00120CF0">
      <w:pPr>
        <w:ind w:left="-426"/>
        <w:rPr>
          <w:rFonts w:ascii="Times New Roman" w:hAnsi="Times New Roman"/>
          <w:sz w:val="24"/>
          <w:szCs w:val="24"/>
        </w:rPr>
      </w:pPr>
    </w:p>
    <w:p w:rsidR="009D1C58" w:rsidRDefault="009D1C58" w:rsidP="00120CF0">
      <w:pPr>
        <w:ind w:lef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8124825"/>
            <wp:effectExtent l="19050" t="0" r="0" b="0"/>
            <wp:docPr id="9" name="Рисунок 9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58" w:rsidRDefault="009D1C58" w:rsidP="00120CF0">
      <w:pPr>
        <w:ind w:left="-426"/>
        <w:rPr>
          <w:rFonts w:ascii="Times New Roman" w:hAnsi="Times New Roman"/>
          <w:sz w:val="24"/>
          <w:szCs w:val="24"/>
        </w:rPr>
      </w:pPr>
    </w:p>
    <w:p w:rsidR="009D1C58" w:rsidRDefault="009D1C58" w:rsidP="00120CF0">
      <w:pPr>
        <w:ind w:left="-426"/>
        <w:rPr>
          <w:rFonts w:ascii="Times New Roman" w:hAnsi="Times New Roman"/>
          <w:sz w:val="24"/>
          <w:szCs w:val="24"/>
        </w:rPr>
      </w:pPr>
    </w:p>
    <w:p w:rsidR="009D1C58" w:rsidRDefault="009D1C58" w:rsidP="00120CF0">
      <w:pPr>
        <w:ind w:left="-426"/>
        <w:rPr>
          <w:rFonts w:ascii="Times New Roman" w:hAnsi="Times New Roman"/>
          <w:sz w:val="24"/>
          <w:szCs w:val="24"/>
        </w:rPr>
      </w:pPr>
    </w:p>
    <w:p w:rsidR="009D1C58" w:rsidRDefault="009D1C58" w:rsidP="00120CF0">
      <w:pPr>
        <w:ind w:lef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591550"/>
            <wp:effectExtent l="19050" t="0" r="9525" b="0"/>
            <wp:docPr id="10" name="Рисунок 10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64D" w:rsidRDefault="0056264D" w:rsidP="00120CF0">
      <w:pPr>
        <w:ind w:left="-426"/>
        <w:rPr>
          <w:rFonts w:ascii="Times New Roman" w:hAnsi="Times New Roman"/>
          <w:sz w:val="24"/>
          <w:szCs w:val="24"/>
        </w:rPr>
      </w:pPr>
    </w:p>
    <w:p w:rsidR="0056264D" w:rsidRDefault="0056264D" w:rsidP="00120CF0">
      <w:pPr>
        <w:ind w:left="-426"/>
        <w:rPr>
          <w:rFonts w:ascii="Times New Roman" w:hAnsi="Times New Roman"/>
          <w:sz w:val="24"/>
          <w:szCs w:val="24"/>
        </w:rPr>
      </w:pPr>
    </w:p>
    <w:p w:rsidR="0056264D" w:rsidRPr="000F19CB" w:rsidRDefault="0056264D" w:rsidP="0056264D">
      <w:pPr>
        <w:pStyle w:val="a3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 w:rsidRPr="000F19CB">
        <w:rPr>
          <w:rFonts w:ascii="Times New Roman" w:eastAsia="Times New Roman" w:hAnsi="Times New Roman"/>
          <w:sz w:val="24"/>
          <w:szCs w:val="24"/>
        </w:rPr>
        <w:lastRenderedPageBreak/>
        <w:t>Заключение.</w:t>
      </w:r>
    </w:p>
    <w:p w:rsidR="0056264D" w:rsidRDefault="0056264D" w:rsidP="0056264D">
      <w:pPr>
        <w:pStyle w:val="a3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F19CB">
        <w:rPr>
          <w:rFonts w:ascii="Times New Roman" w:eastAsia="Times New Roman" w:hAnsi="Times New Roman"/>
          <w:sz w:val="24"/>
          <w:szCs w:val="24"/>
        </w:rPr>
        <w:t xml:space="preserve">Выше разобранные задачи естественно не исчерпывают все возможные типы задач </w:t>
      </w:r>
      <w:r>
        <w:rPr>
          <w:rFonts w:ascii="Times New Roman" w:eastAsia="Times New Roman" w:hAnsi="Times New Roman"/>
          <w:sz w:val="24"/>
          <w:szCs w:val="24"/>
        </w:rPr>
        <w:t>С5</w:t>
      </w:r>
      <w:r w:rsidRPr="000F19CB">
        <w:rPr>
          <w:rFonts w:ascii="Times New Roman" w:eastAsia="Times New Roman" w:hAnsi="Times New Roman"/>
          <w:sz w:val="24"/>
          <w:szCs w:val="24"/>
        </w:rPr>
        <w:t>, которые могут быть предложены на экзамене. Показаны отдельные методические приемы решения задач</w:t>
      </w:r>
      <w:r>
        <w:rPr>
          <w:rFonts w:ascii="Times New Roman" w:eastAsia="Times New Roman" w:hAnsi="Times New Roman"/>
          <w:sz w:val="24"/>
          <w:szCs w:val="24"/>
        </w:rPr>
        <w:t xml:space="preserve"> данной направленности</w:t>
      </w:r>
      <w:r w:rsidRPr="000F19CB">
        <w:rPr>
          <w:rFonts w:ascii="Times New Roman" w:eastAsia="Times New Roman" w:hAnsi="Times New Roman"/>
          <w:sz w:val="24"/>
          <w:szCs w:val="24"/>
        </w:rPr>
        <w:t>, которые могут быть использованы учителями математики при подготовке учащихся к успешной сдач</w:t>
      </w:r>
      <w:r w:rsidR="0072233D">
        <w:rPr>
          <w:rFonts w:ascii="Times New Roman" w:eastAsia="Times New Roman" w:hAnsi="Times New Roman"/>
          <w:sz w:val="24"/>
          <w:szCs w:val="24"/>
        </w:rPr>
        <w:t>е</w:t>
      </w:r>
      <w:r w:rsidRPr="000F19CB">
        <w:rPr>
          <w:rFonts w:ascii="Times New Roman" w:eastAsia="Times New Roman" w:hAnsi="Times New Roman"/>
          <w:sz w:val="24"/>
          <w:szCs w:val="24"/>
        </w:rPr>
        <w:t xml:space="preserve"> ЕГЭ.</w:t>
      </w:r>
    </w:p>
    <w:p w:rsidR="0056264D" w:rsidRDefault="0056264D" w:rsidP="0056264D">
      <w:pPr>
        <w:pStyle w:val="a3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56264D" w:rsidRDefault="0056264D" w:rsidP="0056264D">
      <w:pPr>
        <w:pStyle w:val="a3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56264D" w:rsidRDefault="0056264D" w:rsidP="0056264D">
      <w:pPr>
        <w:pStyle w:val="a3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56264D" w:rsidRDefault="0056264D" w:rsidP="0056264D">
      <w:pPr>
        <w:pStyle w:val="a3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56264D" w:rsidRDefault="0056264D" w:rsidP="0056264D">
      <w:pPr>
        <w:pStyle w:val="a3"/>
        <w:ind w:left="0"/>
        <w:jc w:val="both"/>
        <w:rPr>
          <w:rFonts w:ascii="Times New Roman" w:eastAsia="Times New Roman" w:hAnsi="Times New Roman"/>
          <w:sz w:val="24"/>
          <w:szCs w:val="24"/>
        </w:rPr>
      </w:pPr>
    </w:p>
    <w:p w:rsidR="0056264D" w:rsidRDefault="0056264D" w:rsidP="0056264D">
      <w:pPr>
        <w:pStyle w:val="a3"/>
        <w:ind w:left="0"/>
        <w:jc w:val="both"/>
        <w:rPr>
          <w:rFonts w:ascii="Times New Roman" w:eastAsia="Times New Roman" w:hAnsi="Times New Roman"/>
          <w:sz w:val="24"/>
          <w:szCs w:val="24"/>
        </w:rPr>
      </w:pPr>
    </w:p>
    <w:p w:rsidR="0056264D" w:rsidRDefault="0056264D" w:rsidP="0056264D">
      <w:pPr>
        <w:pStyle w:val="a3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Источники:</w:t>
      </w:r>
    </w:p>
    <w:p w:rsidR="0056264D" w:rsidRPr="00FA7688" w:rsidRDefault="0056264D" w:rsidP="0056264D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Задачи с параметром. ЕГЭ. Математика / С.И. Колесникова. – М.: ООО «Азбука – 2000», 2013. (Серия «МФТИ помогает готовиться к ЕГЭ», выпуск 8)</w:t>
      </w:r>
    </w:p>
    <w:p w:rsidR="002455EA" w:rsidRDefault="002455EA" w:rsidP="0056264D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002455EA">
        <w:rPr>
          <w:rFonts w:ascii="Times New Roman" w:eastAsia="Times New Roman" w:hAnsi="Times New Roman"/>
          <w:sz w:val="24"/>
          <w:szCs w:val="24"/>
        </w:rPr>
        <w:t>Математика – абитуриенту /В.В. Ткачук.</w:t>
      </w:r>
      <w:r w:rsidR="0056264D" w:rsidRPr="002455EA">
        <w:rPr>
          <w:rFonts w:ascii="Times New Roman" w:eastAsia="Times New Roman" w:hAnsi="Times New Roman"/>
          <w:sz w:val="24"/>
          <w:szCs w:val="24"/>
        </w:rPr>
        <w:t xml:space="preserve">  – М.: МЦНМО, 20</w:t>
      </w:r>
      <w:r w:rsidRPr="002455EA">
        <w:rPr>
          <w:rFonts w:ascii="Times New Roman" w:eastAsia="Times New Roman" w:hAnsi="Times New Roman"/>
          <w:sz w:val="24"/>
          <w:szCs w:val="24"/>
        </w:rPr>
        <w:t>05</w:t>
      </w:r>
      <w:r w:rsidR="0056264D" w:rsidRPr="002455EA">
        <w:rPr>
          <w:rFonts w:ascii="Times New Roman" w:eastAsia="Times New Roman" w:hAnsi="Times New Roman"/>
          <w:sz w:val="24"/>
          <w:szCs w:val="24"/>
        </w:rPr>
        <w:t xml:space="preserve">.   </w:t>
      </w:r>
    </w:p>
    <w:p w:rsidR="00B50617" w:rsidRPr="00B50617" w:rsidRDefault="00B50617" w:rsidP="0056264D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B50617">
        <w:rPr>
          <w:rFonts w:ascii="Times New Roman" w:hAnsi="Times New Roman"/>
          <w:sz w:val="24"/>
          <w:szCs w:val="24"/>
        </w:rPr>
        <w:t>Корянов</w:t>
      </w:r>
      <w:proofErr w:type="spellEnd"/>
      <w:r w:rsidRPr="00B50617">
        <w:rPr>
          <w:rFonts w:ascii="Times New Roman" w:hAnsi="Times New Roman"/>
          <w:sz w:val="24"/>
          <w:szCs w:val="24"/>
        </w:rPr>
        <w:t xml:space="preserve"> А.Г., Прокофьев А.А. Различные подходы к решению задач С5 ЕГЭ // Математика. М.: Издательский Дом «Первое сентября», 2011, №</w:t>
      </w:r>
      <w:r>
        <w:rPr>
          <w:rFonts w:ascii="Times New Roman" w:hAnsi="Times New Roman"/>
          <w:sz w:val="24"/>
          <w:szCs w:val="24"/>
        </w:rPr>
        <w:t>5</w:t>
      </w:r>
    </w:p>
    <w:p w:rsidR="00B50617" w:rsidRPr="00B50617" w:rsidRDefault="00B50617" w:rsidP="0056264D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00B50617">
        <w:rPr>
          <w:rFonts w:ascii="Times New Roman" w:hAnsi="Times New Roman"/>
          <w:sz w:val="24"/>
          <w:szCs w:val="24"/>
        </w:rPr>
        <w:t xml:space="preserve">Самое полное издание типовых </w:t>
      </w:r>
      <w:proofErr w:type="spellStart"/>
      <w:r w:rsidRPr="00B50617">
        <w:rPr>
          <w:rFonts w:ascii="Times New Roman" w:hAnsi="Times New Roman"/>
          <w:sz w:val="24"/>
          <w:szCs w:val="24"/>
        </w:rPr>
        <w:t>в</w:t>
      </w:r>
      <w:proofErr w:type="gramStart"/>
      <w:r w:rsidRPr="00B50617">
        <w:rPr>
          <w:rFonts w:ascii="Times New Roman" w:hAnsi="Times New Roman"/>
          <w:sz w:val="24"/>
          <w:szCs w:val="24"/>
        </w:rPr>
        <w:t>а</w:t>
      </w:r>
      <w:proofErr w:type="spellEnd"/>
      <w:r w:rsidRPr="00B50617">
        <w:rPr>
          <w:rFonts w:ascii="Times New Roman" w:hAnsi="Times New Roman"/>
          <w:sz w:val="24"/>
          <w:szCs w:val="24"/>
        </w:rPr>
        <w:t>-</w:t>
      </w:r>
      <w:proofErr w:type="gramEnd"/>
      <w:r w:rsidRPr="00B506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50617">
        <w:rPr>
          <w:rFonts w:ascii="Times New Roman" w:hAnsi="Times New Roman"/>
          <w:sz w:val="24"/>
          <w:szCs w:val="24"/>
        </w:rPr>
        <w:t>риантов</w:t>
      </w:r>
      <w:proofErr w:type="spellEnd"/>
      <w:r w:rsidRPr="00B50617">
        <w:rPr>
          <w:rFonts w:ascii="Times New Roman" w:hAnsi="Times New Roman"/>
          <w:sz w:val="24"/>
          <w:szCs w:val="24"/>
        </w:rPr>
        <w:t xml:space="preserve"> реальных заданий ЕГЭ 2012: Математика / авт.-сост. И.Р. Высоцкий, Д.Д. Гущин, П.И. Захаров и др.; под ред. А.Л. Семенова, И.В. Ященко. – М.: АСТ: </w:t>
      </w:r>
      <w:proofErr w:type="spellStart"/>
      <w:r w:rsidRPr="00B50617">
        <w:rPr>
          <w:rFonts w:ascii="Times New Roman" w:hAnsi="Times New Roman"/>
          <w:sz w:val="24"/>
          <w:szCs w:val="24"/>
        </w:rPr>
        <w:t>Астрель</w:t>
      </w:r>
      <w:proofErr w:type="spellEnd"/>
      <w:r w:rsidRPr="00B50617">
        <w:rPr>
          <w:rFonts w:ascii="Times New Roman" w:hAnsi="Times New Roman"/>
          <w:sz w:val="24"/>
          <w:szCs w:val="24"/>
        </w:rPr>
        <w:t xml:space="preserve">, 2011. – 93 с. – (Федеральный институт педагогических измерений). </w:t>
      </w:r>
    </w:p>
    <w:p w:rsidR="002455EA" w:rsidRPr="00B50617" w:rsidRDefault="008668C5" w:rsidP="00B50617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hyperlink r:id="rId15" w:history="1">
        <w:r w:rsidR="002455EA" w:rsidRPr="004660F7">
          <w:rPr>
            <w:rStyle w:val="a6"/>
            <w:rFonts w:ascii="Times New Roman" w:hAnsi="Times New Roman"/>
            <w:sz w:val="24"/>
            <w:szCs w:val="24"/>
          </w:rPr>
          <w:t>www.mathege.ru</w:t>
        </w:r>
      </w:hyperlink>
      <w:r w:rsidR="002455EA">
        <w:rPr>
          <w:rFonts w:ascii="Times New Roman" w:hAnsi="Times New Roman"/>
          <w:sz w:val="24"/>
          <w:szCs w:val="24"/>
        </w:rPr>
        <w:t xml:space="preserve"> </w:t>
      </w:r>
      <w:r w:rsidR="002455EA" w:rsidRPr="002455EA">
        <w:rPr>
          <w:rFonts w:ascii="Times New Roman" w:hAnsi="Times New Roman"/>
          <w:sz w:val="24"/>
          <w:szCs w:val="24"/>
        </w:rPr>
        <w:t xml:space="preserve"> – Математика ЕГЭ 2012 (открытый банк заданий)</w:t>
      </w:r>
    </w:p>
    <w:p w:rsidR="0056264D" w:rsidRPr="002455EA" w:rsidRDefault="008668C5" w:rsidP="002455EA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</w:rPr>
      </w:pPr>
      <w:hyperlink r:id="rId16" w:history="1">
        <w:r w:rsidR="002455EA" w:rsidRPr="004660F7">
          <w:rPr>
            <w:rStyle w:val="a6"/>
            <w:rFonts w:ascii="Times New Roman" w:hAnsi="Times New Roman"/>
            <w:sz w:val="24"/>
            <w:szCs w:val="24"/>
          </w:rPr>
          <w:t>www.alexlarin.net</w:t>
        </w:r>
      </w:hyperlink>
      <w:r w:rsidR="002455EA">
        <w:rPr>
          <w:rFonts w:ascii="Times New Roman" w:hAnsi="Times New Roman"/>
          <w:sz w:val="24"/>
          <w:szCs w:val="24"/>
        </w:rPr>
        <w:t xml:space="preserve"> </w:t>
      </w:r>
      <w:r w:rsidR="002455EA" w:rsidRPr="002455EA">
        <w:rPr>
          <w:rFonts w:ascii="Times New Roman" w:hAnsi="Times New Roman"/>
          <w:sz w:val="24"/>
          <w:szCs w:val="24"/>
        </w:rPr>
        <w:t xml:space="preserve"> – сайт по оказанию информационной поддержки студентам и абитуриентам при подготовке к ЕГЭ, поступлению в ВУЗы и изучении различных разделов высшей математики</w:t>
      </w:r>
    </w:p>
    <w:p w:rsidR="0056264D" w:rsidRPr="00E765BA" w:rsidRDefault="0056264D" w:rsidP="00120CF0">
      <w:pPr>
        <w:ind w:left="-426"/>
        <w:rPr>
          <w:rFonts w:ascii="Times New Roman" w:hAnsi="Times New Roman"/>
          <w:sz w:val="24"/>
          <w:szCs w:val="24"/>
        </w:rPr>
      </w:pPr>
    </w:p>
    <w:sectPr w:rsidR="0056264D" w:rsidRPr="00E765BA" w:rsidSect="007423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D0806"/>
    <w:multiLevelType w:val="hybridMultilevel"/>
    <w:tmpl w:val="48C075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65BA"/>
    <w:rsid w:val="00007941"/>
    <w:rsid w:val="00120CF0"/>
    <w:rsid w:val="002455EA"/>
    <w:rsid w:val="0056264D"/>
    <w:rsid w:val="0072233D"/>
    <w:rsid w:val="007423B6"/>
    <w:rsid w:val="008668C5"/>
    <w:rsid w:val="009D1C58"/>
    <w:rsid w:val="00B50617"/>
    <w:rsid w:val="00E76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5B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65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0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0CF0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6264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lexlarin.ne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www.mathege.ru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2015-02-19T19:47:00Z</dcterms:created>
  <dcterms:modified xsi:type="dcterms:W3CDTF">2015-02-19T21:01:00Z</dcterms:modified>
</cp:coreProperties>
</file>