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E3" w:rsidRPr="00262E28" w:rsidRDefault="00804BE3" w:rsidP="00CD297F">
      <w:pPr>
        <w:pStyle w:val="Heading1"/>
        <w:spacing w:before="360" w:after="60"/>
        <w:jc w:val="center"/>
        <w:rPr>
          <w:rStyle w:val="dash0417005f0430005f0433005f043e005f043b005f043e005f0432005f043e005f043a005f00201005f005fchar1char1"/>
          <w:b/>
          <w:bCs/>
          <w:color w:val="000000"/>
          <w:sz w:val="28"/>
          <w:szCs w:val="28"/>
        </w:rPr>
      </w:pPr>
      <w:r w:rsidRPr="00262E28">
        <w:rPr>
          <w:rStyle w:val="dash0417005f0430005f0433005f043e005f043b005f043e005f0432005f043e005f043a005f00201005f005fchar1char1"/>
          <w:b/>
          <w:bCs/>
          <w:color w:val="000000"/>
          <w:sz w:val="28"/>
          <w:szCs w:val="28"/>
        </w:rPr>
        <w:t xml:space="preserve">некоторые подходы к обучению в рамках ФГОС </w:t>
      </w:r>
    </w:p>
    <w:p w:rsidR="00804BE3" w:rsidRPr="008E507F" w:rsidRDefault="00804BE3" w:rsidP="00CD297F">
      <w:pPr>
        <w:pStyle w:val="Heading1"/>
        <w:spacing w:before="360" w:after="60"/>
        <w:jc w:val="center"/>
        <w:rPr>
          <w:color w:val="000000"/>
          <w:sz w:val="28"/>
          <w:szCs w:val="28"/>
        </w:rPr>
      </w:pPr>
      <w:r w:rsidRPr="008E507F">
        <w:rPr>
          <w:rStyle w:val="dash0417005f0430005f0433005f043e005f043b005f043e005f0432005f043e005f043a005f00201005f005fchar1char1"/>
          <w:color w:val="000000"/>
          <w:sz w:val="28"/>
          <w:szCs w:val="28"/>
        </w:rPr>
        <w:t>Мнение школьного учителя</w:t>
      </w:r>
    </w:p>
    <w:p w:rsidR="00804BE3" w:rsidRPr="00A06433" w:rsidRDefault="00804BE3" w:rsidP="00A06433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У</w:t>
      </w:r>
      <w:r w:rsidRPr="00CD297F">
        <w:rPr>
          <w:rStyle w:val="dash041e005f0431005f044b005f0447005f043d005f044b005f0439005f005fchar1char1"/>
          <w:b/>
          <w:bCs/>
          <w:sz w:val="28"/>
          <w:szCs w:val="28"/>
        </w:rPr>
        <w:t>мение самостоятельно определять цели своего обучения, ставить и формулировать для себя новые задачи</w:t>
      </w:r>
      <w:r>
        <w:rPr>
          <w:rStyle w:val="dash041e005f0431005f044b005f0447005f043d005f044b005f0439005f005fchar1char1"/>
          <w:b/>
          <w:bCs/>
          <w:sz w:val="28"/>
          <w:szCs w:val="28"/>
        </w:rPr>
        <w:t>,</w:t>
      </w:r>
      <w:r w:rsidRPr="00CD297F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как в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учёбе</w:t>
      </w:r>
      <w:r>
        <w:rPr>
          <w:rStyle w:val="dash041e005f0431005f044b005f0447005f043d005f044b005f0439005f005fchar1char1"/>
          <w:sz w:val="28"/>
          <w:szCs w:val="28"/>
        </w:rPr>
        <w:t>, так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</w:t>
      </w:r>
      <w:r>
        <w:rPr>
          <w:rStyle w:val="dash041e005f0431005f044b005f0447005f043d005f044b005f0439005f005fchar1char1"/>
          <w:sz w:val="28"/>
          <w:szCs w:val="28"/>
        </w:rPr>
        <w:t xml:space="preserve">в </w:t>
      </w:r>
      <w:r w:rsidRPr="0065359B">
        <w:rPr>
          <w:rStyle w:val="dash041e005f0431005f044b005f0447005f043d005f044b005f0439005f005fchar1char1"/>
          <w:sz w:val="28"/>
          <w:szCs w:val="28"/>
        </w:rPr>
        <w:t>познавательной деятельности</w:t>
      </w:r>
      <w:r>
        <w:rPr>
          <w:rStyle w:val="dash041e005f0431005f044b005f0447005f043d005f044b005f0439005f005fchar1char1"/>
          <w:sz w:val="28"/>
          <w:szCs w:val="28"/>
        </w:rPr>
        <w:t xml:space="preserve"> является важным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метапредметным результатом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освоения </w:t>
      </w:r>
      <w:r>
        <w:rPr>
          <w:rStyle w:val="dash041e005f0431005f044b005f0447005f043d005f044b005f0439005f005fchar1char1"/>
          <w:sz w:val="28"/>
          <w:szCs w:val="28"/>
        </w:rPr>
        <w:t xml:space="preserve"> обучающимися </w:t>
      </w:r>
      <w:r w:rsidRPr="0065359B">
        <w:rPr>
          <w:rStyle w:val="dash041e005f0431005f044b005f0447005f043d005f044b005f0439005f005fchar1char1"/>
          <w:sz w:val="28"/>
          <w:szCs w:val="28"/>
        </w:rPr>
        <w:t>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. Это положение является  одним из требований ФГОС.</w:t>
      </w:r>
    </w:p>
    <w:p w:rsidR="00804BE3" w:rsidRDefault="00804BE3" w:rsidP="00CD297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Подобное умение может стать результатом совместной системной работы учителя или группы учителей и обучающихся на уроках. При этом предложенный алгоритм постановки учебных целей должен быть понятным, воспроизводимым, нацеленным на достижение реального результата.</w:t>
      </w:r>
    </w:p>
    <w:p w:rsidR="00804BE3" w:rsidRDefault="00804BE3" w:rsidP="00CD297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Довольно часто, когда учитель проводит открытый урок, или предоставляет иную документацию по уроку, от него требуют расписывать разные группы целей, в которых теряется и сам ученик и его понимание того, что от него хотят, например:</w:t>
      </w:r>
    </w:p>
    <w:p w:rsidR="00804BE3" w:rsidRDefault="00804BE3" w:rsidP="00CD297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sz w:val="24"/>
          <w:szCs w:val="24"/>
        </w:rPr>
        <w:t>«…Общая дидактическая цель занятия</w:t>
      </w:r>
      <w:r w:rsidRPr="00AE077E">
        <w:rPr>
          <w:sz w:val="24"/>
          <w:szCs w:val="24"/>
        </w:rPr>
        <w:t xml:space="preserve">: создать условия для:   </w:t>
      </w:r>
      <w:r w:rsidRPr="00AE077E">
        <w:rPr>
          <w:sz w:val="24"/>
          <w:szCs w:val="24"/>
        </w:rPr>
        <w:tab/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sz w:val="24"/>
          <w:szCs w:val="24"/>
        </w:rPr>
        <w:t>-   изменение отношения  к своему здоровью через понятие  ……………..;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sz w:val="24"/>
          <w:szCs w:val="24"/>
        </w:rPr>
        <w:t>-  создание позитивного отношения к  …………………………………………………..;</w:t>
      </w:r>
      <w:r w:rsidRPr="00AE077E">
        <w:rPr>
          <w:sz w:val="24"/>
          <w:szCs w:val="24"/>
        </w:rPr>
        <w:tab/>
      </w:r>
      <w:r w:rsidRPr="00AE077E">
        <w:rPr>
          <w:sz w:val="24"/>
          <w:szCs w:val="24"/>
        </w:rPr>
        <w:tab/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sz w:val="24"/>
          <w:szCs w:val="24"/>
        </w:rPr>
        <w:t>-  формирования правильного  представления участников образовательного процесса о ……………………………………………………………………………………………….;</w:t>
      </w:r>
      <w:r w:rsidRPr="00AE077E">
        <w:rPr>
          <w:sz w:val="24"/>
          <w:szCs w:val="24"/>
        </w:rPr>
        <w:tab/>
      </w:r>
      <w:r w:rsidRPr="00AE077E">
        <w:rPr>
          <w:sz w:val="24"/>
          <w:szCs w:val="24"/>
        </w:rPr>
        <w:tab/>
        <w:t>.</w:t>
      </w:r>
    </w:p>
    <w:p w:rsidR="00804BE3" w:rsidRPr="00AE077E" w:rsidRDefault="00804BE3" w:rsidP="00716907">
      <w:pPr>
        <w:rPr>
          <w:b/>
          <w:bCs/>
          <w:sz w:val="24"/>
          <w:szCs w:val="24"/>
        </w:rPr>
      </w:pPr>
      <w:r w:rsidRPr="00AE077E">
        <w:rPr>
          <w:b/>
          <w:bCs/>
          <w:sz w:val="24"/>
          <w:szCs w:val="24"/>
        </w:rPr>
        <w:t>Триединая дидактическая цель урока (планируемые результаты):</w:t>
      </w:r>
    </w:p>
    <w:p w:rsidR="00804BE3" w:rsidRPr="00AE077E" w:rsidRDefault="00804BE3" w:rsidP="00716907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>Образовательный аспект (предметный):</w:t>
      </w:r>
    </w:p>
    <w:p w:rsidR="00804BE3" w:rsidRPr="00AE077E" w:rsidRDefault="00804BE3" w:rsidP="00716907">
      <w:pPr>
        <w:ind w:firstLine="360"/>
        <w:jc w:val="both"/>
        <w:rPr>
          <w:sz w:val="24"/>
          <w:szCs w:val="24"/>
        </w:rPr>
      </w:pPr>
      <w:r w:rsidRPr="00AE077E">
        <w:rPr>
          <w:sz w:val="24"/>
          <w:szCs w:val="24"/>
        </w:rPr>
        <w:t xml:space="preserve">- Формирование знаний о  ……….у участников образовательного процесса на основе системно-деятельностного подхода с учетом ………………………;. </w:t>
      </w:r>
    </w:p>
    <w:p w:rsidR="00804BE3" w:rsidRPr="00AE077E" w:rsidRDefault="00804BE3" w:rsidP="00716907">
      <w:pPr>
        <w:ind w:left="360"/>
        <w:jc w:val="both"/>
        <w:rPr>
          <w:b/>
          <w:bCs/>
          <w:i/>
          <w:iCs/>
          <w:sz w:val="24"/>
          <w:szCs w:val="24"/>
        </w:rPr>
      </w:pPr>
      <w:r w:rsidRPr="00AE077E">
        <w:rPr>
          <w:sz w:val="24"/>
          <w:szCs w:val="24"/>
        </w:rPr>
        <w:t>- показать влияние ( какого-либо фактора) на нормальную жизнедеятельность организма человека;</w:t>
      </w:r>
    </w:p>
    <w:p w:rsidR="00804BE3" w:rsidRPr="00AE077E" w:rsidRDefault="00804BE3" w:rsidP="00716907">
      <w:pPr>
        <w:ind w:left="360"/>
        <w:jc w:val="both"/>
        <w:rPr>
          <w:sz w:val="24"/>
          <w:szCs w:val="24"/>
        </w:rPr>
      </w:pPr>
      <w:r w:rsidRPr="00AE077E">
        <w:rPr>
          <w:sz w:val="24"/>
          <w:szCs w:val="24"/>
        </w:rPr>
        <w:t>- раскрыть связь между ……………………………………………………………………….;.</w:t>
      </w:r>
    </w:p>
    <w:p w:rsidR="00804BE3" w:rsidRPr="00AE077E" w:rsidRDefault="00804BE3" w:rsidP="0071690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 xml:space="preserve">Развивающий аспект </w:t>
      </w:r>
      <w:r w:rsidRPr="00AE077E">
        <w:rPr>
          <w:b/>
          <w:bCs/>
          <w:i/>
          <w:iCs/>
          <w:sz w:val="24"/>
          <w:szCs w:val="24"/>
          <w:u w:val="single"/>
        </w:rPr>
        <w:t>(метапредметный):</w:t>
      </w:r>
      <w:r w:rsidRPr="00AE077E">
        <w:rPr>
          <w:b/>
          <w:bCs/>
          <w:i/>
          <w:iCs/>
          <w:sz w:val="24"/>
          <w:szCs w:val="24"/>
        </w:rPr>
        <w:t xml:space="preserve"> </w:t>
      </w:r>
      <w:r w:rsidRPr="00AE077E">
        <w:rPr>
          <w:sz w:val="24"/>
          <w:szCs w:val="24"/>
        </w:rPr>
        <w:t>способствовать формированию и развитию ключевых, социальных и предметных компетентностей обучающихся: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>1. Коммуникативной:</w:t>
      </w:r>
      <w:r w:rsidRPr="00AE077E">
        <w:rPr>
          <w:sz w:val="24"/>
          <w:szCs w:val="24"/>
        </w:rPr>
        <w:t xml:space="preserve"> умение работать в групповом режиме, владеть приемами публичных выступлений (монолог, суждение).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 xml:space="preserve">2. Информационной: </w:t>
      </w:r>
      <w:r w:rsidRPr="00AE077E">
        <w:rPr>
          <w:sz w:val="24"/>
          <w:szCs w:val="24"/>
        </w:rPr>
        <w:t>поиск нужной информации в источниках (рабочих листах, учебнике) и передача её адекватно поставленным вопросам.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 xml:space="preserve">3. Технологической: </w:t>
      </w:r>
      <w:r w:rsidRPr="00AE077E">
        <w:rPr>
          <w:sz w:val="24"/>
          <w:szCs w:val="24"/>
        </w:rPr>
        <w:t>«укладывать» информацию в опорные схемы.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>4. Учебно-исследовательской:</w:t>
      </w:r>
      <w:r w:rsidRPr="00AE077E">
        <w:rPr>
          <w:sz w:val="24"/>
          <w:szCs w:val="24"/>
        </w:rPr>
        <w:t xml:space="preserve"> сравнивать, выделять понятия, давать определения, решать поставленные задачи (проблемы).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>5. Социальной:</w:t>
      </w:r>
      <w:r w:rsidRPr="00AE077E">
        <w:rPr>
          <w:sz w:val="24"/>
          <w:szCs w:val="24"/>
        </w:rPr>
        <w:t xml:space="preserve"> решать учебно-познавательные задачи совместно с одноклассниками и родителями.</w:t>
      </w:r>
    </w:p>
    <w:p w:rsidR="00804BE3" w:rsidRPr="00AE077E" w:rsidRDefault="00804BE3" w:rsidP="00716907">
      <w:pPr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>6. Рефлексивной:</w:t>
      </w:r>
      <w:r w:rsidRPr="00AE077E">
        <w:rPr>
          <w:sz w:val="24"/>
          <w:szCs w:val="24"/>
        </w:rPr>
        <w:t xml:space="preserve"> оценка актуальности и практической значимости изучаемого материала.</w:t>
      </w:r>
    </w:p>
    <w:p w:rsidR="00804BE3" w:rsidRPr="00AE077E" w:rsidRDefault="00804BE3" w:rsidP="004E198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E077E">
        <w:rPr>
          <w:b/>
          <w:bCs/>
          <w:i/>
          <w:iCs/>
          <w:sz w:val="24"/>
          <w:szCs w:val="24"/>
        </w:rPr>
        <w:t xml:space="preserve">Воспитательный аспект </w:t>
      </w:r>
      <w:r w:rsidRPr="00AE077E">
        <w:rPr>
          <w:b/>
          <w:bCs/>
          <w:i/>
          <w:iCs/>
          <w:sz w:val="24"/>
          <w:szCs w:val="24"/>
          <w:u w:val="single"/>
        </w:rPr>
        <w:t>(личностный</w:t>
      </w:r>
      <w:r w:rsidRPr="00AE077E">
        <w:rPr>
          <w:b/>
          <w:bCs/>
          <w:i/>
          <w:iCs/>
          <w:sz w:val="24"/>
          <w:szCs w:val="24"/>
        </w:rPr>
        <w:t xml:space="preserve">): </w:t>
      </w:r>
      <w:r w:rsidRPr="00AE077E">
        <w:rPr>
          <w:sz w:val="24"/>
          <w:szCs w:val="24"/>
        </w:rPr>
        <w:t>содействовать воспитанию ответственного отношения к своему здоровью и здоровью окружающих людей….»</w:t>
      </w:r>
    </w:p>
    <w:p w:rsidR="00804BE3" w:rsidRPr="004E198C" w:rsidRDefault="00804BE3" w:rsidP="00DB69CF">
      <w:pPr>
        <w:spacing w:after="0" w:line="240" w:lineRule="auto"/>
        <w:ind w:left="720"/>
        <w:jc w:val="both"/>
      </w:pPr>
    </w:p>
    <w:p w:rsidR="00804BE3" w:rsidRPr="004E198C" w:rsidRDefault="00804BE3" w:rsidP="00DB69CF">
      <w:pPr>
        <w:spacing w:after="0" w:line="240" w:lineRule="auto"/>
        <w:ind w:left="360"/>
        <w:jc w:val="both"/>
      </w:pPr>
      <w:r>
        <w:rPr>
          <w:b/>
          <w:bCs/>
          <w:sz w:val="28"/>
          <w:szCs w:val="28"/>
        </w:rPr>
        <w:t xml:space="preserve">     </w:t>
      </w:r>
      <w:r w:rsidRPr="004E198C">
        <w:rPr>
          <w:b/>
          <w:bCs/>
          <w:sz w:val="28"/>
          <w:szCs w:val="28"/>
        </w:rPr>
        <w:t>И все это на одном уроке?!</w:t>
      </w:r>
    </w:p>
    <w:p w:rsidR="00804BE3" w:rsidRPr="00262E28" w:rsidRDefault="00804BE3" w:rsidP="004E198C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262E28">
        <w:rPr>
          <w:sz w:val="28"/>
          <w:szCs w:val="28"/>
        </w:rPr>
        <w:t xml:space="preserve">Совершенно очевидно, что подобные требования не только усложняют работу учителя, но и являются совсем не продуктивными как в плане реализации заявленных целей, так и в контексте понимания и их достижения  обучающимися. </w:t>
      </w:r>
    </w:p>
    <w:p w:rsidR="00804BE3" w:rsidRPr="00262E28" w:rsidRDefault="00804BE3" w:rsidP="004E198C">
      <w:pPr>
        <w:spacing w:after="0" w:line="240" w:lineRule="auto"/>
        <w:jc w:val="both"/>
        <w:rPr>
          <w:sz w:val="28"/>
          <w:szCs w:val="28"/>
        </w:rPr>
      </w:pPr>
      <w:r w:rsidRPr="00262E28">
        <w:rPr>
          <w:sz w:val="28"/>
          <w:szCs w:val="28"/>
        </w:rPr>
        <w:t xml:space="preserve">         Что можно предложить взамен?</w:t>
      </w:r>
    </w:p>
    <w:p w:rsidR="00804BE3" w:rsidRPr="00262E28" w:rsidRDefault="00804BE3" w:rsidP="004E198C">
      <w:pPr>
        <w:spacing w:after="0" w:line="240" w:lineRule="auto"/>
        <w:jc w:val="both"/>
        <w:rPr>
          <w:sz w:val="28"/>
          <w:szCs w:val="28"/>
        </w:rPr>
      </w:pPr>
      <w:r w:rsidRPr="00262E28">
        <w:rPr>
          <w:sz w:val="28"/>
          <w:szCs w:val="28"/>
        </w:rPr>
        <w:t>Совместное целеполагание.</w:t>
      </w:r>
    </w:p>
    <w:p w:rsidR="00804BE3" w:rsidRPr="00262E28" w:rsidRDefault="00804BE3" w:rsidP="004E198C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2E28">
        <w:rPr>
          <w:b/>
          <w:bCs/>
          <w:sz w:val="28"/>
          <w:szCs w:val="28"/>
        </w:rPr>
        <w:t xml:space="preserve">         С чего начать?</w:t>
      </w:r>
    </w:p>
    <w:p w:rsidR="00804BE3" w:rsidRPr="00262E28" w:rsidRDefault="00804BE3" w:rsidP="00630E11">
      <w:pPr>
        <w:spacing w:after="0" w:line="240" w:lineRule="auto"/>
        <w:jc w:val="both"/>
        <w:rPr>
          <w:sz w:val="28"/>
          <w:szCs w:val="28"/>
        </w:rPr>
      </w:pPr>
      <w:r w:rsidRPr="00262E28">
        <w:rPr>
          <w:sz w:val="28"/>
          <w:szCs w:val="28"/>
        </w:rPr>
        <w:t xml:space="preserve">      Подвести обучающихся к самостоятельному  определению темы урока. В этом плане у учителя множество вариантов для творчества: удачно подобранная цитата, отрывок  рассказа, стихотворение, интересные факты, видеофрагмент, «дерево предсказаний», например:</w:t>
      </w:r>
    </w:p>
    <w:p w:rsidR="00804BE3" w:rsidRDefault="00804BE3" w:rsidP="00630E11">
      <w:pPr>
        <w:spacing w:after="0" w:line="240" w:lineRule="auto"/>
        <w:jc w:val="both"/>
      </w:pPr>
    </w:p>
    <w:p w:rsidR="00804BE3" w:rsidRPr="00630E11" w:rsidRDefault="00804BE3" w:rsidP="00630E11">
      <w:pPr>
        <w:spacing w:after="0" w:line="240" w:lineRule="auto"/>
        <w:jc w:val="both"/>
        <w:rPr>
          <w:sz w:val="28"/>
          <w:szCs w:val="28"/>
          <w:u w:val="single"/>
        </w:rPr>
      </w:pPr>
      <w:r>
        <w:t xml:space="preserve"> </w:t>
      </w:r>
      <w:r w:rsidRPr="00630E11">
        <w:rPr>
          <w:u w:val="single"/>
        </w:rPr>
        <w:t>Стадия вызова</w:t>
      </w:r>
    </w:p>
    <w:p w:rsidR="00804BE3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Что такое сердце?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Камень твердый?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Яблоко с багрово-красной кожей?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Может быть, меж рёбер и аортой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Бьётся шар, на шар земной похожий?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Так или иначе, всё земное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Умещается в его пределы,</w:t>
      </w:r>
    </w:p>
    <w:p w:rsidR="00804BE3" w:rsidRPr="00DB69CF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Потому что нет ему покоя,</w:t>
      </w:r>
    </w:p>
    <w:p w:rsidR="00804BE3" w:rsidRDefault="00804BE3" w:rsidP="00DB69CF">
      <w:pPr>
        <w:rPr>
          <w:sz w:val="24"/>
          <w:szCs w:val="24"/>
        </w:rPr>
      </w:pPr>
      <w:r w:rsidRPr="00DB69CF">
        <w:rPr>
          <w:sz w:val="24"/>
          <w:szCs w:val="24"/>
        </w:rPr>
        <w:t>До всего есть дело.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sz w:val="24"/>
          <w:szCs w:val="24"/>
        </w:rPr>
        <w:t>2. Это стихи  литовского поэта    Э.Межелайтиса.   Как вы думаете, почему они прозвучали на нашем уроке?(................)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sz w:val="24"/>
          <w:szCs w:val="24"/>
        </w:rPr>
        <w:t>Как же мы можем определить тему занятия?        Строение сердца.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sz w:val="24"/>
          <w:szCs w:val="24"/>
        </w:rPr>
        <w:t xml:space="preserve">3. Какой может быть цель нашего урока?  </w:t>
      </w:r>
      <w:r w:rsidRPr="00630E11">
        <w:rPr>
          <w:b/>
          <w:bCs/>
          <w:sz w:val="24"/>
          <w:szCs w:val="24"/>
        </w:rPr>
        <w:t>Изучить</w:t>
      </w:r>
      <w:r w:rsidRPr="00630E11">
        <w:rPr>
          <w:sz w:val="24"/>
          <w:szCs w:val="24"/>
        </w:rPr>
        <w:t xml:space="preserve"> строение сердца.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sz w:val="24"/>
          <w:szCs w:val="24"/>
        </w:rPr>
        <w:t xml:space="preserve">4. Чтобы </w:t>
      </w:r>
      <w:r w:rsidRPr="00630E11">
        <w:rPr>
          <w:b/>
          <w:bCs/>
          <w:sz w:val="24"/>
          <w:szCs w:val="24"/>
        </w:rPr>
        <w:t>изучить</w:t>
      </w:r>
      <w:r w:rsidRPr="00630E11">
        <w:rPr>
          <w:sz w:val="24"/>
          <w:szCs w:val="24"/>
        </w:rPr>
        <w:t xml:space="preserve"> строение сердца, нам нужно 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b/>
          <w:bCs/>
          <w:sz w:val="24"/>
          <w:szCs w:val="24"/>
        </w:rPr>
        <w:t>знать</w:t>
      </w:r>
      <w:r w:rsidRPr="00630E11">
        <w:rPr>
          <w:sz w:val="24"/>
          <w:szCs w:val="24"/>
        </w:rPr>
        <w:t xml:space="preserve"> (что?)  расположение сердца в организме и особенности его строения ;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b/>
          <w:bCs/>
          <w:sz w:val="24"/>
          <w:szCs w:val="24"/>
        </w:rPr>
        <w:t xml:space="preserve">понимать  </w:t>
      </w:r>
      <w:r w:rsidRPr="00630E11">
        <w:rPr>
          <w:sz w:val="24"/>
          <w:szCs w:val="24"/>
        </w:rPr>
        <w:t>роль сердца в системе кровообращения и в целостном организме;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b/>
          <w:bCs/>
          <w:sz w:val="24"/>
          <w:szCs w:val="24"/>
        </w:rPr>
        <w:t>уметь: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b/>
          <w:bCs/>
          <w:sz w:val="24"/>
          <w:szCs w:val="24"/>
        </w:rPr>
        <w:t>- объяснять</w:t>
      </w:r>
      <w:r w:rsidRPr="00630E11">
        <w:rPr>
          <w:sz w:val="24"/>
          <w:szCs w:val="24"/>
        </w:rPr>
        <w:t xml:space="preserve">  взаимосвязь строения и функции  структурных элементов сердца;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b/>
          <w:bCs/>
          <w:sz w:val="24"/>
          <w:szCs w:val="24"/>
        </w:rPr>
        <w:t xml:space="preserve">- называть </w:t>
      </w:r>
      <w:r w:rsidRPr="00630E11">
        <w:rPr>
          <w:sz w:val="24"/>
          <w:szCs w:val="24"/>
        </w:rPr>
        <w:t>части строения сердца по «немым» схемам;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sz w:val="24"/>
          <w:szCs w:val="24"/>
        </w:rPr>
        <w:t>-</w:t>
      </w:r>
      <w:r w:rsidRPr="00630E11">
        <w:rPr>
          <w:b/>
          <w:bCs/>
          <w:sz w:val="24"/>
          <w:szCs w:val="24"/>
        </w:rPr>
        <w:t>анализировать</w:t>
      </w:r>
      <w:r w:rsidRPr="00630E11">
        <w:rPr>
          <w:sz w:val="24"/>
          <w:szCs w:val="24"/>
        </w:rPr>
        <w:t xml:space="preserve"> информацию по теме, делать выводы;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b/>
          <w:bCs/>
          <w:sz w:val="24"/>
          <w:szCs w:val="24"/>
        </w:rPr>
        <w:t>оценивать</w:t>
      </w:r>
      <w:r w:rsidRPr="00630E11">
        <w:rPr>
          <w:sz w:val="24"/>
          <w:szCs w:val="24"/>
        </w:rPr>
        <w:t xml:space="preserve"> роль  факторов среды в развитии сердца.</w:t>
      </w:r>
    </w:p>
    <w:p w:rsidR="00804BE3" w:rsidRPr="00630E11" w:rsidRDefault="00804BE3" w:rsidP="00B82A46">
      <w:pPr>
        <w:rPr>
          <w:sz w:val="24"/>
          <w:szCs w:val="24"/>
        </w:rPr>
      </w:pPr>
      <w:r w:rsidRPr="00630E11">
        <w:rPr>
          <w:sz w:val="24"/>
          <w:szCs w:val="24"/>
        </w:rPr>
        <w:t>Это те задачи, которые предстоит нам решить на уроке.</w:t>
      </w:r>
    </w:p>
    <w:p w:rsidR="00804BE3" w:rsidRDefault="00804BE3" w:rsidP="00B82A46">
      <w:pPr>
        <w:rPr>
          <w:sz w:val="28"/>
          <w:szCs w:val="28"/>
        </w:rPr>
      </w:pPr>
      <w:r>
        <w:rPr>
          <w:sz w:val="28"/>
          <w:szCs w:val="28"/>
        </w:rPr>
        <w:t>Еще  пример одного урока.</w:t>
      </w:r>
    </w:p>
    <w:p w:rsidR="00804BE3" w:rsidRPr="00275C2E" w:rsidRDefault="00804BE3" w:rsidP="00630E11">
      <w:pPr>
        <w:spacing w:after="0" w:line="240" w:lineRule="auto"/>
        <w:rPr>
          <w:b/>
          <w:bCs/>
          <w:i/>
          <w:iCs/>
        </w:rPr>
      </w:pPr>
      <w:r w:rsidRPr="00275C2E">
        <w:rPr>
          <w:b/>
          <w:bCs/>
          <w:i/>
          <w:iCs/>
        </w:rPr>
        <w:t xml:space="preserve">I Фаза вызова   </w:t>
      </w:r>
    </w:p>
    <w:p w:rsidR="00804BE3" w:rsidRPr="00275C2E" w:rsidRDefault="00804BE3" w:rsidP="00630E11">
      <w:pPr>
        <w:spacing w:after="0" w:line="240" w:lineRule="auto"/>
        <w:rPr>
          <w:u w:val="single"/>
        </w:rPr>
      </w:pPr>
      <w:r w:rsidRPr="00275C2E">
        <w:rPr>
          <w:u w:val="single"/>
        </w:rPr>
        <w:t>1.Вы – победитель</w:t>
      </w:r>
    </w:p>
    <w:p w:rsidR="00804BE3" w:rsidRPr="00583696" w:rsidRDefault="00804BE3" w:rsidP="00630E11">
      <w:pPr>
        <w:spacing w:after="0" w:line="240" w:lineRule="auto"/>
      </w:pPr>
      <w:r>
        <w:t>Когда-то вы были допущены к самой большой гонке всех времен и народов. Там были миллионы конкурентов. Вообразите, сколько у вас было соперников. Почти все претендовали на победу, но только один из них победил - и это были вы. Вы не могли позволить проиграть эту гонку, иначе упустили бы самый большой приз в истории – жизнь. Вы стали победителем благодаря вашей генетической программе</w:t>
      </w:r>
    </w:p>
    <w:p w:rsidR="00804BE3" w:rsidRPr="003F3A08" w:rsidRDefault="00804BE3" w:rsidP="00630E11">
      <w:pPr>
        <w:spacing w:after="0" w:line="240" w:lineRule="auto"/>
      </w:pPr>
    </w:p>
    <w:p w:rsidR="00804BE3" w:rsidRDefault="00804BE3" w:rsidP="00630E11">
      <w:pPr>
        <w:spacing w:after="0" w:line="240" w:lineRule="auto"/>
      </w:pPr>
      <w:r>
        <w:t>Что обеспечило  вашу победу? Назовите ключевое слово (генотип)</w:t>
      </w:r>
    </w:p>
    <w:p w:rsidR="00804BE3" w:rsidRDefault="00804BE3" w:rsidP="00630E11">
      <w:pPr>
        <w:spacing w:after="0" w:line="240" w:lineRule="auto"/>
      </w:pPr>
      <w:r>
        <w:t>Какие понятия напрямую связаны с генотипом?</w:t>
      </w:r>
    </w:p>
    <w:p w:rsidR="00804BE3" w:rsidRDefault="00804BE3" w:rsidP="00630E11">
      <w:pPr>
        <w:spacing w:after="0" w:line="240" w:lineRule="auto"/>
      </w:pPr>
      <w:r>
        <w:t>(составление кластера)</w:t>
      </w:r>
    </w:p>
    <w:p w:rsidR="00804BE3" w:rsidRPr="003F3A08" w:rsidRDefault="00804BE3" w:rsidP="00630E11">
      <w:pPr>
        <w:spacing w:after="0" w:line="240" w:lineRule="auto"/>
      </w:pPr>
      <w:r w:rsidRPr="00630E11">
        <w:t xml:space="preserve"> </w:t>
      </w:r>
      <w:r w:rsidRPr="003F3A08">
        <w:t xml:space="preserve">Сл. 3 Кластер </w:t>
      </w:r>
    </w:p>
    <w:p w:rsidR="00804BE3" w:rsidRPr="003F3A08" w:rsidRDefault="00804BE3" w:rsidP="00630E11">
      <w:pPr>
        <w:spacing w:after="0" w:line="240" w:lineRule="auto"/>
      </w:pPr>
      <w:r w:rsidRPr="00A6409F">
        <w:object w:dxaOrig="5611" w:dyaOrig="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28.25pt" o:ole="">
            <v:imagedata r:id="rId5" o:title=""/>
          </v:shape>
          <o:OLEObject Type="Embed" ProgID="Msxml2.SAXXMLReader.5.0" ShapeID="_x0000_i1025" DrawAspect="Content" ObjectID="_1477483909" r:id="rId6"/>
        </w:object>
      </w:r>
    </w:p>
    <w:p w:rsidR="00804BE3" w:rsidRDefault="00804BE3" w:rsidP="00630E11">
      <w:pPr>
        <w:spacing w:after="0" w:line="240" w:lineRule="auto"/>
      </w:pPr>
    </w:p>
    <w:p w:rsidR="00804BE3" w:rsidRDefault="00804BE3" w:rsidP="00630E11">
      <w:pPr>
        <w:spacing w:after="0" w:line="240" w:lineRule="auto"/>
        <w:rPr>
          <w:b/>
          <w:bCs/>
        </w:rPr>
      </w:pPr>
      <w:r>
        <w:t xml:space="preserve">Обратите внимание,  на слайде появилось нечто целое, состоящее из взаимосвязанных элементов, то есть </w:t>
      </w:r>
      <w:r w:rsidRPr="00E54633">
        <w:rPr>
          <w:b/>
          <w:bCs/>
        </w:rPr>
        <w:t>система</w:t>
      </w:r>
      <w:r>
        <w:t xml:space="preserve">, структурной единицей которой является </w:t>
      </w:r>
      <w:r w:rsidRPr="00A6409F">
        <w:rPr>
          <w:b/>
          <w:bCs/>
        </w:rPr>
        <w:t>ген</w:t>
      </w:r>
      <w:r>
        <w:rPr>
          <w:b/>
          <w:bCs/>
        </w:rPr>
        <w:t>.</w:t>
      </w:r>
    </w:p>
    <w:p w:rsidR="00804BE3" w:rsidRDefault="00804BE3" w:rsidP="00630E11">
      <w:pPr>
        <w:spacing w:after="0" w:line="240" w:lineRule="auto"/>
      </w:pPr>
      <w:r>
        <w:t>Известно, что г</w:t>
      </w:r>
      <w:r w:rsidRPr="00A6409F">
        <w:t>ены связаны с признаками организма. В чем проявляется эта связь?</w:t>
      </w:r>
    </w:p>
    <w:p w:rsidR="00804BE3" w:rsidRDefault="00804BE3" w:rsidP="00630E11">
      <w:pPr>
        <w:spacing w:after="0" w:line="480" w:lineRule="auto"/>
      </w:pPr>
    </w:p>
    <w:p w:rsidR="00804BE3" w:rsidRDefault="00804BE3" w:rsidP="00630E11">
      <w:pPr>
        <w:spacing w:after="0" w:line="480" w:lineRule="auto"/>
      </w:pPr>
      <w:r>
        <w:t>К нашему ключевому слову добавилось еще два: « система» и «взаимодействие генов».</w:t>
      </w:r>
    </w:p>
    <w:p w:rsidR="00804BE3" w:rsidRPr="00A6409F" w:rsidRDefault="00804BE3" w:rsidP="00630E11">
      <w:pPr>
        <w:spacing w:after="0" w:line="480" w:lineRule="auto"/>
      </w:pPr>
      <w:r>
        <w:t>Давайте  попробуем эти понятия объединить и сформулируем тему урока.</w:t>
      </w:r>
    </w:p>
    <w:p w:rsidR="00804BE3" w:rsidRDefault="00804BE3" w:rsidP="00630E11">
      <w:pPr>
        <w:spacing w:after="0" w:line="240" w:lineRule="auto"/>
        <w:rPr>
          <w:u w:val="single"/>
        </w:rPr>
      </w:pPr>
      <w:r w:rsidRPr="00275C2E">
        <w:rPr>
          <w:u w:val="single"/>
        </w:rPr>
        <w:t xml:space="preserve">2.Тема урока </w:t>
      </w:r>
      <w:r>
        <w:rPr>
          <w:u w:val="single"/>
        </w:rPr>
        <w:t xml:space="preserve"> :</w:t>
      </w:r>
    </w:p>
    <w:p w:rsidR="00804BE3" w:rsidRDefault="00804BE3" w:rsidP="00630E11">
      <w:pPr>
        <w:spacing w:after="0" w:line="240" w:lineRule="auto"/>
      </w:pPr>
      <w:r>
        <w:rPr>
          <w:u w:val="single"/>
        </w:rPr>
        <w:t>Г</w:t>
      </w:r>
      <w:r w:rsidRPr="00630E11">
        <w:t>енотип как целостная система. Взаимодействие генов</w:t>
      </w:r>
    </w:p>
    <w:p w:rsidR="00804BE3" w:rsidRPr="00630E11" w:rsidRDefault="00804BE3" w:rsidP="00630E11">
      <w:pPr>
        <w:spacing w:after="0" w:line="240" w:lineRule="auto"/>
      </w:pPr>
      <w:r w:rsidRPr="00275C2E">
        <w:rPr>
          <w:u w:val="single"/>
        </w:rPr>
        <w:t>3. Цель</w:t>
      </w:r>
    </w:p>
    <w:p w:rsidR="00804BE3" w:rsidRDefault="00804BE3" w:rsidP="00630E11">
      <w:pPr>
        <w:spacing w:after="0" w:line="240" w:lineRule="auto"/>
      </w:pPr>
      <w:r>
        <w:t>Что же будет предметом нашего разговора?</w:t>
      </w:r>
    </w:p>
    <w:p w:rsidR="00804BE3" w:rsidRPr="00275C2E" w:rsidRDefault="00804BE3" w:rsidP="00630E11">
      <w:pPr>
        <w:spacing w:after="0" w:line="240" w:lineRule="auto"/>
      </w:pPr>
      <w:r>
        <w:t>Изучить генотип как систему взаимодействующих генов.</w:t>
      </w:r>
    </w:p>
    <w:p w:rsidR="00804BE3" w:rsidRPr="00275C2E" w:rsidRDefault="00804BE3" w:rsidP="00630E11">
      <w:pPr>
        <w:spacing w:after="0" w:line="240" w:lineRule="auto"/>
        <w:rPr>
          <w:u w:val="single"/>
        </w:rPr>
      </w:pPr>
      <w:r>
        <w:rPr>
          <w:u w:val="single"/>
        </w:rPr>
        <w:t>4</w:t>
      </w:r>
      <w:r w:rsidRPr="00275C2E">
        <w:rPr>
          <w:u w:val="single"/>
        </w:rPr>
        <w:t>.Задачи урока</w:t>
      </w:r>
    </w:p>
    <w:p w:rsidR="00804BE3" w:rsidRPr="00004474" w:rsidRDefault="00804BE3" w:rsidP="00630E11">
      <w:pPr>
        <w:spacing w:after="0" w:line="240" w:lineRule="auto"/>
        <w:rPr>
          <w:b/>
          <w:bCs/>
          <w:u w:val="single"/>
        </w:rPr>
      </w:pPr>
      <w:r w:rsidRPr="00004474">
        <w:rPr>
          <w:b/>
          <w:bCs/>
          <w:u w:val="single"/>
        </w:rPr>
        <w:t>Для этого нам нужно выполнить следующие задачи:…</w:t>
      </w:r>
    </w:p>
    <w:p w:rsidR="00804BE3" w:rsidRDefault="00804BE3" w:rsidP="00630E11">
      <w:pPr>
        <w:spacing w:after="0" w:line="240" w:lineRule="auto"/>
      </w:pPr>
      <w:r>
        <w:rPr>
          <w:b/>
          <w:bCs/>
        </w:rPr>
        <w:t>з</w:t>
      </w:r>
      <w:r w:rsidRPr="00004474">
        <w:rPr>
          <w:b/>
          <w:bCs/>
        </w:rPr>
        <w:t>нать</w:t>
      </w:r>
      <w:r>
        <w:t xml:space="preserve"> типы взаимодействия генов</w:t>
      </w:r>
    </w:p>
    <w:p w:rsidR="00804BE3" w:rsidRDefault="00804BE3" w:rsidP="00630E11">
      <w:pPr>
        <w:spacing w:after="0" w:line="240" w:lineRule="auto"/>
      </w:pPr>
      <w:r>
        <w:rPr>
          <w:b/>
          <w:bCs/>
        </w:rPr>
        <w:t>п</w:t>
      </w:r>
      <w:r w:rsidRPr="00004474">
        <w:rPr>
          <w:b/>
          <w:bCs/>
        </w:rPr>
        <w:t>онимать</w:t>
      </w:r>
      <w:r>
        <w:t xml:space="preserve"> их роль в формировании генотипа как целостной системы</w:t>
      </w:r>
    </w:p>
    <w:p w:rsidR="00804BE3" w:rsidRDefault="00804BE3" w:rsidP="00630E11">
      <w:pPr>
        <w:spacing w:after="0" w:line="240" w:lineRule="auto"/>
      </w:pPr>
      <w:r w:rsidRPr="00004474">
        <w:rPr>
          <w:b/>
          <w:bCs/>
        </w:rPr>
        <w:t>уметь</w:t>
      </w:r>
      <w:r>
        <w:t xml:space="preserve"> </w:t>
      </w:r>
    </w:p>
    <w:p w:rsidR="00804BE3" w:rsidRDefault="00804BE3" w:rsidP="00630E11">
      <w:pPr>
        <w:spacing w:after="0" w:line="240" w:lineRule="auto"/>
      </w:pPr>
      <w:r>
        <w:t>-использовать поисковые службы распределенного ресурса Глобальной сети Интернет</w:t>
      </w:r>
    </w:p>
    <w:p w:rsidR="00804BE3" w:rsidRDefault="00804BE3" w:rsidP="00630E11">
      <w:pPr>
        <w:spacing w:after="0" w:line="240" w:lineRule="auto"/>
      </w:pPr>
      <w:r>
        <w:t>- анализировать информацию по теме, делать выводы</w:t>
      </w:r>
    </w:p>
    <w:p w:rsidR="00804BE3" w:rsidRPr="00492663" w:rsidRDefault="00804BE3" w:rsidP="00630E11">
      <w:pPr>
        <w:spacing w:after="0" w:line="240" w:lineRule="auto"/>
      </w:pPr>
      <w:r>
        <w:t>- представлять результаты работы в среде редактора</w:t>
      </w:r>
      <w:r w:rsidRPr="00492663">
        <w:t xml:space="preserve"> </w:t>
      </w:r>
      <w:r>
        <w:rPr>
          <w:lang w:val="en-US"/>
        </w:rPr>
        <w:t>Microsoft</w:t>
      </w:r>
      <w:r w:rsidRPr="00492663">
        <w:t xml:space="preserve"> </w:t>
      </w:r>
      <w:r>
        <w:rPr>
          <w:lang w:val="en-US"/>
        </w:rPr>
        <w:t>PowerPoint</w:t>
      </w:r>
    </w:p>
    <w:p w:rsidR="00804BE3" w:rsidRPr="00492663" w:rsidRDefault="00804BE3" w:rsidP="00630E11">
      <w:pPr>
        <w:spacing w:after="0" w:line="240" w:lineRule="auto"/>
        <w:rPr>
          <w:u w:val="single"/>
        </w:rPr>
      </w:pPr>
      <w:r w:rsidRPr="00492663">
        <w:rPr>
          <w:b/>
          <w:bCs/>
        </w:rPr>
        <w:t>оценивать</w:t>
      </w:r>
      <w:r>
        <w:t xml:space="preserve"> результаты взаимодействия генов с точки зрения значимости их для конкретного организма</w:t>
      </w:r>
    </w:p>
    <w:p w:rsidR="00804BE3" w:rsidRDefault="00804BE3" w:rsidP="00B82A46">
      <w:pPr>
        <w:rPr>
          <w:sz w:val="28"/>
          <w:szCs w:val="28"/>
        </w:rPr>
      </w:pPr>
    </w:p>
    <w:p w:rsidR="00804BE3" w:rsidRDefault="00804BE3" w:rsidP="00B82A46">
      <w:pPr>
        <w:rPr>
          <w:sz w:val="28"/>
          <w:szCs w:val="28"/>
        </w:rPr>
      </w:pPr>
      <w:r w:rsidRPr="007E5A66">
        <w:pict>
          <v:shape id="_x0000_i1026" type="#_x0000_t75" style="width:164.25pt;height:115.5pt">
            <v:imagedata r:id="rId7" o:title=""/>
          </v:shape>
        </w:pict>
      </w:r>
    </w:p>
    <w:p w:rsidR="00804BE3" w:rsidRDefault="00804BE3" w:rsidP="00B82A46">
      <w:pPr>
        <w:rPr>
          <w:sz w:val="28"/>
          <w:szCs w:val="28"/>
        </w:rPr>
      </w:pPr>
    </w:p>
    <w:p w:rsidR="00804BE3" w:rsidRPr="00492663" w:rsidRDefault="00804BE3" w:rsidP="00492663">
      <w:pPr>
        <w:rPr>
          <w:sz w:val="28"/>
          <w:szCs w:val="28"/>
        </w:rPr>
      </w:pPr>
      <w:r>
        <w:rPr>
          <w:sz w:val="28"/>
          <w:szCs w:val="28"/>
        </w:rPr>
        <w:t xml:space="preserve">      Если придерживаться подобной  схемы целеполагания (таксономия Б.Блума), можно выработать определенный алгоритм, который, несомненно, может научить  обучающихся самостоятельно определять цели  и задачи для их достижения и  на более высоком уровне.  Важно, 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учебная цель  была</w:t>
      </w:r>
      <w:r w:rsidRPr="00492663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описана так, чтобы о ее достижении можно было судить однозначно.</w:t>
      </w:r>
    </w:p>
    <w:p w:rsidR="00804BE3" w:rsidRPr="00A00249" w:rsidRDefault="00804BE3" w:rsidP="00B82A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BE3" w:rsidRPr="00A00249" w:rsidRDefault="00804BE3" w:rsidP="00B82A46">
      <w:pPr>
        <w:rPr>
          <w:sz w:val="28"/>
          <w:szCs w:val="28"/>
        </w:rPr>
      </w:pPr>
    </w:p>
    <w:p w:rsidR="00804BE3" w:rsidRPr="00DB69CF" w:rsidRDefault="00804BE3" w:rsidP="00DB69CF">
      <w:pPr>
        <w:rPr>
          <w:sz w:val="24"/>
          <w:szCs w:val="24"/>
        </w:rPr>
      </w:pPr>
    </w:p>
    <w:p w:rsidR="00804BE3" w:rsidRPr="00DB69CF" w:rsidRDefault="00804BE3" w:rsidP="00DB69CF">
      <w:pPr>
        <w:rPr>
          <w:sz w:val="24"/>
          <w:szCs w:val="24"/>
        </w:rPr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5E34CC">
      <w:pPr>
        <w:spacing w:after="0" w:line="240" w:lineRule="auto"/>
        <w:jc w:val="both"/>
      </w:pPr>
    </w:p>
    <w:p w:rsidR="00804BE3" w:rsidRDefault="00804BE3" w:rsidP="00CD297F">
      <w:pPr>
        <w:pStyle w:val="NormalWeb"/>
      </w:pPr>
      <w:r>
        <w:t xml:space="preserve"> </w:t>
      </w:r>
    </w:p>
    <w:p w:rsidR="00804BE3" w:rsidRPr="00CD297F" w:rsidRDefault="00804BE3"/>
    <w:sectPr w:rsidR="00804BE3" w:rsidRPr="00CD297F" w:rsidSect="001D3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E57"/>
    <w:multiLevelType w:val="hybridMultilevel"/>
    <w:tmpl w:val="5B9E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97F"/>
    <w:rsid w:val="00004474"/>
    <w:rsid w:val="00115296"/>
    <w:rsid w:val="001D3FEA"/>
    <w:rsid w:val="001E67E0"/>
    <w:rsid w:val="00262E28"/>
    <w:rsid w:val="00275C2E"/>
    <w:rsid w:val="003821EB"/>
    <w:rsid w:val="003F04C0"/>
    <w:rsid w:val="003F3A08"/>
    <w:rsid w:val="00492663"/>
    <w:rsid w:val="004A1125"/>
    <w:rsid w:val="004E198C"/>
    <w:rsid w:val="00583696"/>
    <w:rsid w:val="00583952"/>
    <w:rsid w:val="005A711C"/>
    <w:rsid w:val="005E34CC"/>
    <w:rsid w:val="00630E11"/>
    <w:rsid w:val="0065359B"/>
    <w:rsid w:val="00716907"/>
    <w:rsid w:val="007E5A66"/>
    <w:rsid w:val="00804BE3"/>
    <w:rsid w:val="008C2127"/>
    <w:rsid w:val="008E507F"/>
    <w:rsid w:val="00A00249"/>
    <w:rsid w:val="00A06433"/>
    <w:rsid w:val="00A6409F"/>
    <w:rsid w:val="00AE077E"/>
    <w:rsid w:val="00B82A46"/>
    <w:rsid w:val="00C8146A"/>
    <w:rsid w:val="00CD297F"/>
    <w:rsid w:val="00DB69CF"/>
    <w:rsid w:val="00E54633"/>
    <w:rsid w:val="00FA11C5"/>
    <w:rsid w:val="00F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D297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97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DefaultParagraphFont"/>
    <w:uiPriority w:val="99"/>
    <w:rsid w:val="00CD297F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DefaultParagraphFont"/>
    <w:uiPriority w:val="99"/>
    <w:rsid w:val="00CD297F"/>
    <w:rPr>
      <w:rFonts w:ascii="Times New Roman" w:hAnsi="Times New Roman" w:cs="Times New Roman"/>
      <w:b/>
      <w:bCs/>
      <w:smallCaps/>
      <w:sz w:val="36"/>
      <w:szCs w:val="3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CD29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CD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D29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D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DefaultParagraphFont"/>
    <w:uiPriority w:val="99"/>
    <w:rsid w:val="00CD2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4</Pages>
  <Words>906</Words>
  <Characters>5165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2014-11-13T15:53:00Z</dcterms:created>
  <dcterms:modified xsi:type="dcterms:W3CDTF">2014-11-14T12:25:00Z</dcterms:modified>
</cp:coreProperties>
</file>