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1F" w:rsidRPr="0029021F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i/>
          <w:sz w:val="28"/>
          <w:szCs w:val="28"/>
        </w:rPr>
      </w:pPr>
      <w:r w:rsidRPr="0029021F">
        <w:rPr>
          <w:i/>
          <w:sz w:val="28"/>
          <w:szCs w:val="28"/>
        </w:rPr>
        <w:tab/>
      </w:r>
      <w:bookmarkStart w:id="0" w:name="_GoBack"/>
      <w:r w:rsidR="0029021F" w:rsidRPr="0029021F">
        <w:rPr>
          <w:i/>
          <w:sz w:val="28"/>
          <w:szCs w:val="28"/>
        </w:rPr>
        <w:t>Инклюзивное образование-образование без барьеров: создание социально-</w:t>
      </w:r>
      <w:r w:rsidR="002D72EA">
        <w:rPr>
          <w:i/>
          <w:sz w:val="28"/>
          <w:szCs w:val="28"/>
        </w:rPr>
        <w:t>образовательной среды</w:t>
      </w:r>
      <w:r w:rsidR="0029021F" w:rsidRPr="0029021F">
        <w:rPr>
          <w:i/>
          <w:sz w:val="28"/>
          <w:szCs w:val="28"/>
        </w:rPr>
        <w:t xml:space="preserve"> в ОУ.</w:t>
      </w:r>
    </w:p>
    <w:bookmarkEnd w:id="0"/>
    <w:p w:rsidR="0029021F" w:rsidRDefault="0029021F" w:rsidP="00DB2F9E">
      <w:pPr>
        <w:pStyle w:val="1"/>
        <w:spacing w:before="0" w:beforeAutospacing="0" w:after="0" w:afterAutospacing="0"/>
        <w:ind w:left="-851" w:right="-426"/>
        <w:jc w:val="right"/>
        <w:rPr>
          <w:b w:val="0"/>
          <w:sz w:val="28"/>
          <w:szCs w:val="28"/>
        </w:rPr>
      </w:pPr>
    </w:p>
    <w:p w:rsidR="0029021F" w:rsidRDefault="0029021F" w:rsidP="00DB2F9E">
      <w:pPr>
        <w:pStyle w:val="1"/>
        <w:spacing w:before="0" w:beforeAutospacing="0" w:after="0" w:afterAutospacing="0"/>
        <w:ind w:left="-851" w:right="-4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Гришанова О.В.,</w:t>
      </w:r>
    </w:p>
    <w:p w:rsidR="0029021F" w:rsidRDefault="0029021F" w:rsidP="00DB2F9E">
      <w:pPr>
        <w:pStyle w:val="1"/>
        <w:spacing w:before="0" w:beforeAutospacing="0" w:after="0" w:afterAutospacing="0"/>
        <w:ind w:left="-851" w:right="-4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директор МБОУ СОШ № 1 им.М.М. Пришвина</w:t>
      </w:r>
    </w:p>
    <w:p w:rsidR="0029021F" w:rsidRDefault="0029021F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</w:p>
    <w:p w:rsidR="006B3052" w:rsidRDefault="0029021F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B3052" w:rsidRPr="006B3052">
        <w:rPr>
          <w:b w:val="0"/>
          <w:sz w:val="28"/>
          <w:szCs w:val="28"/>
        </w:rPr>
        <w:t xml:space="preserve">Российской Федерацией </w:t>
      </w:r>
      <w:r w:rsidR="006B3052">
        <w:rPr>
          <w:b w:val="0"/>
          <w:sz w:val="28"/>
          <w:szCs w:val="28"/>
        </w:rPr>
        <w:t>приняты</w:t>
      </w:r>
      <w:r w:rsidR="006B3052" w:rsidRPr="006B3052">
        <w:rPr>
          <w:b w:val="0"/>
          <w:sz w:val="28"/>
          <w:szCs w:val="28"/>
        </w:rPr>
        <w:t xml:space="preserve"> и ратифицированы основополагающие </w:t>
      </w:r>
      <w:r w:rsidR="006B3052">
        <w:rPr>
          <w:b w:val="0"/>
          <w:sz w:val="28"/>
          <w:szCs w:val="28"/>
        </w:rPr>
        <w:t xml:space="preserve"> </w:t>
      </w:r>
      <w:r w:rsidR="006B3052" w:rsidRPr="006B3052">
        <w:rPr>
          <w:b w:val="0"/>
          <w:sz w:val="28"/>
          <w:szCs w:val="28"/>
        </w:rPr>
        <w:t xml:space="preserve"> документы</w:t>
      </w:r>
      <w:r w:rsidR="006B3052">
        <w:rPr>
          <w:b w:val="0"/>
          <w:sz w:val="28"/>
          <w:szCs w:val="28"/>
        </w:rPr>
        <w:t>:</w:t>
      </w:r>
      <w:r w:rsidR="006B3052" w:rsidRPr="006B3052">
        <w:rPr>
          <w:b w:val="0"/>
          <w:sz w:val="28"/>
          <w:szCs w:val="28"/>
        </w:rPr>
        <w:t xml:space="preserve"> конвенция по правам инвалидов и </w:t>
      </w:r>
      <w:r w:rsidR="006B3052">
        <w:rPr>
          <w:b w:val="0"/>
          <w:sz w:val="28"/>
          <w:szCs w:val="28"/>
        </w:rPr>
        <w:t xml:space="preserve"> </w:t>
      </w:r>
      <w:r w:rsidR="006B3052" w:rsidRPr="006B3052">
        <w:rPr>
          <w:b w:val="0"/>
          <w:sz w:val="28"/>
          <w:szCs w:val="28"/>
        </w:rPr>
        <w:t>утвержденная Президентом национальная стратегия дей</w:t>
      </w:r>
      <w:r w:rsidR="006B3052">
        <w:rPr>
          <w:b w:val="0"/>
          <w:sz w:val="28"/>
          <w:szCs w:val="28"/>
        </w:rPr>
        <w:t>ствий в отношении детей. Э</w:t>
      </w:r>
      <w:r w:rsidR="006B3052" w:rsidRPr="006B3052">
        <w:rPr>
          <w:b w:val="0"/>
          <w:sz w:val="28"/>
          <w:szCs w:val="28"/>
        </w:rPr>
        <w:t xml:space="preserve">ти документы задают очень высокую планку для нас в </w:t>
      </w:r>
      <w:r w:rsidR="006B3052">
        <w:rPr>
          <w:b w:val="0"/>
          <w:sz w:val="28"/>
          <w:szCs w:val="28"/>
        </w:rPr>
        <w:t>организации работы с детьми-инвалидами и имеющими отклонения в здоровье.</w:t>
      </w:r>
    </w:p>
    <w:p w:rsidR="006B3052" w:rsidRPr="004D00DE" w:rsidRDefault="004F1C3C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Сформулированный</w:t>
      </w:r>
      <w:r w:rsidR="006B3052">
        <w:rPr>
          <w:b w:val="0"/>
          <w:sz w:val="28"/>
          <w:szCs w:val="28"/>
        </w:rPr>
        <w:t xml:space="preserve"> в старом Законе «Об образовании» </w:t>
      </w:r>
      <w:r>
        <w:rPr>
          <w:b w:val="0"/>
          <w:sz w:val="28"/>
          <w:szCs w:val="28"/>
        </w:rPr>
        <w:t>вопрос</w:t>
      </w:r>
      <w:r w:rsidR="006B3052">
        <w:rPr>
          <w:b w:val="0"/>
          <w:sz w:val="28"/>
          <w:szCs w:val="28"/>
        </w:rPr>
        <w:t xml:space="preserve"> уже не соответствует этим документам. Поэтому вступивший в силу с </w:t>
      </w:r>
      <w:r>
        <w:rPr>
          <w:b w:val="0"/>
          <w:sz w:val="28"/>
          <w:szCs w:val="28"/>
        </w:rPr>
        <w:t>01</w:t>
      </w:r>
      <w:r w:rsidR="006B3052">
        <w:rPr>
          <w:b w:val="0"/>
          <w:sz w:val="28"/>
          <w:szCs w:val="28"/>
        </w:rPr>
        <w:t>.01.2013 г. «Закон об образовании в РФ» четко определил</w:t>
      </w:r>
      <w:r w:rsidR="006B3052">
        <w:rPr>
          <w:sz w:val="28"/>
          <w:szCs w:val="28"/>
        </w:rPr>
        <w:t xml:space="preserve"> </w:t>
      </w:r>
      <w:r w:rsidR="006B3052" w:rsidRPr="00FD5215">
        <w:rPr>
          <w:sz w:val="28"/>
          <w:szCs w:val="28"/>
        </w:rPr>
        <w:t xml:space="preserve"> </w:t>
      </w:r>
      <w:r w:rsidR="006B3052" w:rsidRPr="004D00DE">
        <w:rPr>
          <w:b w:val="0"/>
          <w:sz w:val="28"/>
          <w:szCs w:val="28"/>
        </w:rPr>
        <w:t>новые важные понятия, связанные с возможностью получения образования лицами с ограниченными возможностями здоровья</w:t>
      </w:r>
      <w:r w:rsidR="006B3052" w:rsidRPr="00FD5215">
        <w:rPr>
          <w:sz w:val="28"/>
          <w:szCs w:val="28"/>
        </w:rPr>
        <w:t xml:space="preserve"> </w:t>
      </w:r>
      <w:r w:rsidR="006B3052" w:rsidRPr="004D00DE">
        <w:rPr>
          <w:b w:val="0"/>
          <w:sz w:val="28"/>
          <w:szCs w:val="28"/>
        </w:rPr>
        <w:t>(</w:t>
      </w:r>
      <w:r w:rsidR="006B3052" w:rsidRPr="004D00DE">
        <w:rPr>
          <w:rStyle w:val="a5"/>
          <w:b/>
          <w:sz w:val="28"/>
          <w:szCs w:val="28"/>
        </w:rPr>
        <w:t>ст. 2 «Основные понятия, используемые в настоящем Федеральном законе»</w:t>
      </w:r>
      <w:r w:rsidR="006B3052" w:rsidRPr="004D00DE">
        <w:rPr>
          <w:b w:val="0"/>
          <w:sz w:val="28"/>
          <w:szCs w:val="28"/>
        </w:rPr>
        <w:t>):</w:t>
      </w:r>
    </w:p>
    <w:p w:rsidR="006B3052" w:rsidRPr="004D00DE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D00DE">
        <w:rPr>
          <w:b w:val="0"/>
          <w:sz w:val="28"/>
          <w:szCs w:val="28"/>
        </w:rPr>
        <w:t xml:space="preserve">16) </w:t>
      </w:r>
      <w:proofErr w:type="gramStart"/>
      <w:r w:rsidRPr="004D00DE">
        <w:rPr>
          <w:rStyle w:val="a5"/>
          <w:b/>
          <w:sz w:val="28"/>
          <w:szCs w:val="28"/>
          <w:u w:val="single"/>
        </w:rPr>
        <w:t>обучающийся</w:t>
      </w:r>
      <w:proofErr w:type="gramEnd"/>
      <w:r w:rsidRPr="004D00DE">
        <w:rPr>
          <w:rStyle w:val="a5"/>
          <w:b/>
          <w:sz w:val="28"/>
          <w:szCs w:val="28"/>
          <w:u w:val="single"/>
        </w:rPr>
        <w:t xml:space="preserve"> с ограниченными возможностями здоровья</w:t>
      </w:r>
      <w:r w:rsidRPr="004D00DE">
        <w:rPr>
          <w:b w:val="0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6B3052" w:rsidRPr="004D00DE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 w:rsidRPr="004D00DE">
        <w:rPr>
          <w:b w:val="0"/>
          <w:sz w:val="28"/>
          <w:szCs w:val="28"/>
        </w:rPr>
        <w:tab/>
        <w:t xml:space="preserve">23) </w:t>
      </w:r>
      <w:r w:rsidRPr="004D00DE">
        <w:rPr>
          <w:rStyle w:val="a5"/>
          <w:b/>
          <w:sz w:val="28"/>
          <w:szCs w:val="28"/>
          <w:u w:val="single"/>
        </w:rPr>
        <w:t>индивидуальный учебный план</w:t>
      </w:r>
      <w:r w:rsidRPr="004D00DE">
        <w:rPr>
          <w:b w:val="0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6B3052" w:rsidRPr="004D00DE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 w:rsidRPr="004D00DE">
        <w:rPr>
          <w:b w:val="0"/>
          <w:sz w:val="28"/>
          <w:szCs w:val="28"/>
        </w:rPr>
        <w:tab/>
        <w:t xml:space="preserve">27) </w:t>
      </w:r>
      <w:r w:rsidRPr="004D00DE">
        <w:rPr>
          <w:rStyle w:val="a5"/>
          <w:b/>
          <w:sz w:val="28"/>
          <w:szCs w:val="28"/>
          <w:u w:val="single"/>
        </w:rPr>
        <w:t>инклюзивное образование</w:t>
      </w:r>
      <w:r w:rsidRPr="004D00DE">
        <w:rPr>
          <w:b w:val="0"/>
          <w:sz w:val="28"/>
          <w:szCs w:val="28"/>
          <w:u w:val="single"/>
        </w:rPr>
        <w:t xml:space="preserve"> –</w:t>
      </w:r>
      <w:r w:rsidRPr="004D00DE">
        <w:rPr>
          <w:b w:val="0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6B3052" w:rsidRPr="004D00DE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 w:rsidRPr="004D00DE">
        <w:rPr>
          <w:b w:val="0"/>
          <w:sz w:val="28"/>
          <w:szCs w:val="28"/>
        </w:rPr>
        <w:tab/>
        <w:t xml:space="preserve">28) </w:t>
      </w:r>
      <w:r w:rsidRPr="004D00DE">
        <w:rPr>
          <w:rStyle w:val="a5"/>
          <w:b/>
          <w:sz w:val="28"/>
          <w:szCs w:val="28"/>
          <w:u w:val="single"/>
        </w:rPr>
        <w:t>адаптированная образовательная программа</w:t>
      </w:r>
      <w:r w:rsidRPr="004D00DE">
        <w:rPr>
          <w:b w:val="0"/>
          <w:sz w:val="28"/>
          <w:szCs w:val="28"/>
        </w:rPr>
        <w:t xml:space="preserve">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B3052" w:rsidRPr="004D00DE" w:rsidRDefault="006B3052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D00DE">
        <w:rPr>
          <w:b w:val="0"/>
          <w:sz w:val="28"/>
          <w:szCs w:val="28"/>
        </w:rPr>
        <w:t xml:space="preserve">Кроме этого, п. 5 ст. 5 </w:t>
      </w:r>
      <w:r w:rsidRPr="004D00DE">
        <w:rPr>
          <w:rStyle w:val="a5"/>
          <w:b/>
          <w:sz w:val="28"/>
          <w:szCs w:val="28"/>
        </w:rPr>
        <w:t xml:space="preserve">«Право на образование. Государственные гарантии реализации права на образование в Российской Федерации» </w:t>
      </w:r>
      <w:r w:rsidRPr="004D00DE">
        <w:rPr>
          <w:b w:val="0"/>
          <w:sz w:val="28"/>
          <w:szCs w:val="28"/>
        </w:rPr>
        <w:t>гласит:</w:t>
      </w:r>
    </w:p>
    <w:p w:rsidR="004D00DE" w:rsidRPr="004D00DE" w:rsidRDefault="004D00DE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 w:rsidRPr="004D00DE">
        <w:rPr>
          <w:b w:val="0"/>
          <w:sz w:val="28"/>
          <w:szCs w:val="28"/>
        </w:rPr>
        <w:tab/>
      </w:r>
      <w:r w:rsidR="006B3052" w:rsidRPr="004D00DE">
        <w:rPr>
          <w:b w:val="0"/>
          <w:sz w:val="28"/>
          <w:szCs w:val="28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F466D1" w:rsidRDefault="006B3052" w:rsidP="00DB2F9E">
      <w:pPr>
        <w:pStyle w:val="1"/>
        <w:numPr>
          <w:ilvl w:val="0"/>
          <w:numId w:val="1"/>
        </w:numPr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proofErr w:type="gramStart"/>
      <w:r w:rsidRPr="004D00DE">
        <w:rPr>
          <w:b w:val="0"/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Pr="004D00DE">
        <w:rPr>
          <w:b w:val="0"/>
          <w:sz w:val="28"/>
          <w:szCs w:val="28"/>
        </w:rPr>
        <w:t>, в том числе посредством организации инклюзивного образования лиц с огран</w:t>
      </w:r>
      <w:r w:rsidR="004D00DE">
        <w:rPr>
          <w:b w:val="0"/>
          <w:sz w:val="28"/>
          <w:szCs w:val="28"/>
        </w:rPr>
        <w:t>иченными возможностями здоровья.</w:t>
      </w:r>
    </w:p>
    <w:p w:rsidR="00F466D1" w:rsidRPr="00F466D1" w:rsidRDefault="00F466D1" w:rsidP="00DB2F9E">
      <w:pPr>
        <w:pStyle w:val="1"/>
        <w:spacing w:before="0" w:beforeAutospacing="0" w:after="0" w:afterAutospacing="0"/>
        <w:ind w:left="-851" w:righ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B2F9E">
        <w:rPr>
          <w:b w:val="0"/>
          <w:sz w:val="28"/>
          <w:szCs w:val="28"/>
        </w:rPr>
        <w:tab/>
      </w:r>
      <w:r w:rsidRPr="0029021F">
        <w:rPr>
          <w:sz w:val="28"/>
          <w:szCs w:val="28"/>
        </w:rPr>
        <w:t>Статья 79</w:t>
      </w:r>
      <w:r>
        <w:rPr>
          <w:b w:val="0"/>
          <w:sz w:val="28"/>
          <w:szCs w:val="28"/>
        </w:rPr>
        <w:t xml:space="preserve"> нового Закона посвящена о</w:t>
      </w:r>
      <w:r w:rsidRPr="00F466D1">
        <w:rPr>
          <w:b w:val="0"/>
          <w:sz w:val="28"/>
          <w:szCs w:val="28"/>
        </w:rPr>
        <w:t>рганизаци</w:t>
      </w:r>
      <w:r>
        <w:rPr>
          <w:b w:val="0"/>
          <w:sz w:val="28"/>
          <w:szCs w:val="28"/>
        </w:rPr>
        <w:t>и</w:t>
      </w:r>
      <w:r w:rsidRPr="00F466D1">
        <w:rPr>
          <w:b w:val="0"/>
          <w:sz w:val="28"/>
          <w:szCs w:val="28"/>
        </w:rPr>
        <w:t xml:space="preserve"> получения образования обучающимися с ограниченными возможностями здоровья</w:t>
      </w:r>
      <w:r>
        <w:rPr>
          <w:b w:val="0"/>
          <w:sz w:val="28"/>
          <w:szCs w:val="28"/>
        </w:rPr>
        <w:t>.</w:t>
      </w:r>
    </w:p>
    <w:p w:rsidR="00F466D1" w:rsidRPr="00F466D1" w:rsidRDefault="0029021F" w:rsidP="00DB2F9E">
      <w:pPr>
        <w:pStyle w:val="1"/>
        <w:spacing w:before="0" w:beforeAutospacing="0" w:after="0" w:afterAutospacing="0"/>
        <w:ind w:left="-851" w:right="-426" w:firstLine="106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 законодательно выстроены основные акценты на необходимости внедрения инклюзивного образования в ОУ.</w:t>
      </w:r>
    </w:p>
    <w:p w:rsidR="00F466D1" w:rsidRPr="00F466D1" w:rsidRDefault="00C3049F" w:rsidP="00DB2F9E">
      <w:pPr>
        <w:pStyle w:val="1"/>
        <w:spacing w:before="0" w:beforeAutospacing="0" w:after="0" w:afterAutospacing="0"/>
        <w:ind w:left="-851" w:right="-426" w:firstLine="106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 другой стороны, в</w:t>
      </w:r>
      <w:r w:rsidR="00F466D1" w:rsidRPr="00F466D1">
        <w:rPr>
          <w:b w:val="0"/>
          <w:sz w:val="28"/>
          <w:szCs w:val="28"/>
        </w:rPr>
        <w:t xml:space="preserve"> наше время невозможно отрицать важность получения образования. Это абсолютная необходимость для экономического и социального развития любой нации. И любые ограничения в сфере образования совершенно неприемлемы, оно должно быть доступно всем и каждому, ведь именно с концепцией образования неразрывно связаны идеи свободы, демократии и непрерывного развития. Кофи Аннан напишет однажды: «Нет ничего более важного, никакой другой миссии, кроме образования для всех».</w:t>
      </w:r>
      <w:r w:rsidR="00F466D1">
        <w:rPr>
          <w:b w:val="0"/>
          <w:sz w:val="28"/>
          <w:szCs w:val="28"/>
        </w:rPr>
        <w:t xml:space="preserve"> А я добавлю: «</w:t>
      </w:r>
      <w:r w:rsidR="00F466D1" w:rsidRPr="00F466D1">
        <w:rPr>
          <w:b w:val="0"/>
          <w:sz w:val="28"/>
          <w:szCs w:val="28"/>
        </w:rPr>
        <w:t>Образование без барьеров и границ и нужно, и возможно</w:t>
      </w:r>
      <w:r w:rsidR="00F466D1">
        <w:rPr>
          <w:b w:val="0"/>
          <w:sz w:val="28"/>
          <w:szCs w:val="28"/>
        </w:rPr>
        <w:t>».</w:t>
      </w:r>
    </w:p>
    <w:p w:rsidR="00755486" w:rsidRDefault="00F466D1" w:rsidP="00DB2F9E">
      <w:pPr>
        <w:spacing w:after="0" w:line="240" w:lineRule="auto"/>
        <w:ind w:left="-851" w:right="-426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F466D1">
        <w:rPr>
          <w:rFonts w:ascii="Times New Roman" w:hAnsi="Times New Roman" w:cs="Times New Roman"/>
          <w:sz w:val="28"/>
          <w:szCs w:val="28"/>
        </w:rPr>
        <w:t xml:space="preserve">В последние годы в России все чаще стали говорить об инклюзивном образовании, которое исключает любое дискриминирующее отношение к детям, но при этом формирует особенные условия для детей, имеющих особые потребности в образовании. </w:t>
      </w:r>
      <w:r w:rsidRPr="00C3049F">
        <w:rPr>
          <w:rFonts w:ascii="Times New Roman" w:hAnsi="Times New Roman" w:cs="Times New Roman"/>
          <w:i/>
          <w:sz w:val="28"/>
          <w:szCs w:val="28"/>
        </w:rPr>
        <w:t xml:space="preserve">Цель инклюзии - вселить в детей смелость, вдохновение, решительность, воспитать в окружающих чувства сопереживания, этику гуманизма... </w:t>
      </w:r>
      <w:r w:rsidRPr="00F466D1">
        <w:rPr>
          <w:rFonts w:ascii="Times New Roman" w:hAnsi="Times New Roman" w:cs="Times New Roman"/>
          <w:sz w:val="28"/>
          <w:szCs w:val="28"/>
        </w:rPr>
        <w:t>Люди должны принять особенных детей такими, какие они есть, выйти за пределы стереотипов, искусственно созданных обществом рамок.</w:t>
      </w:r>
      <w:r w:rsidRPr="00F466D1">
        <w:rPr>
          <w:rFonts w:ascii="Times New Roman" w:hAnsi="Times New Roman" w:cs="Times New Roman"/>
          <w:sz w:val="28"/>
          <w:szCs w:val="28"/>
        </w:rPr>
        <w:br/>
        <w:t xml:space="preserve">У образования нет и не может быть границ: чем больше человек узнает, тем больше у него </w:t>
      </w:r>
      <w:proofErr w:type="gramStart"/>
      <w:r w:rsidRPr="00F466D1">
        <w:rPr>
          <w:rFonts w:ascii="Times New Roman" w:hAnsi="Times New Roman" w:cs="Times New Roman"/>
          <w:sz w:val="28"/>
          <w:szCs w:val="28"/>
        </w:rPr>
        <w:t>возможностей к развитию</w:t>
      </w:r>
      <w:proofErr w:type="gramEnd"/>
      <w:r w:rsidRPr="00F466D1">
        <w:rPr>
          <w:rFonts w:ascii="Times New Roman" w:hAnsi="Times New Roman" w:cs="Times New Roman"/>
          <w:sz w:val="28"/>
          <w:szCs w:val="28"/>
        </w:rPr>
        <w:t>. Образование выше всех существующих барьеров, ведь именно оно способствует их преодолению.</w:t>
      </w:r>
    </w:p>
    <w:p w:rsidR="00F466D1" w:rsidRPr="00C3049F" w:rsidRDefault="00F466D1" w:rsidP="00DB2F9E">
      <w:pPr>
        <w:spacing w:after="0" w:line="240" w:lineRule="auto"/>
        <w:ind w:left="-851" w:right="-426" w:firstLine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Fonts w:ascii="Times New Roman" w:hAnsi="Times New Roman" w:cs="Times New Roman"/>
          <w:i/>
          <w:sz w:val="28"/>
          <w:szCs w:val="28"/>
        </w:rPr>
        <w:t>А как организовать социально-образовательную среду в школе? И возможно ли это в наших условиях?</w:t>
      </w:r>
    </w:p>
    <w:p w:rsidR="00DD4EFE" w:rsidRPr="00DD4EFE" w:rsidRDefault="00DD4EFE" w:rsidP="00DB2F9E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DD4EFE">
        <w:rPr>
          <w:rFonts w:ascii="Times New Roman" w:hAnsi="Times New Roman" w:cs="Times New Roman"/>
          <w:sz w:val="28"/>
          <w:szCs w:val="28"/>
        </w:rPr>
        <w:t>Итак, наши стартовые условия.</w:t>
      </w:r>
    </w:p>
    <w:p w:rsidR="00DD4EFE" w:rsidRPr="00DD4EFE" w:rsidRDefault="00DD4EFE" w:rsidP="00DB2F9E">
      <w:pPr>
        <w:pStyle w:val="71"/>
        <w:shd w:val="clear" w:color="auto" w:fill="auto"/>
        <w:spacing w:before="0" w:line="240" w:lineRule="auto"/>
        <w:ind w:left="-851" w:right="-42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Школа находится в 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центральной 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части города, которая 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тради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ционно заселяется семьями, находящимися в сложном социально-экономическом поло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жении: у них низкий уровень образования и дохода, среди них много лиц, не имею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щих профессии, полной семьи, собственно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го жилья, постоянной или даже временной работы. Отсутствие благоустройства в частных домах вынуждает местных жите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лей с высокими доходами покупать жилье в других микрорайонах, а свое неблагоустро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енное жилье недорого сдавать иммигран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там из ближнего зарубежья, дети которых не знают русского языка. В 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2012-2013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учеб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softHyphen/>
        <w:t>ном году в школе обучалось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 902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 xml:space="preserve"> человек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DD4EF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D4EFE" w:rsidRPr="00DD4EFE" w:rsidRDefault="00DD4EFE" w:rsidP="00DB2F9E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>Из них значительная часть учащихся - из малообеспеченных, неблагополучных, многодетных и неполных семей. Таким об</w:t>
      </w:r>
      <w:r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разом, количество обучающихся, которых можно отнес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ти к группе риска, составляет 31</w:t>
      </w:r>
      <w:r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>% от общего количества учеников школы. Обучающихся с ограниченными возмож</w:t>
      </w:r>
      <w:r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ностями 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здоровья -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443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человек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а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(из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них 17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детей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с </w:t>
      </w:r>
      <w:r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>инвалидностью).</w:t>
      </w:r>
    </w:p>
    <w:p w:rsidR="00DD4EFE" w:rsidRPr="002D72EA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="00DD4EFE"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 экспериментальный образовательный процесс </w:t>
      </w:r>
      <w:r w:rsid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="00DD4EFE" w:rsidRPr="00DB2F9E">
        <w:rPr>
          <w:rStyle w:val="11"/>
          <w:rFonts w:ascii="Times New Roman" w:hAnsi="Times New Roman" w:cs="Times New Roman"/>
          <w:sz w:val="28"/>
          <w:szCs w:val="28"/>
        </w:rPr>
        <w:t>включены 2</w:t>
      </w:r>
      <w:r w:rsidR="00DB2F9E" w:rsidRPr="00DB2F9E">
        <w:rPr>
          <w:rStyle w:val="11"/>
          <w:rFonts w:ascii="Times New Roman" w:hAnsi="Times New Roman" w:cs="Times New Roman"/>
          <w:sz w:val="28"/>
          <w:szCs w:val="28"/>
        </w:rPr>
        <w:t>32</w:t>
      </w:r>
      <w:r w:rsidR="00DD4EFE"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учащихся с 1 по 9 класс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корпуса № 3</w:t>
      </w:r>
      <w:r w:rsidR="00DD4EFE" w:rsidRPr="00DD4EF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Из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них 29</w:t>
      </w:r>
      <w:r w:rsidR="004F1C3C">
        <w:rPr>
          <w:rStyle w:val="11"/>
          <w:rFonts w:ascii="Times New Roman" w:hAnsi="Times New Roman" w:cs="Times New Roman"/>
          <w:sz w:val="28"/>
          <w:szCs w:val="28"/>
        </w:rPr>
        <w:t xml:space="preserve"> имеют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тяжелые нарушения психофизического развития:</w:t>
      </w:r>
    </w:p>
    <w:p w:rsidR="00DD4EFE" w:rsidRPr="002D72EA" w:rsidRDefault="002D72EA" w:rsidP="00DB2F9E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D72EA">
        <w:rPr>
          <w:rStyle w:val="11"/>
          <w:rFonts w:ascii="Times New Roman" w:hAnsi="Times New Roman" w:cs="Times New Roman"/>
          <w:sz w:val="28"/>
          <w:szCs w:val="28"/>
        </w:rPr>
        <w:t>14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человек с нервно-психическими забо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леваниями, </w:t>
      </w:r>
    </w:p>
    <w:p w:rsidR="00DD4EFE" w:rsidRPr="002D72EA" w:rsidRDefault="00DD4EFE" w:rsidP="004F1C3C">
      <w:pPr>
        <w:pStyle w:val="a6"/>
        <w:numPr>
          <w:ilvl w:val="0"/>
          <w:numId w:val="8"/>
        </w:numPr>
        <w:shd w:val="clear" w:color="auto" w:fill="auto"/>
        <w:spacing w:before="0" w:after="0" w:line="240" w:lineRule="auto"/>
        <w:ind w:right="-426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учеников имеют нарушение опорно-двигательного аппарата,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DD4EFE" w:rsidRPr="002D72EA" w:rsidRDefault="004F1C3C" w:rsidP="004F1C3C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3 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>ребенка имеют тяжелые нарушени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я</w:t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речи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,</w:t>
      </w:r>
    </w:p>
    <w:p w:rsidR="002D72EA" w:rsidRPr="002D72EA" w:rsidRDefault="002D72EA" w:rsidP="00DB2F9E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D72EA">
        <w:rPr>
          <w:rStyle w:val="11"/>
          <w:rFonts w:ascii="Times New Roman" w:hAnsi="Times New Roman" w:cs="Times New Roman"/>
          <w:sz w:val="28"/>
          <w:szCs w:val="28"/>
        </w:rPr>
        <w:t>у 2 учеников нарушен слух,</w:t>
      </w:r>
    </w:p>
    <w:p w:rsidR="00DD4EFE" w:rsidRPr="002D72EA" w:rsidRDefault="00DD4EFE" w:rsidP="00DB2F9E">
      <w:pPr>
        <w:pStyle w:val="a6"/>
        <w:shd w:val="clear" w:color="auto" w:fill="auto"/>
        <w:tabs>
          <w:tab w:val="left" w:pos="178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2EA">
        <w:rPr>
          <w:rStyle w:val="11"/>
          <w:rFonts w:ascii="Times New Roman" w:hAnsi="Times New Roman" w:cs="Times New Roman"/>
          <w:sz w:val="28"/>
          <w:szCs w:val="28"/>
        </w:rPr>
        <w:t>7 слабовидящих детей.</w:t>
      </w:r>
    </w:p>
    <w:p w:rsidR="00DD4EFE" w:rsidRPr="00B2370B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D72EA">
        <w:rPr>
          <w:rStyle w:val="11"/>
          <w:rFonts w:ascii="Times New Roman" w:hAnsi="Times New Roman" w:cs="Times New Roman"/>
          <w:sz w:val="28"/>
          <w:szCs w:val="28"/>
        </w:rPr>
        <w:tab/>
      </w:r>
      <w:r w:rsidR="00DD4EFE" w:rsidRPr="002D72EA">
        <w:rPr>
          <w:rStyle w:val="11"/>
          <w:rFonts w:ascii="Times New Roman" w:hAnsi="Times New Roman" w:cs="Times New Roman"/>
          <w:sz w:val="28"/>
          <w:szCs w:val="28"/>
        </w:rPr>
        <w:t>Острота социально-психологической и культурно-языковой пробл</w:t>
      </w:r>
      <w:r w:rsidR="00DD4EFE" w:rsidRPr="00DD4EFE">
        <w:rPr>
          <w:rStyle w:val="11"/>
          <w:rFonts w:ascii="Times New Roman" w:hAnsi="Times New Roman" w:cs="Times New Roman"/>
          <w:sz w:val="28"/>
          <w:szCs w:val="28"/>
        </w:rPr>
        <w:t>ем привела к не</w:t>
      </w:r>
      <w:r w:rsidR="00DD4EFE" w:rsidRPr="00DD4EFE">
        <w:rPr>
          <w:rStyle w:val="11"/>
          <w:rFonts w:ascii="Times New Roman" w:hAnsi="Times New Roman" w:cs="Times New Roman"/>
          <w:sz w:val="28"/>
          <w:szCs w:val="28"/>
        </w:rPr>
        <w:softHyphen/>
        <w:t>обходимости изменения организационно</w:t>
      </w:r>
      <w:r w:rsidR="00DD4EFE" w:rsidRPr="00DD4EFE">
        <w:rPr>
          <w:rStyle w:val="11"/>
          <w:rFonts w:ascii="Times New Roman" w:hAnsi="Times New Roman" w:cs="Times New Roman"/>
          <w:sz w:val="28"/>
          <w:szCs w:val="28"/>
        </w:rPr>
        <w:softHyphen/>
        <w:t>-педагогических условий обучения этих детей, т.к. в рамках традиционной классно-</w:t>
      </w:r>
      <w:r w:rsidR="00DD4EFE" w:rsidRPr="00DD4EFE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урочной </w:t>
      </w:r>
      <w:r w:rsidR="00DD4EFE" w:rsidRPr="00B2370B">
        <w:rPr>
          <w:rStyle w:val="11"/>
          <w:rFonts w:ascii="Times New Roman" w:hAnsi="Times New Roman" w:cs="Times New Roman"/>
          <w:sz w:val="28"/>
          <w:szCs w:val="28"/>
        </w:rPr>
        <w:t>системы осуществлять это эффек</w:t>
      </w:r>
      <w:r w:rsidR="00DD4EFE" w:rsidRPr="00B2370B">
        <w:rPr>
          <w:rStyle w:val="11"/>
          <w:rFonts w:ascii="Times New Roman" w:hAnsi="Times New Roman" w:cs="Times New Roman"/>
          <w:sz w:val="28"/>
          <w:szCs w:val="28"/>
        </w:rPr>
        <w:softHyphen/>
        <w:t>тивно было крайне затруднительно.</w:t>
      </w:r>
    </w:p>
    <w:p w:rsidR="00B2370B" w:rsidRPr="00B2370B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Психолого-медико-педагогическое сопро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вождение в школе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обеспечива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психолог, учитель-логопед, медицинский работник. Образовательный процесс </w:t>
      </w:r>
      <w:r w:rsidR="00B2370B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вести </w:t>
      </w:r>
      <w:r w:rsidR="002D72EA" w:rsidRPr="002D72EA">
        <w:rPr>
          <w:rStyle w:val="11"/>
          <w:rFonts w:ascii="Times New Roman" w:hAnsi="Times New Roman" w:cs="Times New Roman"/>
          <w:sz w:val="28"/>
          <w:szCs w:val="28"/>
        </w:rPr>
        <w:t>13</w:t>
      </w:r>
      <w:r w:rsidR="00B2370B" w:rsidRPr="002D72EA">
        <w:rPr>
          <w:rStyle w:val="11"/>
          <w:rFonts w:ascii="Times New Roman" w:hAnsi="Times New Roman" w:cs="Times New Roman"/>
          <w:sz w:val="28"/>
          <w:szCs w:val="28"/>
        </w:rPr>
        <w:t xml:space="preserve"> педагогов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Организационную поддержку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данной работы будет осуществлять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администра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ция школы совместно с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социально-психолого-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педагогическим консилиумом</w:t>
      </w:r>
      <w:r w:rsid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>. С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овет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по внедрению инклюзивного образования будет принимать решения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по экс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тренным проблемам, возникающим в ходе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работы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70B" w:rsidRPr="00B2370B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Думаю, что невозможно представить данную работу без поддержки управляющего совета и а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ктивно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го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детей с ограниченными возможностями здоровья, которые поддерж</w:t>
      </w:r>
      <w:r w:rsidR="004F01C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ивают 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идею совместного обучения и были заинтересованы в повы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шении своего общего образовательного и культурного уровней.</w:t>
      </w:r>
    </w:p>
    <w:p w:rsidR="004F01C6" w:rsidRDefault="004F01C6" w:rsidP="00DB2F9E">
      <w:pPr>
        <w:pStyle w:val="71"/>
        <w:shd w:val="clear" w:color="auto" w:fill="auto"/>
        <w:spacing w:before="0" w:line="240" w:lineRule="auto"/>
        <w:ind w:left="-851" w:right="-426" w:firstLine="0"/>
        <w:jc w:val="both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ab/>
        <w:t>В настоящее время создаются о</w:t>
      </w:r>
      <w:r w:rsidR="00B2370B" w:rsidRPr="00B2370B">
        <w:rPr>
          <w:rStyle w:val="7"/>
          <w:rFonts w:ascii="Times New Roman" w:hAnsi="Times New Roman" w:cs="Times New Roman"/>
          <w:color w:val="000000"/>
          <w:sz w:val="28"/>
          <w:szCs w:val="28"/>
        </w:rPr>
        <w:t>рганизационно-педагогические условия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B2370B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B2370B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для внедрения инклюзивного образования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, а именно:</w:t>
      </w:r>
      <w:bookmarkStart w:id="1" w:name="bookmark40"/>
    </w:p>
    <w:p w:rsidR="00B2370B" w:rsidRPr="004F01C6" w:rsidRDefault="004F01C6" w:rsidP="00DB2F9E">
      <w:pPr>
        <w:pStyle w:val="71"/>
        <w:shd w:val="clear" w:color="auto" w:fill="auto"/>
        <w:spacing w:before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а</w:t>
      </w:r>
      <w:r w:rsidR="00B2370B" w:rsidRPr="004F01C6">
        <w:rPr>
          <w:rStyle w:val="11"/>
          <w:rFonts w:ascii="Times New Roman" w:hAnsi="Times New Roman" w:cs="Times New Roman"/>
          <w:color w:val="000000"/>
          <w:sz w:val="28"/>
          <w:szCs w:val="28"/>
        </w:rPr>
        <w:t>даптивная образовательная среда,</w:t>
      </w:r>
      <w:bookmarkEnd w:id="1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4F01C6">
        <w:rPr>
          <w:rStyle w:val="11"/>
          <w:rFonts w:ascii="Times New Roman" w:hAnsi="Times New Roman" w:cs="Times New Roman"/>
          <w:color w:val="000000"/>
          <w:sz w:val="28"/>
          <w:szCs w:val="28"/>
        </w:rPr>
        <w:t>обеспечивающая полноценную интеграцию и личностную самореализацию детей с ограниченными возможностями здоровья: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устранение архитектурных барьеров</w:t>
      </w:r>
      <w:r w:rsidR="004F01C6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(устройство пандусов на основном и запасном выходах и входах в школу), благоустройство входа (установка тепловой завесы),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ресурсное обеспечение</w:t>
      </w:r>
      <w:r w:rsidR="004F01C6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(создание тренажерного зала, пополнение спортивного инвентаря и оборудован</w:t>
      </w:r>
      <w:r w:rsidR="00C3049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ия</w:t>
      </w:r>
      <w:r w:rsidR="002D72EA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, реорганизация библиотек в информационно-библиотечный центр</w:t>
      </w:r>
      <w:r w:rsidR="004F01C6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); 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40" w:lineRule="auto"/>
        <w:ind w:left="-851" w:right="-426" w:hanging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разработка индивидуальных образова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тельных программ и планов</w:t>
      </w:r>
      <w:r w:rsid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2370B" w:rsidRPr="00234590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изменение методических приемов</w:t>
      </w:r>
      <w:r w:rsid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поддержка администрацией школы моти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вации педагогов к работе в инклюзивном образовательном пространстве</w:t>
      </w:r>
      <w:r w:rsid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в т</w:t>
      </w:r>
      <w:r w:rsid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ч</w:t>
      </w:r>
      <w:r w:rsid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исле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финансовое стимулирование, в результате чего педагоги школы </w:t>
      </w:r>
      <w:r w:rsid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будут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заинтересованы в привлечении детей с ограниченными возможностями здоро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вья</w:t>
      </w:r>
      <w:r w:rsid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)</w:t>
      </w:r>
      <w:r w:rsidRPr="00C3049F"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70B" w:rsidRPr="004F01C6" w:rsidRDefault="004F01C6" w:rsidP="00DB2F9E">
      <w:pPr>
        <w:pStyle w:val="a6"/>
        <w:shd w:val="clear" w:color="auto" w:fill="auto"/>
        <w:tabs>
          <w:tab w:val="left" w:pos="274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2370B" w:rsidRPr="004F01C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Организация системы психолого-медико-педагогического сопровожде</w:t>
      </w:r>
      <w:r w:rsidR="00B2370B" w:rsidRPr="004F01C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ния ребенка с особыми образовательными потребностями</w:t>
      </w:r>
      <w:r w:rsidR="002D72E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370B" w:rsidRPr="00C3049F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Функции сопровождения возложены на 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социально-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психолого-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педагогический консили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ум школы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, который участвует в раз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работке индивидуальных образовательных программ, отслеживает динамику развития ребенка, оценивает успешность в освоении программ</w:t>
      </w:r>
      <w:r w:rsidR="00B2370B" w:rsidRPr="00C3049F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B2370B" w:rsidRPr="00C3049F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На каждого ученика, включенного в 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данную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деятельность, б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удет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составлен психологический паспорт</w:t>
      </w:r>
      <w:r w:rsidR="004F1C3C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, который с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одержит весь диагно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стический материал, протокол первичного обследования, характеристику ребенка, составляемую учителем, рекомендации для педагога и родителей, индивидуальный план психологических занятий, дневник динамического наблюдения.</w:t>
      </w:r>
    </w:p>
    <w:p w:rsidR="00B2370B" w:rsidRPr="004F01C6" w:rsidRDefault="004F01C6" w:rsidP="00DB2F9E">
      <w:pPr>
        <w:pStyle w:val="a6"/>
        <w:shd w:val="clear" w:color="auto" w:fill="auto"/>
        <w:tabs>
          <w:tab w:val="left" w:pos="284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1"/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2370B" w:rsidRPr="004F01C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Изменения методов и организацион</w:t>
      </w:r>
      <w:r w:rsidR="00B2370B" w:rsidRPr="004F01C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ных форм обучения детей с ОВЗ</w:t>
      </w:r>
      <w:bookmarkEnd w:id="2"/>
      <w:r w:rsidR="002D72E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370B" w:rsidRPr="00C3049F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В педагогических технологиях, которые используются в инклюзивном образова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тельном процессе, наиболее эффективны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ми являются следующие: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проблемно-поисковый метод, основан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ный на интенсификации социального взаимодействия, позволил перейти от системы, в центре которой находится учитель, к системе, ориентированной на ребенка.</w:t>
      </w:r>
    </w:p>
    <w:p w:rsidR="00C3049F" w:rsidRPr="00C3049F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20"/>
        <w:jc w:val="both"/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В этом случае организовано взаимо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действие между учениками через созда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ние</w:t>
      </w:r>
      <w:r w:rsidR="00B2370B" w:rsidRPr="00C3049F">
        <w:rPr>
          <w:rStyle w:val="11"/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2370B" w:rsidRPr="00DB2F9E">
        <w:rPr>
          <w:rStyle w:val="11"/>
          <w:rFonts w:ascii="Times New Roman" w:hAnsi="Times New Roman" w:cs="Times New Roman"/>
          <w:i/>
          <w:sz w:val="28"/>
          <w:szCs w:val="28"/>
        </w:rPr>
        <w:t>гетерогенных групп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внутри класса.</w:t>
      </w:r>
    </w:p>
    <w:p w:rsidR="00B2370B" w:rsidRPr="00C3049F" w:rsidRDefault="00C3049F" w:rsidP="00DB2F9E">
      <w:pPr>
        <w:pStyle w:val="a6"/>
        <w:shd w:val="clear" w:color="auto" w:fill="auto"/>
        <w:spacing w:before="0" w:after="0" w:line="240" w:lineRule="auto"/>
        <w:ind w:left="-851" w:right="-426" w:firstLine="220"/>
        <w:jc w:val="both"/>
        <w:rPr>
          <w:rStyle w:val="11"/>
          <w:rFonts w:ascii="Times New Roman" w:hAnsi="Times New Roman" w:cs="Times New Roman"/>
          <w:i/>
          <w:sz w:val="28"/>
          <w:szCs w:val="28"/>
          <w:shd w:val="clear" w:color="auto" w:fill="auto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ab/>
        <w:t>Считаем важным к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руговое расположение учебных ме</w:t>
      </w:r>
      <w:proofErr w:type="gramStart"/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ст в гр</w:t>
      </w:r>
      <w:proofErr w:type="gramEnd"/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уппе, подбор стимулирующего разда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точного</w:t>
      </w:r>
      <w:r w:rsidR="00B2370B" w:rsidRPr="00C30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материала, выбор интересного зад</w:t>
      </w:r>
      <w:r w:rsidR="004F01C6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ания для участников группы, при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менение индивидуальных критериев к заданию и оцениванию результатов учебной деятельности - основные пути технологии сотрудничества при использовании проблемно-поискового метода. Таким образом, качественно новая форма сотрудничества в инклюзивном классе - сотрудничество не только по линии «взрослый - ребенок», но и по линии «ребе</w:t>
      </w:r>
      <w:r w:rsidR="005C0665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нок - ребенок». Думаю, что это обеспечит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и здорового ребенка, и ребенка с ограниченными возможностями здоровья.</w:t>
      </w:r>
    </w:p>
    <w:p w:rsidR="00B2370B" w:rsidRPr="00C3049F" w:rsidRDefault="00234590" w:rsidP="00DB2F9E">
      <w:pPr>
        <w:spacing w:after="0" w:line="240" w:lineRule="auto"/>
        <w:ind w:left="-851" w:right="-426" w:firstLine="1065"/>
        <w:jc w:val="both"/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Формы коррекционно-развивающей раб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оты</w:t>
      </w:r>
      <w:r w:rsidR="00C3049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будут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организованы по призна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ку включения коррекционной помощи ребенку непосредственно в структуру урочных учебных занятий или включени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я ее в режим внеурочной деятель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нос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ти.  </w:t>
      </w:r>
    </w:p>
    <w:p w:rsidR="00B2370B" w:rsidRPr="00C3049F" w:rsidRDefault="0029021F" w:rsidP="00DB2F9E">
      <w:pPr>
        <w:spacing w:after="0" w:line="240" w:lineRule="auto"/>
        <w:ind w:left="-851" w:right="-426" w:firstLine="1065"/>
        <w:jc w:val="both"/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При таком подходе оценочная дея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тельность учителя предполагает не оценку результатов учебной работы ребенк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а, а оценку качества самой рабо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ты. Основанием для оценки процесса, а в последующем и результатов обучения детей, является критерий относительной успешности, т</w:t>
      </w:r>
      <w:r w:rsidR="00C3049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2370B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е. сравнение сегодняшних достижений ребенка с теми, которые характеризовали его вчера.</w:t>
      </w:r>
    </w:p>
    <w:p w:rsidR="00B2370B" w:rsidRPr="00B2370B" w:rsidRDefault="00234590" w:rsidP="00DB2F9E">
      <w:pPr>
        <w:spacing w:after="0" w:line="240" w:lineRule="auto"/>
        <w:ind w:left="-851" w:right="-426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21F">
        <w:rPr>
          <w:rStyle w:val="11"/>
          <w:rFonts w:ascii="Times New Roman" w:hAnsi="Times New Roman" w:cs="Times New Roman"/>
          <w:color w:val="000000"/>
          <w:sz w:val="28"/>
          <w:szCs w:val="28"/>
        </w:rPr>
        <w:t>Эффективной формой является со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вме</w:t>
      </w:r>
      <w:r w:rsidR="0029021F">
        <w:rPr>
          <w:rStyle w:val="11"/>
          <w:rFonts w:ascii="Times New Roman" w:hAnsi="Times New Roman" w:cs="Times New Roman"/>
          <w:color w:val="000000"/>
          <w:sz w:val="28"/>
          <w:szCs w:val="28"/>
        </w:rPr>
        <w:t>стная поэтапная работа специали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стов и родителей в рамках школьного консилиума. Организационная форма сотрудничества закрепля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ется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индивидуальной программе обучения, в которой всеми специалистами школы</w:t>
      </w:r>
      <w:r w:rsidR="0029021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прописыва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ются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те реальные действия, которые осуществля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ются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каждым из них для достижения единой цели обучения и воспитания конкретного ребенка. Инди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видуальная программа обучения утверж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ется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 заседании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консилиума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школы, ее исполнение 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вляется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обязательным для всех участников образовательного про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цесса, включая родителей.</w:t>
      </w:r>
    </w:p>
    <w:p w:rsidR="00B2370B" w:rsidRPr="0029021F" w:rsidRDefault="0029021F" w:rsidP="00DB2F9E">
      <w:pPr>
        <w:pStyle w:val="a6"/>
        <w:shd w:val="clear" w:color="auto" w:fill="auto"/>
        <w:tabs>
          <w:tab w:val="left" w:pos="264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2370B" w:rsidRPr="0029021F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Научно-методическая поддержка пе</w:t>
      </w:r>
      <w:r w:rsidR="00B2370B" w:rsidRPr="0029021F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дагогов школы, которая осуществляется в следующих образовательных формах: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курсы повышения квалификации: </w:t>
      </w:r>
      <w:r w:rsidR="005C0665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3 педагога школы прошли на базе ГБОУ ВПО г. Москвы «Московский городской психолого-педагогический университет» повышение квалификации  по программе «Механизмы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 в объеме 72 часов</w:t>
      </w:r>
      <w:proofErr w:type="gramStart"/>
      <w:r w:rsidR="005C0665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;</w:t>
      </w:r>
      <w:proofErr w:type="gramEnd"/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обучающие семинары для педагогов и руководителей:</w:t>
      </w:r>
    </w:p>
    <w:p w:rsidR="00B2370B" w:rsidRPr="00C3049F" w:rsidRDefault="00B2370B" w:rsidP="00DB2F9E">
      <w:pPr>
        <w:pStyle w:val="a6"/>
        <w:shd w:val="clear" w:color="auto" w:fill="auto"/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как на базе школы, так и выездные в образовательных учреждениях города с целью освоения приемов и методов работы с детьми, имеющими ограни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ченные возможности здоровья. Напри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мер, семин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ары-практикумы по способам пода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чи информации с целью более успешного освоения ре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бенком индивиду</w:t>
      </w:r>
      <w:r w:rsidR="0029021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альной образова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тельной программы.</w:t>
      </w:r>
    </w:p>
    <w:p w:rsidR="00B2370B" w:rsidRPr="00C3049F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ind w:left="-851" w:right="-426" w:hanging="240"/>
        <w:jc w:val="both"/>
        <w:rPr>
          <w:rStyle w:val="11"/>
          <w:rFonts w:ascii="Times New Roman" w:hAnsi="Times New Roman" w:cs="Times New Roman"/>
          <w:i/>
          <w:sz w:val="28"/>
          <w:szCs w:val="28"/>
          <w:shd w:val="clear" w:color="auto" w:fill="auto"/>
        </w:rPr>
      </w:pP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совместная разработка методических рекомендаций по вопросам организации коррекционно-развивающей работы с детьми с особыми образовательными по</w:t>
      </w:r>
      <w:r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требностями.</w:t>
      </w:r>
    </w:p>
    <w:p w:rsidR="00B2370B" w:rsidRPr="00234590" w:rsidRDefault="005C0665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C3049F" w:rsidRPr="00C3049F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овместная работа школы со специалистами ПМПК, коррекционной школы, кафедрой коррекционной педагогики ЕГУ им.И.А. Бунина.</w:t>
      </w:r>
    </w:p>
    <w:p w:rsidR="00B2370B" w:rsidRPr="00234590" w:rsidRDefault="00B2370B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ind w:left="-851" w:right="-426" w:hanging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проблемно-творческие группы по отдель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ным образовательным </w:t>
      </w:r>
      <w:r w:rsidR="00234590"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аправлениям</w:t>
      </w:r>
      <w:r w:rsidR="00234590"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 («Интерактивная доска как ресурс повы</w:t>
      </w:r>
      <w:r w:rsidR="00234590"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шения эффективности образования», «Развитие критического мышления через чтение и письмо»).</w:t>
      </w:r>
    </w:p>
    <w:p w:rsidR="00B2370B" w:rsidRPr="00234590" w:rsidRDefault="00B2370B" w:rsidP="00DB2F9E">
      <w:pPr>
        <w:spacing w:after="0" w:line="240" w:lineRule="auto"/>
        <w:ind w:left="-851" w:right="-426" w:firstLine="106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Практика </w:t>
      </w:r>
      <w:r w:rsidR="00234590"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 xml:space="preserve">других регионов 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показала, что изменение организационно-педагогических условий обу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чения детей с ОВЗ в общеобразовательном учреждении возможно только при повышении квалификации и обучении на рабочем месте всего педагогического коллектива учрежде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ния, включая администрацию и всех участни</w:t>
      </w:r>
      <w:r w:rsidRPr="00234590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ков школьного сообщества.</w:t>
      </w:r>
    </w:p>
    <w:p w:rsidR="00B2370B" w:rsidRPr="00B2370B" w:rsidRDefault="0029021F" w:rsidP="00DB2F9E">
      <w:pPr>
        <w:pStyle w:val="a6"/>
        <w:shd w:val="clear" w:color="auto" w:fill="auto"/>
        <w:tabs>
          <w:tab w:val="left" w:pos="259"/>
        </w:tabs>
        <w:spacing w:before="0" w:after="0" w:line="240" w:lineRule="auto"/>
        <w:ind w:left="-851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</w:r>
      <w:r w:rsidR="005C0665">
        <w:rPr>
          <w:rStyle w:val="11"/>
          <w:rFonts w:ascii="Times New Roman" w:hAnsi="Times New Roman" w:cs="Times New Roman"/>
          <w:color w:val="000000"/>
          <w:sz w:val="28"/>
          <w:szCs w:val="28"/>
        </w:rPr>
        <w:tab/>
        <w:t xml:space="preserve">Внедрение инклюзивного образования в школе позволит </w:t>
      </w:r>
      <w:r w:rsidR="00B2370B" w:rsidRPr="0029021F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созда</w:t>
      </w:r>
      <w:r w:rsidR="005C066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ть</w:t>
      </w:r>
      <w:r w:rsidR="00B2370B" w:rsidRPr="0029021F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организационно-педагогически</w:t>
      </w:r>
      <w:r w:rsidR="005C0665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F1C3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 усло</w:t>
      </w:r>
      <w:r w:rsidR="004F1C3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вия</w:t>
      </w:r>
      <w:r w:rsidR="005C0665">
        <w:rPr>
          <w:rStyle w:val="11"/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B2370B" w:rsidRPr="00B2370B" w:rsidRDefault="005C0665" w:rsidP="00DB2F9E">
      <w:pPr>
        <w:pStyle w:val="a6"/>
        <w:numPr>
          <w:ilvl w:val="0"/>
          <w:numId w:val="6"/>
        </w:numPr>
        <w:shd w:val="clear" w:color="auto" w:fill="auto"/>
        <w:tabs>
          <w:tab w:val="left" w:pos="240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внедр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ить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практику нормативно-правовое обеспечение реа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лизации инклюзивного образования;</w:t>
      </w:r>
    </w:p>
    <w:p w:rsidR="004F1C3C" w:rsidRDefault="005C0665" w:rsidP="004F1C3C">
      <w:pPr>
        <w:pStyle w:val="a6"/>
        <w:numPr>
          <w:ilvl w:val="0"/>
          <w:numId w:val="6"/>
        </w:numPr>
        <w:shd w:val="clear" w:color="auto" w:fill="auto"/>
        <w:tabs>
          <w:tab w:val="left" w:pos="235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апробирова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ть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н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ую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диагностик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у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нарушений психофизи</w:t>
      </w:r>
      <w:r w:rsidR="00B2370B" w:rsidRPr="00B2370B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ческого развития детей младшего школьного возраста;</w:t>
      </w:r>
    </w:p>
    <w:p w:rsidR="00B2370B" w:rsidRPr="004F1C3C" w:rsidRDefault="00B2370B" w:rsidP="004F1C3C">
      <w:pPr>
        <w:pStyle w:val="a6"/>
        <w:numPr>
          <w:ilvl w:val="0"/>
          <w:numId w:val="6"/>
        </w:numPr>
        <w:shd w:val="clear" w:color="auto" w:fill="auto"/>
        <w:tabs>
          <w:tab w:val="left" w:pos="235"/>
        </w:tabs>
        <w:spacing w:before="0" w:after="0" w:line="240" w:lineRule="auto"/>
        <w:ind w:left="-851" w:right="-426" w:hanging="240"/>
        <w:jc w:val="both"/>
        <w:rPr>
          <w:rFonts w:ascii="Times New Roman" w:hAnsi="Times New Roman" w:cs="Times New Roman"/>
          <w:sz w:val="28"/>
          <w:szCs w:val="28"/>
        </w:rPr>
      </w:pPr>
      <w:r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>обоснова</w:t>
      </w:r>
      <w:r w:rsidR="005C0665"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>ть</w:t>
      </w:r>
      <w:r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экспериментально прове</w:t>
      </w:r>
      <w:r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 w:rsidR="005C0665"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>ить</w:t>
      </w:r>
      <w:r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этапы, содержание, формы и мето</w:t>
      </w:r>
      <w:r w:rsidRPr="004F1C3C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ды инклюзивных подходов в обучении детей с ограниченными возможностями здоровья.</w:t>
      </w:r>
    </w:p>
    <w:sectPr w:rsidR="00B2370B" w:rsidRPr="004F1C3C" w:rsidSect="004F1C3C">
      <w:pgSz w:w="11906" w:h="16838"/>
      <w:pgMar w:top="568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4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21"/>
    <w:multiLevelType w:val="multilevel"/>
    <w:tmpl w:val="00000020"/>
    <w:lvl w:ilvl="0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4B2480B"/>
    <w:multiLevelType w:val="hybridMultilevel"/>
    <w:tmpl w:val="AD481CD0"/>
    <w:lvl w:ilvl="0" w:tplc="7F682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D76B38"/>
    <w:multiLevelType w:val="hybridMultilevel"/>
    <w:tmpl w:val="02FA6BD2"/>
    <w:lvl w:ilvl="0" w:tplc="D234B26A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1FD23B9"/>
    <w:multiLevelType w:val="hybridMultilevel"/>
    <w:tmpl w:val="F596131A"/>
    <w:lvl w:ilvl="0" w:tplc="3D9E5FA6">
      <w:start w:val="3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52"/>
    <w:rsid w:val="00234590"/>
    <w:rsid w:val="0029021F"/>
    <w:rsid w:val="002A1974"/>
    <w:rsid w:val="002D72EA"/>
    <w:rsid w:val="003E659D"/>
    <w:rsid w:val="004D00DE"/>
    <w:rsid w:val="004F01C6"/>
    <w:rsid w:val="004F1C3C"/>
    <w:rsid w:val="005C0665"/>
    <w:rsid w:val="005F47E6"/>
    <w:rsid w:val="0061374F"/>
    <w:rsid w:val="006B3052"/>
    <w:rsid w:val="00755486"/>
    <w:rsid w:val="00985092"/>
    <w:rsid w:val="00B2370B"/>
    <w:rsid w:val="00C3049F"/>
    <w:rsid w:val="00DB2F9E"/>
    <w:rsid w:val="00DD4EFE"/>
    <w:rsid w:val="00E7062F"/>
    <w:rsid w:val="00E76833"/>
    <w:rsid w:val="00F078D9"/>
    <w:rsid w:val="00F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30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30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6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rsid w:val="00DD4EFE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DD4EFE"/>
    <w:pPr>
      <w:widowControl w:val="0"/>
      <w:shd w:val="clear" w:color="auto" w:fill="FFFFFF"/>
      <w:spacing w:before="300" w:after="60" w:line="240" w:lineRule="atLeast"/>
      <w:ind w:hanging="1400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D4EFE"/>
    <w:rPr>
      <w:rFonts w:eastAsiaTheme="minorEastAsia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DD4EFE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D4EFE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D4EFE"/>
    <w:pPr>
      <w:widowControl w:val="0"/>
      <w:shd w:val="clear" w:color="auto" w:fill="FFFFFF"/>
      <w:spacing w:before="180" w:after="0" w:line="240" w:lineRule="exact"/>
      <w:ind w:hanging="1400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a8">
    <w:name w:val="Основной текст + Курсив"/>
    <w:basedOn w:val="11"/>
    <w:uiPriority w:val="99"/>
    <w:rsid w:val="00B2370B"/>
    <w:rPr>
      <w:rFonts w:ascii="Trebuchet MS" w:hAnsi="Trebuchet MS" w:cs="Trebuchet MS"/>
      <w:i/>
      <w:iCs/>
      <w:sz w:val="19"/>
      <w:szCs w:val="19"/>
      <w:u w:val="none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rsid w:val="00B2370B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50">
    <w:name w:val="Заголовок №5"/>
    <w:basedOn w:val="5"/>
    <w:uiPriority w:val="99"/>
    <w:rsid w:val="00B2370B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B2370B"/>
    <w:pPr>
      <w:widowControl w:val="0"/>
      <w:shd w:val="clear" w:color="auto" w:fill="FFFFFF"/>
      <w:spacing w:after="540" w:line="240" w:lineRule="atLeast"/>
      <w:outlineLvl w:val="4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30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30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6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rsid w:val="00DD4EFE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DD4EFE"/>
    <w:pPr>
      <w:widowControl w:val="0"/>
      <w:shd w:val="clear" w:color="auto" w:fill="FFFFFF"/>
      <w:spacing w:before="300" w:after="60" w:line="240" w:lineRule="atLeast"/>
      <w:ind w:hanging="1400"/>
    </w:pPr>
    <w:rPr>
      <w:rFonts w:ascii="Trebuchet MS" w:eastAsiaTheme="minorHAnsi" w:hAnsi="Trebuchet MS" w:cs="Trebuchet MS"/>
      <w:sz w:val="19"/>
      <w:szCs w:val="19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D4EFE"/>
    <w:rPr>
      <w:rFonts w:eastAsiaTheme="minorEastAsia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DD4EFE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D4EFE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D4EFE"/>
    <w:pPr>
      <w:widowControl w:val="0"/>
      <w:shd w:val="clear" w:color="auto" w:fill="FFFFFF"/>
      <w:spacing w:before="180" w:after="0" w:line="240" w:lineRule="exact"/>
      <w:ind w:hanging="1400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character" w:customStyle="1" w:styleId="a8">
    <w:name w:val="Основной текст + Курсив"/>
    <w:basedOn w:val="11"/>
    <w:uiPriority w:val="99"/>
    <w:rsid w:val="00B2370B"/>
    <w:rPr>
      <w:rFonts w:ascii="Trebuchet MS" w:hAnsi="Trebuchet MS" w:cs="Trebuchet MS"/>
      <w:i/>
      <w:iCs/>
      <w:sz w:val="19"/>
      <w:szCs w:val="19"/>
      <w:u w:val="none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rsid w:val="00B2370B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50">
    <w:name w:val="Заголовок №5"/>
    <w:basedOn w:val="5"/>
    <w:uiPriority w:val="99"/>
    <w:rsid w:val="00B2370B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B2370B"/>
    <w:pPr>
      <w:widowControl w:val="0"/>
      <w:shd w:val="clear" w:color="auto" w:fill="FFFFFF"/>
      <w:spacing w:after="540" w:line="240" w:lineRule="atLeast"/>
      <w:outlineLvl w:val="4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Олеся</cp:lastModifiedBy>
  <cp:revision>2</cp:revision>
  <cp:lastPrinted>2013-08-29T06:28:00Z</cp:lastPrinted>
  <dcterms:created xsi:type="dcterms:W3CDTF">2015-01-30T14:31:00Z</dcterms:created>
  <dcterms:modified xsi:type="dcterms:W3CDTF">2015-01-30T14:31:00Z</dcterms:modified>
</cp:coreProperties>
</file>