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E" w:rsidRPr="008F6D04" w:rsidRDefault="001C669E" w:rsidP="001C6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 разработка «Развитие чувства ритма у детей посредством танцевальных игр»</w:t>
      </w:r>
    </w:p>
    <w:p w:rsidR="001C669E" w:rsidRPr="004C3800" w:rsidRDefault="001C669E" w:rsidP="001C6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669E" w:rsidRPr="008F6D04" w:rsidRDefault="001C669E" w:rsidP="008F6D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искусстве велика и разнообразна роль ритма. Ритм — это упорядоченность, чередование каких-либо элементов, происходящее с определённой последовательностью, частотой. Слово ритм (греческое rhythmos — движение, такт), происходит от rhein — течь. В музыке, поэзии это понятие передаёт "текучесть", напевность мелодии, речи. Ритм является одним из основных элементов выразительности мелодии. Одни ритмы характерны, например, для маршей, другие — для колыбельных и т. д. Ритм является и основой организации стиха. Значительна его роль в создании настроения, выражаемого в поэтическом произведении.  </w:t>
      </w:r>
      <w:r w:rsidRPr="008F6D04">
        <w:rPr>
          <w:rFonts w:ascii="Times New Roman" w:hAnsi="Times New Roman" w:cs="Times New Roman"/>
          <w:sz w:val="28"/>
          <w:szCs w:val="28"/>
        </w:rPr>
        <w:t xml:space="preserve">И в архитектуре ритм — средство воздействия на наши чувства.  </w:t>
      </w:r>
      <w:r w:rsidRPr="008F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живописи ритм также играет огромную роль. Он не всегда сразу заметен зрителю, но он быстро и сильно  действует на него, настраивая на нужный лад.  Он может нести в картине смысловую нагрузку, служить созданию общего настроения картины, быть одним из средств характеристики человека.  Вот  и  в основу  любого  движения  под  музыку  лежит  ритм.  </w:t>
      </w:r>
    </w:p>
    <w:p w:rsidR="005F1994" w:rsidRPr="008F6D04" w:rsidRDefault="001C669E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 ритм,  значит  понять  музыку  и  танец,  это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 главное, что отличает та</w:t>
      </w:r>
      <w:r w:rsidR="005F1994"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нец от других движений. Танец — это эмоции, преобразованные в движения, которые происходят в ритме современной жизни. Тот, кто хочет научиться танцевать — это тот, кто хочет научиться выражать свои эмоции через движения, причем танцы помогают чувствовать ритм современной жизни.  </w:t>
      </w:r>
      <w:r w:rsidR="008F6D04" w:rsidRPr="008F6D04">
        <w:rPr>
          <w:rFonts w:ascii="Times New Roman" w:hAnsi="Times New Roman" w:cs="Times New Roman"/>
          <w:sz w:val="28"/>
          <w:szCs w:val="28"/>
        </w:rPr>
        <w:t xml:space="preserve">Посредством  движений,     тела выражают  самые  разные  чувства,  например  радость – жестикуляцией  рук,  страх – когда  все  тело  напрягается  и  резко  падает  назад,  или  чрезмерная  самоуверенность – характерной  манерой  держать  плечи  и  походкой  и т.п.  </w:t>
      </w:r>
    </w:p>
    <w:p w:rsidR="005F1994" w:rsidRPr="008F6D04" w:rsidRDefault="005F1994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Увлечение танцем раскрепощают</w:t>
      </w:r>
      <w:r w:rsidR="00BF068D"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>, делают его довольно независимым и открытым.  Танцы настраивают ребенка  на свой ритм, ускоряют или заме</w:t>
      </w:r>
      <w:r w:rsidR="00BF068D" w:rsidRPr="008F6D04">
        <w:rPr>
          <w:rFonts w:ascii="Times New Roman" w:hAnsi="Times New Roman" w:cs="Times New Roman"/>
          <w:color w:val="000000"/>
          <w:sz w:val="28"/>
          <w:szCs w:val="28"/>
        </w:rPr>
        <w:t>дляют ритм его жизни. Танцуя, они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> попадаем в т</w:t>
      </w:r>
      <w:r w:rsidR="00BF068D" w:rsidRPr="008F6D04">
        <w:rPr>
          <w:rFonts w:ascii="Times New Roman" w:hAnsi="Times New Roman" w:cs="Times New Roman"/>
          <w:color w:val="000000"/>
          <w:sz w:val="28"/>
          <w:szCs w:val="28"/>
        </w:rPr>
        <w:t>от ритм, в котором  чувствуют себя наиболее комфортно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>. Уходя из танцев, пр</w:t>
      </w:r>
      <w:r w:rsidR="00BF068D" w:rsidRPr="008F6D04">
        <w:rPr>
          <w:rFonts w:ascii="Times New Roman" w:hAnsi="Times New Roman" w:cs="Times New Roman"/>
          <w:color w:val="000000"/>
          <w:sz w:val="28"/>
          <w:szCs w:val="28"/>
        </w:rPr>
        <w:t>екращая двигаться под музыку, дети «глохнут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>». Человек, не танцевавший, прекративший танцевать, перестает чувствовать ритм жизни.</w:t>
      </w:r>
    </w:p>
    <w:p w:rsidR="001C669E" w:rsidRPr="008F6D04" w:rsidRDefault="000446D1" w:rsidP="008F6D04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b/>
          <w:color w:val="000000"/>
          <w:sz w:val="28"/>
          <w:szCs w:val="28"/>
        </w:rPr>
        <w:t>Цель разработки.</w:t>
      </w:r>
    </w:p>
    <w:p w:rsidR="000446D1" w:rsidRPr="008F6D04" w:rsidRDefault="000446D1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Формирование эмоционального восприятия  музыкального ритма  через танцевальные  игры.</w:t>
      </w: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Двигаться,  как подсказывает  музыка,  идти  от  музыки  к  движению  от движения  к  танцу,  творчески  отображая  музыкальные  впечатления – вот основной  девиз  любого  ритмического  занятия.</w:t>
      </w: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Обучение  танцевальным  движениям  начинается  в  возрасте  5-7 лет.  Это  возраст  когда  мир  воспринимается  через  игру.  Изнурительный  тренаж  и  однообразное  повторение  движений  отрицательно сказывается  на  еще  физически  неподготовленных  детей.  Они  быстро  утомляются  и  интерес  к  танцам  снижается. Поэтому  для  них  важна  быстрая  смена  деятельности,  это возможно    делать   при  помощи  музыкальных  игр,   где  дети создают  определенный  образ  и  передают  в  движении  определенный  музыкальный  ритм.</w:t>
      </w: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b/>
          <w:color w:val="000000"/>
          <w:sz w:val="28"/>
          <w:szCs w:val="28"/>
        </w:rPr>
        <w:t>Обоснованность  форм  работы:</w:t>
      </w:r>
    </w:p>
    <w:p w:rsidR="001C669E" w:rsidRPr="008F6D04" w:rsidRDefault="001C669E" w:rsidP="008F6D04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Позволяет  совершенствовать  качество  движений,  их  пластичность и выразительность, свободу, легкость и изящество.</w:t>
      </w:r>
    </w:p>
    <w:p w:rsidR="001C669E" w:rsidRPr="008F6D04" w:rsidRDefault="001C669E" w:rsidP="008F6D04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Воспитывает  у  детей  эмоционально-осознанное  отношение  к музыке, внутренний  слух.</w:t>
      </w:r>
    </w:p>
    <w:p w:rsidR="001C669E" w:rsidRPr="008F6D04" w:rsidRDefault="001C669E" w:rsidP="008F6D04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>Развивает  самостоятельность, инициативу,  творческую  активность и  фантазию.</w:t>
      </w:r>
    </w:p>
    <w:p w:rsidR="001C669E" w:rsidRPr="008F6D04" w:rsidRDefault="008C2BA8" w:rsidP="008F6D0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  </w:t>
      </w:r>
      <w:r w:rsidR="001C669E"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 может  быть  использован</w:t>
      </w:r>
      <w:r w:rsidRPr="008F6D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669E" w:rsidRPr="008F6D04">
        <w:rPr>
          <w:rFonts w:ascii="Times New Roman" w:hAnsi="Times New Roman" w:cs="Times New Roman"/>
          <w:color w:val="000000"/>
          <w:sz w:val="28"/>
          <w:szCs w:val="28"/>
        </w:rPr>
        <w:t xml:space="preserve">  педагогами  хореографами, музыкальными работниками детских  садов.</w:t>
      </w: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669E" w:rsidRPr="008F6D04" w:rsidRDefault="001C669E" w:rsidP="008F6D04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812" w:rsidRDefault="00F00812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Default="0000390E" w:rsidP="008F6D04">
      <w:pPr>
        <w:spacing w:after="0"/>
        <w:ind w:firstLine="709"/>
        <w:rPr>
          <w:sz w:val="28"/>
          <w:szCs w:val="28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3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РАЗДЕЛ   «ТАНЦЕВАЛЬНО-ПЕСЕННЫЕ  ИГРЫ»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 упражнения  припеваются  под  музыкальное сопровождение)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Поклон-приветствие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 положение – ноги  в  естественной  позиции.  Руки  на  талии. 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произносят  слова.  На  каждое  слово  они  поочередно  сначала  поднимают  подбородок,  затем  опускают: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 солнце!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 деревья!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 дети!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Это…я!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Поклон-прощание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стоят  в колонну по  одному.  Ноги  в  естественном  положении, руки  на  талии.   Дети  по  одному  произносят:  «Это Я – (ИМЯ)»  поднимается  на  полупальцы  и  уходят  с  занятия  через  центр  зала.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 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 время  исполнения  поклона  или  прощания  дети  произносят  слова  под  музыку.  Педагог  следит  за  правильным  ритмом  в  произношении  слов,  помогает  детям  определить  и  понять  музыкальный  ритм.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Танцевальная  игра   «</w:t>
      </w: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 такое  хореография?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гости  к  нам  пришли  два  человечка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 зовут  Хорео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 ладонь  левой руки)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другого  Графио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 ладонь  правой  руки)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Получилась  слово… хореография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(соединяют  ладони  вместе)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  любит  танцевать  и  с  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  играть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сжимают  и разжимают  кисть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 руки)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Графио  в  свой  блокнот  движенья  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  даже  лишних слов  не  ищет.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(правой  рукой  пишет)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педагог  переставляет  веселых  человечков,  потом  проучивает  движения  и  слова  под  музыку.</w:t>
      </w:r>
    </w:p>
    <w:p w:rsidR="0000390E" w:rsidRDefault="0000390E" w:rsidP="0000390E">
      <w:pPr>
        <w:spacing w:after="0"/>
        <w:rPr>
          <w:sz w:val="28"/>
          <w:szCs w:val="28"/>
        </w:rPr>
      </w:pPr>
    </w:p>
    <w:p w:rsidR="0000390E" w:rsidRDefault="0000390E" w:rsidP="0000390E">
      <w:pPr>
        <w:spacing w:after="0"/>
        <w:rPr>
          <w:sz w:val="28"/>
          <w:szCs w:val="28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  игра  «Ножки»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заучивания  и  закрепления  позиции – исходное  положение – ноги  в  естественной  позиции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говорят,  обращаясь  к  своим  ножкам: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 ножки,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начинаем  движения.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Выучите,  ножки,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 упражнения!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 позиция!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Первая? - 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(спрашивают)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Первая?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(отвечают)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 позиция –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(переводят  ноги  на  2  позицию,   расстояние  между  пятками  равна  длине  стопы)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Вторая? –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(спрашивают)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Вторая! –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(отвечают)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 третья  позиция? –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спрашивают</w:t>
      </w:r>
      <w:r w:rsid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третья  позиция… - </w:t>
      </w:r>
      <w:r w:rsidRPr="0000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  ноги  в  3  позицию,  пятка  правой  стопы  ставится  на  середину  левой  стопы)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простая!</w:t>
      </w: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0E" w:rsidRP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 игра  повторяется  с  другой  ноги.  Эту  игру 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использовать  при  разучивании </w:t>
      </w:r>
      <w:r w:rsidRPr="000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 рук.</w:t>
      </w:r>
    </w:p>
    <w:p w:rsidR="0000390E" w:rsidRDefault="0000390E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00390E" w:rsidRDefault="00811AD8" w:rsidP="000039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«Поднимем  ладошки»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 ладошки  выше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сложим  над  головой.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(дети складывают руки над головой</w:t>
      </w:r>
      <w:r w:rsidR="00811AD8"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же  вышло?  Вышла  крыша,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под  крыше  мы  с  тобой!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 ладошки  выше,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потом  сложи  дугой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11AD8"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сгибают руки в локтях перед собой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же  вышел?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11AD8"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опуская кисти рук)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 гуси – 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один,  а  вот  другой!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 ладошки  выше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сложи  перед  собой.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="00811AD8"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складывают руки перед собой одна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же  вышло?  Вышел  мостик.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1AD8"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другую,  «полоской»)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  крепкий  и  прямой.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 проводится  для  изучения  позиций  рук.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 «Любопытная  Варвара»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 Варвара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 влево,                   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поворачивают  корпус  влево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 вправо,                 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поворачивают  корпус  вправо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 вверх,                   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  голову  вверх.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 вниз.                    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опускают  голову.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 присела  на  карниз,  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 легкие  полуприседания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 него  свалилась  вниз!                </w:t>
      </w:r>
      <w:r w:rsid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2C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 приседают</w:t>
      </w: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22" w:rsidRPr="006E2C22" w:rsidRDefault="006E2C22" w:rsidP="006E2C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6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 время  исполнения  движений,  дети  держат  руки  за  спиной.  Педагог  следит  за осанкой.</w:t>
      </w:r>
    </w:p>
    <w:p w:rsidR="0000390E" w:rsidRDefault="0000390E" w:rsidP="0000390E">
      <w:pPr>
        <w:spacing w:after="0"/>
        <w:rPr>
          <w:sz w:val="28"/>
          <w:szCs w:val="28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«Веселые  хлопушки»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 стоят  на  месте  ножки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Ля-ля-ля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 повороты  корпуса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и влево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хлопают  ладошки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Хлопай  - (4 раза)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 ритмичные  хлопки  перед 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 да  хлоп  перед  собой.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 скорей  похлопай       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хлопают  за  спиной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погромче  за  спиной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Ваше-(3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  хлопай                (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 перед  собой  снизу  вверх  мягкими  руками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 выше  поднимай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раза)  хлопай              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 хлопки  сверху  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 ниже   опускай.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теперь  качать  руками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делают  плавные  движения  кистью  перед  собой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целых  пять  минут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Отдыхайте  вместе  с  нами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 тоже  отдохнут.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 выполняют  движения  за  педагогом,  хлопки  руками  выполняются  на  счет  «раз»,  затем  на  счет  «два»,  затем  на  счет  «три»  и  «четыре»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Default="00811AD8" w:rsidP="0000390E">
      <w:pPr>
        <w:spacing w:after="0"/>
        <w:rPr>
          <w:sz w:val="28"/>
          <w:szCs w:val="28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«Радуга-дуга»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Радуга-дуга,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давай  дождя,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 солнышко,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Колоколнышко!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 положение,  дети  стоят  врассыпную.  На  весь  текст  дети  выполняют  легкие  частые  прыжки  на  двух  ногах  с  небольшим  покачиванием  корпуса  вправо  и  влево.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 процессе  игры  происходит  развитие  ритмического  чувства  и  совершенствование  прыжкового  движения.  Окончание  текста  произносится  вместе  с  точно  зафиксированным  прыжком.  Если  дети    готовы,  прыжки  могут  выполняться  то  на одной,  то  на  другой  ноге.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«Кошка»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Погладим    ладошку,  словно        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Кошку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 и  ласково  гладить  воображаемую  кошку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Погладим  маленькую  кошку,      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Погладим  большую  кошку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Положим  на  другую  ладошку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 движение  на  другой  руке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Кошка  рассердилась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 кулаки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Выпустила  когти                            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  движением  распрямить  все  пальцы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Спрятала  когти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1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  кулаки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D8" w:rsidRPr="00811AD8" w:rsidRDefault="00811AD8" w:rsidP="00811A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начале  игры  музыка  плавная,  изображает  нежное  поглаживание.  На  слова  «кошка  рассердилась»  музыка  ритмичная,  четкая.  Педагог  следит  за  правильным 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движений  под  музыку.</w:t>
      </w:r>
    </w:p>
    <w:p w:rsidR="00811AD8" w:rsidRDefault="00811AD8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«Снежок»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 беленький  пушок</w:t>
      </w:r>
      <w:r w:rsidRPr="00BF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2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 и руками  сгребаем  снежок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 собираем,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 кругленький  снежок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BF2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  слепить  ладонями «снежок»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вперед  бросаем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 бросок,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выставив  вперед  правую  ногу)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  следит  за  ровной  спиной  воспитанников  во  время  приседаний,  ладони  рук  прямые   двигаются  навстречу  друг другу.  Когда  лепят  «снежок»  ладони  круглые,  изображают  форму  снежка.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     «РИТМИЧНО-ТАНЦЕВАЛЬНЫЕ  УПРАЖНЕНИЯ»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  «Колокола и колокольчики»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стоят  по  линиям,  руки  опущены  вниз.  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  колокол:  активный  хлопок  над  головой  на  счет  «раз»  на  счет  «два»  пауза.  Повторить  еще.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  колокольчик:   руки  перед  собой,  мелкие  хлопки  ладонями  на  счет  «раз»  и  «два»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Рекомендация:  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 могут  быть  согнуты  в  локтях,  выпрямлены  или  подняты  вверх.  Возможны  варианты  «колокольчиков»,  звучащих  около  правого  ушка  или  левого.  Педагог  следит  за  четким  исполнением  ритмического  рисунка.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 «Бабочка»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стоят  врассыпную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«раз» «два»   поднимают  через  стороны  вверх  «крылья»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«три»  «четыре»  опускают  «крылья»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 движений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выполняются  более  мелкие  движения  кистями  рук,  локти  согнуты в  локтях.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повторение  первых  движений.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движение  «крыльев»  должно быть  более  пластичными, исключить  зажатость,  добиваться  свободы  исполнения.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6" w:rsidRDefault="003C4836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6" w:rsidRPr="00BF21F2" w:rsidRDefault="003C4836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 «Мышеловка»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 делятся  на  две  группы:  одни  изображает  мышеловку,  другие – мышей.  Мыши  изображают  цепочку.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1-4 такт  Игроки,  изображающие  мышеловку,  двигаются  по  кругу  вправо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такт 5-8  двигаются  по  кругу  влево.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такт 9-12  прохлопывают  ритмический  рисунок.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такт 13-20.  в  «мышеловке»  поднимают  вверх  сцепленные  руки.  Мыши нагибаются.  Начинают  бежать  цепочкой  за  ведущим,  пробегают через мышеловку.  На  конец  такта  мышеловка  защелкивается  (опускают  руки.  Оставшиеся  в  центре  мышки  присоединяются к  участникам,  образующим  круг.  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Рекомендация: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мыши  могут  пробегать  через  мышеловку  2-3  раза.  Выбежав,  ведущий  тут  же  двигается  по  направлению  к  центру  «мышеловки»  через  поднятые  руки.  В  этом  случаи  игра  будет  протекать  динамичнее.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 «Дождик»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 стоят  по  кругу.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1-4  взмахивают  кистью  правой  руки  четыре  раза  сначала  вверх,  затем  ниже  и  ниже  и  затем  внизу  (это  падают  капли  дождя  на  землю)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Такты  5-8  встряхивают  кисти  левой  руки  четыре  раза  сверху  вниз.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9  три  раза  быстро  встряхивают  кисти  обеих  рук,  раскрытых  в  стороны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 10  три  раза  быстро  встряхивают  кистями  обеих  рук,  сблизив  их  перед  грудью.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Рекомендация:  упражнение  образное,  важно  обратить  внимание  на  острое  звучание  мелодии  в  отдельных  тактах,  динамические  изменения.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   « РЕКОМЕНДАЦИИ  ПО  ПРОВЕДЕНИЮ  ЗАНЯТИЙ»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– конспект  занятия по предмету «Ритмика»   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 год  обучения.  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(занятие  35 мин)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занятия: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  гостях  у  хореографии»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знакомство  воспитанников  с  предметом  «Хореография»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 часть:   (10  мин)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 педагога  о  2-х  веселых  человечках   Хорео  и  Графио,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имеют  веселый  нрав  и  учат  всех  детей  танцевать.  Танец  для  них  это  искусство,  это  средство  для  дружелюбного  общения,  это  развлечение  и  получения  удовольствия.  Вот  и  сегодня  они  пришли  к  нам  в  гости  и  хотели  бы  научить  детей  танцевать.</w:t>
      </w:r>
    </w:p>
    <w:p w:rsidR="00BF21F2" w:rsidRPr="00BF21F2" w:rsidRDefault="00BF21F2" w:rsidP="00BF21F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начала  мы  начнем  с  поклона.  И  каждый  раз,  когда  начнется  занятие</w:t>
      </w:r>
      <w:r w:rsidR="003C4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 будем  приветствовать  друг  друга  поклоном.  Встанем  по  линиям.</w:t>
      </w:r>
    </w:p>
    <w:p w:rsidR="00BF21F2" w:rsidRPr="00BF21F2" w:rsidRDefault="00BF21F2" w:rsidP="00BF21F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(разучить  поклон)</w:t>
      </w:r>
    </w:p>
    <w:p w:rsidR="00BF21F2" w:rsidRPr="00BF21F2" w:rsidRDefault="00BF21F2" w:rsidP="00BF21F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 на  тему,  как  вести  себя  на  занятиях  по  хореографии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 часть:  (20  мин)</w:t>
      </w:r>
    </w:p>
    <w:p w:rsidR="00BF21F2" w:rsidRPr="00BF21F2" w:rsidRDefault="00BF21F2" w:rsidP="00BF21F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 мы  потянемся  к  солнышку  и  вырастим  еще  на  несколько  сантиметров.  (подготовка  мышц  тела  для  работы)  </w:t>
      </w:r>
    </w:p>
    <w:p w:rsidR="00BF21F2" w:rsidRPr="00BF21F2" w:rsidRDefault="00BF21F2" w:rsidP="00BF21F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на  нашем  занятии  присутствует  много  учеников  и  с  каждым  наши  веселые  человечки  хотели  бы  с вами  познакомится.  И  сейчас  я  предлагаю  вам  игру  «Бусы»           </w:t>
      </w:r>
    </w:p>
    <w:p w:rsidR="00BF21F2" w:rsidRPr="00BF21F2" w:rsidRDefault="00BF21F2" w:rsidP="00BF21F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теперь  наши  бусинки    вместе  с  веселыми  человечками  сделают  музыкальную  разминку  по  кругу:   игра  «Кошка»,  «Снежок»,  «Радуга-дуга»</w:t>
      </w:r>
    </w:p>
    <w:p w:rsidR="00BF21F2" w:rsidRPr="00BF21F2" w:rsidRDefault="00BF21F2" w:rsidP="00BF21F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 того  чтобы  уметь  красиво  танцевать,  надо  внимательно  слушать  музыку  и  повторять  движения  за  ведущим,  игра  «Зеркало»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 часть:    (5  мин)</w:t>
      </w:r>
    </w:p>
    <w:p w:rsidR="00BF21F2" w:rsidRPr="00BF21F2" w:rsidRDefault="00BF21F2" w:rsidP="00BF21F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«Расслабление  приятно»  (сидя  на  полу)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умеют  танцевать,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 бегать,  рисовать,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не  все  пока  умеют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Расслабляться,  отдыхать.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 у  нас  игра  такая – 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легкая,  простая: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Замедляются  движения,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  напряжение…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становится  понятно: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 приятно!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 игре  могут  быть  использованы  произвольные  движения)</w:t>
      </w:r>
    </w:p>
    <w:p w:rsidR="00BF21F2" w:rsidRPr="00BF21F2" w:rsidRDefault="00BF21F2" w:rsidP="00BF21F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 мы  знаем,  что  означает  слово  хореография.  Знаем,  что  у  веселых  человечков  много  разнообразных  движений,  которые  мы  в  дальнейшем  разучим  с  вами.  А  теперь  ребята  подойдите  к  рисунку  и  поставьте  свою  метку  на  том  месте</w:t>
      </w:r>
      <w:r w:rsidR="003C4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 оно  соответствует  вашему  настроению.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 «Эмоции»  грустное,  веселое,  так  себе)</w:t>
      </w:r>
    </w:p>
    <w:p w:rsidR="00BF21F2" w:rsidRPr="00BF21F2" w:rsidRDefault="003C4836" w:rsidP="00BF21F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21F2"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 мы  попрощаемся с  вами  и  с  веселыми  человечками,  они  будут  ждать  нас  на  следующее  занятие</w:t>
      </w:r>
    </w:p>
    <w:p w:rsidR="00BF21F2" w:rsidRPr="00BF21F2" w:rsidRDefault="00BF21F2" w:rsidP="00BF21F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(поклон)</w:t>
      </w: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Pr="00BF21F2" w:rsidRDefault="00BF21F2" w:rsidP="00BF2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F2" w:rsidRDefault="00BF21F2" w:rsidP="0000390E">
      <w:pPr>
        <w:spacing w:after="0"/>
        <w:rPr>
          <w:sz w:val="28"/>
          <w:szCs w:val="28"/>
        </w:rPr>
      </w:pPr>
      <w:bookmarkStart w:id="0" w:name="_GoBack"/>
      <w:bookmarkEnd w:id="0"/>
    </w:p>
    <w:p w:rsidR="00EE7368" w:rsidRDefault="00EE7368" w:rsidP="0000390E">
      <w:pPr>
        <w:spacing w:after="0"/>
        <w:rPr>
          <w:sz w:val="28"/>
          <w:szCs w:val="28"/>
        </w:rPr>
      </w:pPr>
    </w:p>
    <w:p w:rsidR="00EE7368" w:rsidRPr="00EE7368" w:rsidRDefault="000A63FB" w:rsidP="00EE73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EE7368" w:rsidRPr="00EE7368" w:rsidRDefault="00EE7368" w:rsidP="00EE73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 Белкина, Т.П. Ломова,   Музыка  и  движение;  Москва  «Просвещение» 1983</w:t>
      </w: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Джимм  Холл,    Учимся  танцевать; АСТ-Астрель  Москва</w:t>
      </w: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 Ерохина,    Школа  танцев  для  детей;   Ростов-на Дону  «Феникс»  2003</w:t>
      </w: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 Лифиц,  Ритмика;  Москва-Академия  1999</w:t>
      </w: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 Михайлова,  Танцы,  игры,  упражнения  для  красивого  движения;   Ярославль  Академия  развития  2001</w:t>
      </w:r>
    </w:p>
    <w:p w:rsidR="00EE7368" w:rsidRPr="00EE7368" w:rsidRDefault="00EE7368" w:rsidP="00EE736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и  конспекты    занятий  для  педагогов  дополнительного  образования;  Москва  Гуманитарный  издательский  Центр  1999</w:t>
      </w:r>
    </w:p>
    <w:p w:rsidR="00EE7368" w:rsidRPr="008F6D04" w:rsidRDefault="00EE7368" w:rsidP="0000390E">
      <w:pPr>
        <w:spacing w:after="0"/>
        <w:rPr>
          <w:sz w:val="28"/>
          <w:szCs w:val="28"/>
        </w:rPr>
      </w:pPr>
    </w:p>
    <w:sectPr w:rsidR="00EE7368" w:rsidRPr="008F6D04" w:rsidSect="00930C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20" w:rsidRDefault="00B61020" w:rsidP="0000390E">
      <w:pPr>
        <w:spacing w:after="0" w:line="240" w:lineRule="auto"/>
      </w:pPr>
      <w:r>
        <w:separator/>
      </w:r>
    </w:p>
  </w:endnote>
  <w:endnote w:type="continuationSeparator" w:id="0">
    <w:p w:rsidR="00B61020" w:rsidRDefault="00B61020" w:rsidP="0000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823208"/>
      <w:docPartObj>
        <w:docPartGallery w:val="Page Numbers (Bottom of Page)"/>
        <w:docPartUnique/>
      </w:docPartObj>
    </w:sdtPr>
    <w:sdtContent>
      <w:p w:rsidR="0000390E" w:rsidRDefault="00930CDA">
        <w:pPr>
          <w:pStyle w:val="a6"/>
          <w:jc w:val="right"/>
        </w:pPr>
        <w:r>
          <w:fldChar w:fldCharType="begin"/>
        </w:r>
        <w:r w:rsidR="0000390E">
          <w:instrText>PAGE   \* MERGEFORMAT</w:instrText>
        </w:r>
        <w:r>
          <w:fldChar w:fldCharType="separate"/>
        </w:r>
        <w:r w:rsidR="004C3800">
          <w:rPr>
            <w:noProof/>
          </w:rPr>
          <w:t>3</w:t>
        </w:r>
        <w:r>
          <w:fldChar w:fldCharType="end"/>
        </w:r>
      </w:p>
    </w:sdtContent>
  </w:sdt>
  <w:p w:rsidR="0000390E" w:rsidRDefault="00003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20" w:rsidRDefault="00B61020" w:rsidP="0000390E">
      <w:pPr>
        <w:spacing w:after="0" w:line="240" w:lineRule="auto"/>
      </w:pPr>
      <w:r>
        <w:separator/>
      </w:r>
    </w:p>
  </w:footnote>
  <w:footnote w:type="continuationSeparator" w:id="0">
    <w:p w:rsidR="00B61020" w:rsidRDefault="00B61020" w:rsidP="0000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21504_"/>
      </v:shape>
    </w:pict>
  </w:numPicBullet>
  <w:abstractNum w:abstractNumId="0">
    <w:nsid w:val="0E4A5372"/>
    <w:multiLevelType w:val="hybridMultilevel"/>
    <w:tmpl w:val="B78C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56F0"/>
    <w:multiLevelType w:val="hybridMultilevel"/>
    <w:tmpl w:val="EBDE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2969"/>
    <w:multiLevelType w:val="hybridMultilevel"/>
    <w:tmpl w:val="B84A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291E"/>
    <w:multiLevelType w:val="hybridMultilevel"/>
    <w:tmpl w:val="057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FD3215"/>
    <w:multiLevelType w:val="hybridMultilevel"/>
    <w:tmpl w:val="FE8AAD4A"/>
    <w:lvl w:ilvl="0" w:tplc="FC56205C">
      <w:start w:val="1"/>
      <w:numFmt w:val="bullet"/>
      <w:lvlText w:val=""/>
      <w:lvlPicBulletId w:val="0"/>
      <w:lvlJc w:val="left"/>
      <w:pPr>
        <w:ind w:left="8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7E82"/>
    <w:multiLevelType w:val="hybridMultilevel"/>
    <w:tmpl w:val="4F0A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06B1F"/>
    <w:multiLevelType w:val="hybridMultilevel"/>
    <w:tmpl w:val="97ECC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8AD"/>
    <w:rsid w:val="0000390E"/>
    <w:rsid w:val="000446D1"/>
    <w:rsid w:val="000A63FB"/>
    <w:rsid w:val="001C669E"/>
    <w:rsid w:val="003C4836"/>
    <w:rsid w:val="004C3800"/>
    <w:rsid w:val="0055681A"/>
    <w:rsid w:val="00592D69"/>
    <w:rsid w:val="005F1994"/>
    <w:rsid w:val="006E2C22"/>
    <w:rsid w:val="00720933"/>
    <w:rsid w:val="00811AD8"/>
    <w:rsid w:val="008C2BA8"/>
    <w:rsid w:val="008F6D04"/>
    <w:rsid w:val="00930CDA"/>
    <w:rsid w:val="00AC58AD"/>
    <w:rsid w:val="00B61020"/>
    <w:rsid w:val="00BF068D"/>
    <w:rsid w:val="00BF21F2"/>
    <w:rsid w:val="00EE7368"/>
    <w:rsid w:val="00F0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90E"/>
  </w:style>
  <w:style w:type="paragraph" w:styleId="a6">
    <w:name w:val="footer"/>
    <w:basedOn w:val="a"/>
    <w:link w:val="a7"/>
    <w:uiPriority w:val="99"/>
    <w:unhideWhenUsed/>
    <w:rsid w:val="0000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90E"/>
  </w:style>
  <w:style w:type="paragraph" w:styleId="a6">
    <w:name w:val="footer"/>
    <w:basedOn w:val="a"/>
    <w:link w:val="a7"/>
    <w:uiPriority w:val="99"/>
    <w:unhideWhenUsed/>
    <w:rsid w:val="0000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dcterms:created xsi:type="dcterms:W3CDTF">2014-03-17T08:05:00Z</dcterms:created>
  <dcterms:modified xsi:type="dcterms:W3CDTF">2014-06-30T16:49:00Z</dcterms:modified>
</cp:coreProperties>
</file>