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3C" w:rsidRPr="006122C4" w:rsidRDefault="001A4A3C" w:rsidP="001A4A3C">
      <w:pPr>
        <w:spacing w:line="360" w:lineRule="auto"/>
        <w:jc w:val="center"/>
      </w:pPr>
      <w:r w:rsidRPr="006122C4">
        <w:t>Министерство образования и науки РТ</w:t>
      </w:r>
      <w:r w:rsidRPr="006122C4">
        <w:br/>
        <w:t>Отдел образования исполкома Азнакаевского муниципального района</w:t>
      </w:r>
    </w:p>
    <w:p w:rsidR="001A4A3C" w:rsidRPr="006122C4" w:rsidRDefault="001A4A3C" w:rsidP="001A4A3C">
      <w:pPr>
        <w:spacing w:line="360" w:lineRule="auto"/>
        <w:jc w:val="center"/>
      </w:pPr>
      <w:r w:rsidRPr="006122C4">
        <w:t>Муниципальное общеобразовательное учреждение</w:t>
      </w:r>
      <w:r>
        <w:t xml:space="preserve"> </w:t>
      </w:r>
      <w:r w:rsidRPr="006122C4">
        <w:t xml:space="preserve"> </w:t>
      </w:r>
      <w:r>
        <w:t>«С</w:t>
      </w:r>
      <w:r w:rsidRPr="006122C4">
        <w:t>редняя общеобразовательная школа с</w:t>
      </w:r>
      <w:proofErr w:type="gramStart"/>
      <w:r w:rsidRPr="006122C4">
        <w:t>.Т</w:t>
      </w:r>
      <w:proofErr w:type="gramEnd"/>
      <w:r w:rsidRPr="006122C4">
        <w:t>умутук</w:t>
      </w:r>
      <w:r>
        <w:t>»</w:t>
      </w:r>
    </w:p>
    <w:p w:rsidR="001A4A3C" w:rsidRDefault="001A4A3C" w:rsidP="001A4A3C">
      <w:pPr>
        <w:spacing w:line="360" w:lineRule="auto"/>
        <w:jc w:val="center"/>
      </w:pPr>
    </w:p>
    <w:p w:rsidR="001A4A3C" w:rsidRDefault="001A4A3C" w:rsidP="001A4A3C">
      <w:pPr>
        <w:tabs>
          <w:tab w:val="left" w:pos="851"/>
        </w:tabs>
        <w:spacing w:line="360" w:lineRule="auto"/>
        <w:ind w:firstLine="567"/>
        <w:jc w:val="both"/>
      </w:pPr>
    </w:p>
    <w:p w:rsidR="001A4A3C" w:rsidRDefault="001A4A3C" w:rsidP="001A4A3C">
      <w:pPr>
        <w:tabs>
          <w:tab w:val="left" w:pos="851"/>
        </w:tabs>
        <w:spacing w:line="360" w:lineRule="auto"/>
        <w:ind w:firstLine="567"/>
        <w:jc w:val="both"/>
      </w:pPr>
    </w:p>
    <w:p w:rsidR="001A4A3C" w:rsidRDefault="001A4A3C" w:rsidP="001A4A3C">
      <w:pPr>
        <w:tabs>
          <w:tab w:val="left" w:pos="851"/>
        </w:tabs>
        <w:spacing w:line="360" w:lineRule="auto"/>
        <w:ind w:firstLine="567"/>
        <w:jc w:val="both"/>
      </w:pPr>
    </w:p>
    <w:p w:rsidR="001A4A3C" w:rsidRDefault="001A4A3C" w:rsidP="001A4A3C">
      <w:pPr>
        <w:tabs>
          <w:tab w:val="left" w:pos="851"/>
        </w:tabs>
        <w:spacing w:line="360" w:lineRule="auto"/>
        <w:ind w:firstLine="567"/>
        <w:jc w:val="both"/>
      </w:pPr>
    </w:p>
    <w:p w:rsidR="001A4A3C" w:rsidRPr="006122C4" w:rsidRDefault="001A4A3C" w:rsidP="001A4A3C">
      <w:pPr>
        <w:tabs>
          <w:tab w:val="left" w:pos="851"/>
        </w:tabs>
        <w:spacing w:line="360" w:lineRule="auto"/>
        <w:ind w:firstLine="567"/>
        <w:jc w:val="center"/>
        <w:rPr>
          <w:b/>
          <w:sz w:val="44"/>
          <w:szCs w:val="44"/>
        </w:rPr>
      </w:pPr>
      <w:r w:rsidRPr="006122C4">
        <w:rPr>
          <w:b/>
          <w:sz w:val="44"/>
          <w:szCs w:val="44"/>
        </w:rPr>
        <w:t>ВЫСТУПЛЕНИЕ</w:t>
      </w:r>
    </w:p>
    <w:p w:rsidR="001A4A3C" w:rsidRPr="00A82E7D" w:rsidRDefault="001A4A3C" w:rsidP="001A4A3C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1A4A3C" w:rsidRDefault="001A4A3C" w:rsidP="001A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ВЛИЯНИЕ ДОПОЛНИТЕЛЬНЫХ ЗАНЯТИЙ ЛЕЧЕБНЫМ ПЛАВАНИЕМ НА ФУНКЦИОНАЛЬНУЮ И ФИЗИЧЕСКУЮ ПОДГОТОВЛЕННОСТЬ ДЕТЕЙ МЛАДШЕГО ШКОЛЬНОГО ВОЗРАСТА  С НАРУШЕНИЕМ ОСАНКИ</w:t>
      </w:r>
    </w:p>
    <w:p w:rsidR="001A4A3C" w:rsidRDefault="001A4A3C" w:rsidP="001A4A3C">
      <w:pPr>
        <w:jc w:val="center"/>
        <w:rPr>
          <w:b/>
          <w:sz w:val="28"/>
          <w:szCs w:val="28"/>
        </w:rPr>
      </w:pPr>
    </w:p>
    <w:p w:rsidR="001A4A3C" w:rsidRPr="006122C4" w:rsidRDefault="001A4A3C" w:rsidP="001A4A3C">
      <w:pPr>
        <w:jc w:val="center"/>
        <w:rPr>
          <w:sz w:val="28"/>
          <w:szCs w:val="28"/>
        </w:rPr>
      </w:pPr>
      <w:r w:rsidRPr="006122C4">
        <w:t xml:space="preserve">(РМО учителей </w:t>
      </w:r>
      <w:r>
        <w:t>физкультуры</w:t>
      </w:r>
      <w:r w:rsidRPr="006122C4">
        <w:t>)</w:t>
      </w:r>
      <w:r w:rsidRPr="006122C4">
        <w:rPr>
          <w:sz w:val="28"/>
          <w:szCs w:val="28"/>
        </w:rPr>
        <w:t xml:space="preserve"> </w:t>
      </w:r>
    </w:p>
    <w:p w:rsidR="001A4A3C" w:rsidRDefault="001A4A3C" w:rsidP="001A4A3C"/>
    <w:p w:rsidR="001A4A3C" w:rsidRDefault="001A4A3C" w:rsidP="001A4A3C"/>
    <w:p w:rsidR="001A4A3C" w:rsidRDefault="001A4A3C" w:rsidP="001A4A3C"/>
    <w:p w:rsidR="001A4A3C" w:rsidRDefault="001A4A3C" w:rsidP="001A4A3C"/>
    <w:p w:rsidR="001A4A3C" w:rsidRDefault="001A4A3C" w:rsidP="001A4A3C"/>
    <w:p w:rsidR="001A4A3C" w:rsidRDefault="001A4A3C" w:rsidP="001A4A3C"/>
    <w:p w:rsidR="001A4A3C" w:rsidRDefault="001A4A3C" w:rsidP="001A4A3C"/>
    <w:p w:rsidR="001A4A3C" w:rsidRDefault="001A4A3C" w:rsidP="001A4A3C"/>
    <w:p w:rsidR="001A4A3C" w:rsidRDefault="001A4A3C" w:rsidP="001A4A3C">
      <w:pPr>
        <w:ind w:left="5670"/>
      </w:pPr>
      <w:r>
        <w:t xml:space="preserve">Подготовил: учитель физкультуры </w:t>
      </w:r>
      <w:r>
        <w:rPr>
          <w:lang w:val="en-US"/>
        </w:rPr>
        <w:t>II</w:t>
      </w:r>
      <w:r>
        <w:t xml:space="preserve"> кв</w:t>
      </w:r>
      <w:proofErr w:type="gramStart"/>
      <w:r>
        <w:t>.к</w:t>
      </w:r>
      <w:proofErr w:type="gramEnd"/>
      <w:r>
        <w:t xml:space="preserve">атегории Рам </w:t>
      </w:r>
      <w:proofErr w:type="spellStart"/>
      <w:r>
        <w:t>азанова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Шарифовна</w:t>
      </w:r>
      <w:proofErr w:type="spellEnd"/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ind w:left="5670"/>
      </w:pPr>
    </w:p>
    <w:p w:rsidR="001A4A3C" w:rsidRDefault="001A4A3C" w:rsidP="001A4A3C">
      <w:pPr>
        <w:jc w:val="center"/>
      </w:pPr>
    </w:p>
    <w:p w:rsidR="001A4A3C" w:rsidRDefault="001A4A3C" w:rsidP="001A4A3C">
      <w:pPr>
        <w:jc w:val="center"/>
      </w:pPr>
      <w:r>
        <w:t>г</w:t>
      </w:r>
      <w:proofErr w:type="gramStart"/>
      <w:r>
        <w:t>.А</w:t>
      </w:r>
      <w:proofErr w:type="gramEnd"/>
      <w:r>
        <w:t>знакаево</w:t>
      </w:r>
    </w:p>
    <w:p w:rsidR="001A4A3C" w:rsidRDefault="001A4A3C" w:rsidP="001A4A3C">
      <w:pPr>
        <w:jc w:val="center"/>
      </w:pPr>
      <w:r>
        <w:t>20.08.2010</w:t>
      </w:r>
    </w:p>
    <w:p w:rsidR="001A4A3C" w:rsidRDefault="001A4A3C" w:rsidP="001A4A3C">
      <w:pPr>
        <w:jc w:val="center"/>
        <w:rPr>
          <w:b/>
          <w:sz w:val="28"/>
          <w:szCs w:val="28"/>
        </w:rPr>
      </w:pPr>
      <w:r w:rsidRPr="001A4A3C">
        <w:rPr>
          <w:b/>
          <w:sz w:val="28"/>
          <w:szCs w:val="28"/>
        </w:rPr>
        <w:lastRenderedPageBreak/>
        <w:t>СОДЕРЖАНИЕ</w:t>
      </w:r>
    </w:p>
    <w:p w:rsidR="001A4A3C" w:rsidRDefault="001A4A3C" w:rsidP="001A4A3C">
      <w:pPr>
        <w:jc w:val="center"/>
        <w:rPr>
          <w:b/>
          <w:sz w:val="28"/>
          <w:szCs w:val="28"/>
        </w:rPr>
      </w:pPr>
    </w:p>
    <w:p w:rsidR="001A4A3C" w:rsidRDefault="001A4A3C" w:rsidP="001A4A3C">
      <w:pPr>
        <w:rPr>
          <w:sz w:val="28"/>
          <w:szCs w:val="28"/>
        </w:rPr>
      </w:pPr>
      <w:r>
        <w:rPr>
          <w:sz w:val="28"/>
          <w:szCs w:val="28"/>
        </w:rPr>
        <w:t xml:space="preserve">  Введение                                                                                                              3</w:t>
      </w:r>
    </w:p>
    <w:p w:rsidR="001A4A3C" w:rsidRDefault="001A4A3C" w:rsidP="001A4A3C">
      <w:pPr>
        <w:rPr>
          <w:sz w:val="28"/>
          <w:szCs w:val="28"/>
        </w:rPr>
      </w:pPr>
      <w:r>
        <w:rPr>
          <w:sz w:val="28"/>
          <w:szCs w:val="28"/>
        </w:rPr>
        <w:t xml:space="preserve"> Анатомо-физиологические особенности детей  младшего школьного возраста                                                                                                                  </w:t>
      </w:r>
      <w:r w:rsidR="00CD7393">
        <w:rPr>
          <w:sz w:val="28"/>
          <w:szCs w:val="28"/>
        </w:rPr>
        <w:t>3</w:t>
      </w:r>
    </w:p>
    <w:p w:rsidR="00CD7393" w:rsidRDefault="00CD7393" w:rsidP="001A4A3C">
      <w:pPr>
        <w:rPr>
          <w:sz w:val="28"/>
          <w:szCs w:val="28"/>
        </w:rPr>
      </w:pPr>
      <w:r>
        <w:rPr>
          <w:sz w:val="28"/>
          <w:szCs w:val="28"/>
        </w:rPr>
        <w:t xml:space="preserve">Причины и последствия сколиоза                                                                      </w:t>
      </w:r>
      <w:r w:rsidR="00B15F19">
        <w:rPr>
          <w:sz w:val="28"/>
          <w:szCs w:val="28"/>
        </w:rPr>
        <w:t xml:space="preserve"> 5</w:t>
      </w:r>
    </w:p>
    <w:p w:rsidR="00CD7393" w:rsidRDefault="00CD7393" w:rsidP="001A4A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Плавание в лечении сколиоза                                                                             </w:t>
      </w:r>
      <w:r w:rsidR="000F110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Методика лечебного плавания                                                                           </w:t>
      </w:r>
      <w:r w:rsidR="000F110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  </w:t>
      </w:r>
    </w:p>
    <w:p w:rsidR="00CD7393" w:rsidRPr="00CD7393" w:rsidRDefault="00CD7393" w:rsidP="0086076B">
      <w:pPr>
        <w:spacing w:line="360" w:lineRule="auto"/>
        <w:rPr>
          <w:sz w:val="28"/>
          <w:szCs w:val="28"/>
        </w:rPr>
      </w:pPr>
      <w:r w:rsidRPr="00CD7393">
        <w:rPr>
          <w:sz w:val="28"/>
          <w:szCs w:val="28"/>
        </w:rPr>
        <w:t>Методика дополнительных занятий  лечебным плаванием</w:t>
      </w:r>
    </w:p>
    <w:p w:rsidR="001A4A3C" w:rsidRPr="001A4A3C" w:rsidRDefault="00CD7393" w:rsidP="00CD73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1A4A3C" w:rsidRDefault="001A4A3C" w:rsidP="00DC1D4F">
      <w:pPr>
        <w:spacing w:line="360" w:lineRule="auto"/>
        <w:jc w:val="center"/>
        <w:rPr>
          <w:b/>
        </w:rPr>
      </w:pPr>
    </w:p>
    <w:p w:rsidR="00CD7393" w:rsidRDefault="00CD7393" w:rsidP="00CD7393">
      <w:pPr>
        <w:spacing w:line="360" w:lineRule="auto"/>
        <w:rPr>
          <w:b/>
        </w:rPr>
      </w:pPr>
    </w:p>
    <w:p w:rsidR="00DC1D4F" w:rsidRPr="00DC1D4F" w:rsidRDefault="00DC1D4F" w:rsidP="00CD7393">
      <w:pPr>
        <w:spacing w:line="360" w:lineRule="auto"/>
        <w:jc w:val="center"/>
        <w:rPr>
          <w:b/>
        </w:rPr>
      </w:pPr>
      <w:r w:rsidRPr="00DC1D4F">
        <w:rPr>
          <w:b/>
        </w:rPr>
        <w:t>ВВЕДЕНИЕ</w:t>
      </w:r>
    </w:p>
    <w:p w:rsidR="00DC1D4F" w:rsidRDefault="00DC1D4F" w:rsidP="00DC1D4F">
      <w:pPr>
        <w:spacing w:line="360" w:lineRule="auto"/>
        <w:jc w:val="center"/>
        <w:rPr>
          <w:b/>
          <w:sz w:val="28"/>
          <w:szCs w:val="28"/>
        </w:rPr>
      </w:pPr>
    </w:p>
    <w:p w:rsidR="00DC1D4F" w:rsidRPr="00DC1D4F" w:rsidRDefault="00DC1D4F" w:rsidP="00DC1D4F">
      <w:pPr>
        <w:spacing w:line="360" w:lineRule="auto"/>
        <w:ind w:firstLine="540"/>
        <w:jc w:val="both"/>
      </w:pPr>
      <w:r w:rsidRPr="00DC1D4F">
        <w:rPr>
          <w:b/>
        </w:rPr>
        <w:t xml:space="preserve">Актуальность. </w:t>
      </w:r>
      <w:r w:rsidRPr="00DC1D4F">
        <w:t>Нарушение функций опорно-двигательного аппарата у детей является серьезным заболеванием, которое встречается довольно часто. Важно не только восстановить утраченные двигательные функции, не только повысить функциональное состояние ребенка, у которого страд</w:t>
      </w:r>
      <w:r w:rsidR="003E5BD8">
        <w:t>ают сердечно</w:t>
      </w:r>
      <w:r w:rsidRPr="00DC1D4F">
        <w:t>сосудистая, дыхательная, эндокринная и другие системы, но и научить его сидеть, ходить, обслуживать себя, т. е. адаптировать к окружающей среде. И хотя проблеме восстановления таких детей посвящено много работ, ее еще отнюдь нельзя считать решенной.</w:t>
      </w:r>
    </w:p>
    <w:p w:rsidR="00DC1D4F" w:rsidRPr="00DC1D4F" w:rsidRDefault="00DC1D4F" w:rsidP="00DC1D4F">
      <w:pPr>
        <w:tabs>
          <w:tab w:val="left" w:pos="3405"/>
        </w:tabs>
        <w:spacing w:line="360" w:lineRule="auto"/>
        <w:ind w:firstLine="540"/>
        <w:jc w:val="both"/>
      </w:pPr>
      <w:r w:rsidRPr="00DC1D4F">
        <w:t>Основной целью является желание показать, что, используя в активной форме средства физической культуры, можно значительно повысить эффективность реабилитационных мероприятий с детьми, имеющими нарушения функций опорно-двигательного аппарата. Физическими упражнениями можно нагружать не только нервно-мышечную, но и сердечнососудистую и дыхательную системы, что особенно важно для детей с двигательными нарушениями. Физическая нагрузка, выполняемая в специально созданных условиях, в комплексе с дыхательной гимнастикой развивает потребность ребенка в движении и активизирует не только его физическую, но и умственную деятельность.</w:t>
      </w:r>
    </w:p>
    <w:p w:rsidR="00DC1D4F" w:rsidRPr="00DC1D4F" w:rsidRDefault="00DC1D4F" w:rsidP="00DC1D4F">
      <w:pPr>
        <w:spacing w:line="360" w:lineRule="auto"/>
        <w:ind w:firstLine="540"/>
        <w:jc w:val="both"/>
      </w:pPr>
      <w:r w:rsidRPr="00DC1D4F">
        <w:t xml:space="preserve"> Условия окружающей среды, а также функциональное состояние мускулатуры могут повлиять на осанку ребенка. Неправильное положение тела при различных позах принимает характер нового динамического стереотипа, и таким образом неправильная осанка закрепляется. Неблагоприятные внешние условия особенно отражаются на осанке детей, организм которых ослаблен.</w:t>
      </w:r>
    </w:p>
    <w:p w:rsidR="00DC1D4F" w:rsidRDefault="00DC1D4F" w:rsidP="00DC1D4F">
      <w:pPr>
        <w:spacing w:line="360" w:lineRule="auto"/>
      </w:pPr>
    </w:p>
    <w:p w:rsidR="00DC1D4F" w:rsidRPr="00DC1D4F" w:rsidRDefault="00DC1D4F" w:rsidP="00DC1D4F">
      <w:pPr>
        <w:spacing w:line="360" w:lineRule="auto"/>
        <w:jc w:val="center"/>
        <w:rPr>
          <w:b/>
        </w:rPr>
      </w:pPr>
      <w:r w:rsidRPr="00DC1D4F">
        <w:rPr>
          <w:b/>
        </w:rPr>
        <w:t>Анатомо-физиологические особенности детей</w:t>
      </w:r>
    </w:p>
    <w:p w:rsidR="00DC1D4F" w:rsidRPr="00DC1D4F" w:rsidRDefault="00DC1D4F" w:rsidP="00DC1D4F">
      <w:pPr>
        <w:spacing w:line="360" w:lineRule="auto"/>
        <w:jc w:val="center"/>
        <w:rPr>
          <w:b/>
        </w:rPr>
      </w:pPr>
      <w:r w:rsidRPr="00DC1D4F">
        <w:rPr>
          <w:b/>
        </w:rPr>
        <w:t>младшего школьного возраста</w:t>
      </w:r>
    </w:p>
    <w:p w:rsidR="00DC1D4F" w:rsidRPr="00DC1D4F" w:rsidRDefault="00DC1D4F" w:rsidP="00DC1D4F">
      <w:pPr>
        <w:spacing w:line="360" w:lineRule="auto"/>
        <w:jc w:val="center"/>
        <w:rPr>
          <w:b/>
        </w:rPr>
      </w:pPr>
    </w:p>
    <w:p w:rsidR="00DC1D4F" w:rsidRPr="00DC1D4F" w:rsidRDefault="00DC1D4F" w:rsidP="00DC1D4F">
      <w:pPr>
        <w:pStyle w:val="1"/>
        <w:spacing w:line="384" w:lineRule="auto"/>
        <w:ind w:firstLine="540"/>
        <w:rPr>
          <w:sz w:val="24"/>
          <w:szCs w:val="24"/>
        </w:rPr>
      </w:pPr>
      <w:r w:rsidRPr="00DC1D4F">
        <w:rPr>
          <w:sz w:val="24"/>
          <w:szCs w:val="24"/>
        </w:rPr>
        <w:t>Правильное использование средств и форм физического воспитания детей различных периодов школьного возраста возможно лишь при условии учета анатомо-физиологических особенностей организма – строения и функций отдельных органов и систем.</w:t>
      </w:r>
    </w:p>
    <w:p w:rsidR="00DC1D4F" w:rsidRPr="00DC1D4F" w:rsidRDefault="00DC1D4F" w:rsidP="00DC1D4F">
      <w:pPr>
        <w:pStyle w:val="1"/>
        <w:spacing w:line="384" w:lineRule="auto"/>
        <w:ind w:firstLine="540"/>
        <w:rPr>
          <w:sz w:val="24"/>
          <w:szCs w:val="24"/>
        </w:rPr>
      </w:pPr>
      <w:r w:rsidRPr="00DC1D4F">
        <w:rPr>
          <w:sz w:val="24"/>
          <w:szCs w:val="24"/>
        </w:rPr>
        <w:t xml:space="preserve">Младший школьный возраст является наиболее благоприятным для развития физических способностей. К этому возрасту относят детей,  обучающихся в начальной </w:t>
      </w:r>
      <w:r w:rsidRPr="00DC1D4F">
        <w:rPr>
          <w:sz w:val="24"/>
          <w:szCs w:val="24"/>
        </w:rPr>
        <w:lastRenderedPageBreak/>
        <w:t xml:space="preserve">школе, возраст детей 7-10 лет. Для этого возраста характерно интенсивное развитие организма. В этом возрасте позвоночник ребенка очень подвижен, особенно в грудном отделе, это обусловлено относительно большой высотой межпозвоночных дисков. Так же не завершено окостенение кости таза, например, только начинает срастаться и при резких сотрясениях могут сместиться. Интенсивно в этот период развивается мышечная сила. Мышцы детей более эластичны и в большей мере могут укорачиваться и удлиняться при сокращении и расслаблении. В 7-10 лет быстро развивается двигательный анализатор. Работоспособность детей зависит от состояния </w:t>
      </w:r>
      <w:proofErr w:type="spellStart"/>
      <w:r w:rsidRPr="00DC1D4F">
        <w:rPr>
          <w:sz w:val="24"/>
          <w:szCs w:val="24"/>
        </w:rPr>
        <w:t>сердечно-сосудистой</w:t>
      </w:r>
      <w:proofErr w:type="spellEnd"/>
      <w:r w:rsidRPr="00DC1D4F">
        <w:rPr>
          <w:sz w:val="24"/>
          <w:szCs w:val="24"/>
        </w:rPr>
        <w:t xml:space="preserve"> и </w:t>
      </w:r>
      <w:proofErr w:type="gramStart"/>
      <w:r w:rsidRPr="00DC1D4F">
        <w:rPr>
          <w:sz w:val="24"/>
          <w:szCs w:val="24"/>
        </w:rPr>
        <w:t>дыхательной</w:t>
      </w:r>
      <w:proofErr w:type="gramEnd"/>
      <w:r w:rsidRPr="00DC1D4F">
        <w:rPr>
          <w:sz w:val="24"/>
          <w:szCs w:val="24"/>
        </w:rPr>
        <w:t xml:space="preserve"> систем. Систолическое давление крови в 7-8 лет равно 100мм, </w:t>
      </w:r>
      <w:proofErr w:type="spellStart"/>
      <w:r w:rsidRPr="00DC1D4F">
        <w:rPr>
          <w:sz w:val="24"/>
          <w:szCs w:val="24"/>
        </w:rPr>
        <w:t>диастолическое</w:t>
      </w:r>
      <w:proofErr w:type="spellEnd"/>
      <w:r w:rsidRPr="00DC1D4F">
        <w:rPr>
          <w:sz w:val="24"/>
          <w:szCs w:val="24"/>
        </w:rPr>
        <w:t xml:space="preserve"> – 65мм. </w:t>
      </w:r>
      <w:proofErr w:type="spellStart"/>
      <w:r w:rsidRPr="00DC1D4F">
        <w:rPr>
          <w:sz w:val="24"/>
          <w:szCs w:val="24"/>
        </w:rPr>
        <w:t>Рт</w:t>
      </w:r>
      <w:proofErr w:type="spellEnd"/>
      <w:r w:rsidRPr="00DC1D4F">
        <w:rPr>
          <w:sz w:val="24"/>
          <w:szCs w:val="24"/>
        </w:rPr>
        <w:t xml:space="preserve">. ст. С возрастом АД повышается за счет сужения кровеносных сосудов по отношению к емкости сердца. ЧСС и скорость кругооборота крови у детей обеспечивают достаточно хорошее кровоснабжение тканей при физических нагрузках. Учитывая возрастные особенности детей младшего школьного возраста, занятия основной гимнастикой в этот период особенно направлены на воспитание правильной осанки, постановка рационального дыхания при выполнении физических упражнений, развитие </w:t>
      </w:r>
      <w:r w:rsidR="003E5BD8">
        <w:rPr>
          <w:sz w:val="24"/>
          <w:szCs w:val="24"/>
        </w:rPr>
        <w:t>быстроты, координации, гибкости.</w:t>
      </w:r>
    </w:p>
    <w:p w:rsidR="00DC1D4F" w:rsidRPr="00DC1D4F" w:rsidRDefault="00DC1D4F" w:rsidP="00DC1D4F">
      <w:pPr>
        <w:spacing w:line="360" w:lineRule="auto"/>
        <w:ind w:firstLine="540"/>
        <w:jc w:val="both"/>
      </w:pPr>
      <w:r w:rsidRPr="00DC1D4F">
        <w:t>Подвижность в суставах развивается неравномерно в различные возрастные периоды. У детей младшего и среднего школьного возраста активная подвижность в суставах увеличивается, в дальнейшем она уменьшается. Объем пассивной подвижности в суставах также с возрастом уменьшается. Причем, чем больше возраст, тем меньше раз</w:t>
      </w:r>
      <w:r w:rsidRPr="00DC1D4F">
        <w:softHyphen/>
        <w:t>ница между активной и пассивной подвижностью в суставах. Это объясняется постепенным ухудшением эластичности мышечно-связочного аппарата, межпозвоночных дисков и другими морфологическими изменениями. Возрастные особенности суставов необходимо прини</w:t>
      </w:r>
      <w:r w:rsidRPr="00DC1D4F">
        <w:softHyphen/>
        <w:t>мать во внимание в процессе развития и гибкости.</w:t>
      </w:r>
    </w:p>
    <w:p w:rsidR="00DC1D4F" w:rsidRPr="00DC1D4F" w:rsidRDefault="00DC1D4F" w:rsidP="00DC1D4F">
      <w:pPr>
        <w:pStyle w:val="1"/>
        <w:spacing w:line="384" w:lineRule="auto"/>
        <w:ind w:firstLine="540"/>
        <w:rPr>
          <w:sz w:val="24"/>
          <w:szCs w:val="24"/>
        </w:rPr>
      </w:pPr>
      <w:r w:rsidRPr="00DC1D4F">
        <w:rPr>
          <w:sz w:val="24"/>
          <w:szCs w:val="24"/>
        </w:rPr>
        <w:t>По мере развития организма гибкость также изменяется неравно</w:t>
      </w:r>
      <w:r w:rsidRPr="00DC1D4F">
        <w:rPr>
          <w:sz w:val="24"/>
          <w:szCs w:val="24"/>
        </w:rPr>
        <w:softHyphen/>
        <w:t>мерно. Так, подвижность позвоночника при разгибании замет</w:t>
      </w:r>
      <w:r w:rsidRPr="00DC1D4F">
        <w:rPr>
          <w:sz w:val="24"/>
          <w:szCs w:val="24"/>
        </w:rPr>
        <w:softHyphen/>
        <w:t xml:space="preserve">но повышается у мальчиков с 7 до 14 лет, а у девочек с 7 до 12 лет, в </w:t>
      </w:r>
      <w:proofErr w:type="gramStart"/>
      <w:r w:rsidRPr="00DC1D4F">
        <w:rPr>
          <w:sz w:val="24"/>
          <w:szCs w:val="24"/>
        </w:rPr>
        <w:t>более старшем</w:t>
      </w:r>
      <w:proofErr w:type="gramEnd"/>
      <w:r w:rsidRPr="00DC1D4F">
        <w:rPr>
          <w:sz w:val="24"/>
          <w:szCs w:val="24"/>
        </w:rPr>
        <w:t xml:space="preserve"> возрасте прирост гибкости снижается. Подвижность позвоночника при сгибании значительно возра</w:t>
      </w:r>
      <w:r w:rsidRPr="00DC1D4F">
        <w:rPr>
          <w:sz w:val="24"/>
          <w:szCs w:val="24"/>
        </w:rPr>
        <w:softHyphen/>
        <w:t>стает у мальчиков 7-10 лет, а затем в 11-13 лет уменьшает</w:t>
      </w:r>
      <w:r w:rsidRPr="00DC1D4F">
        <w:rPr>
          <w:sz w:val="24"/>
          <w:szCs w:val="24"/>
        </w:rPr>
        <w:softHyphen/>
        <w:t xml:space="preserve">ся. </w:t>
      </w:r>
      <w:proofErr w:type="gramStart"/>
      <w:r w:rsidRPr="00DC1D4F">
        <w:rPr>
          <w:sz w:val="24"/>
          <w:szCs w:val="24"/>
        </w:rPr>
        <w:t>Высокие показатели гибкости отмечаются у мальчиков в 15 лет, а у девочек в 14 лет, при активных движениях гибкость несколько меньше, чем при пассивных.</w:t>
      </w:r>
      <w:proofErr w:type="gramEnd"/>
    </w:p>
    <w:p w:rsidR="00DC1D4F" w:rsidRPr="00DC1D4F" w:rsidRDefault="00DC1D4F" w:rsidP="00DC1D4F">
      <w:pPr>
        <w:pStyle w:val="1"/>
        <w:spacing w:line="384" w:lineRule="auto"/>
        <w:ind w:firstLine="540"/>
        <w:rPr>
          <w:sz w:val="24"/>
          <w:szCs w:val="24"/>
        </w:rPr>
      </w:pPr>
    </w:p>
    <w:p w:rsidR="00DC1D4F" w:rsidRPr="00DC1D4F" w:rsidRDefault="00DC1D4F" w:rsidP="00DC1D4F">
      <w:pPr>
        <w:pStyle w:val="1"/>
        <w:spacing w:line="384" w:lineRule="auto"/>
        <w:ind w:firstLine="540"/>
        <w:rPr>
          <w:sz w:val="24"/>
          <w:szCs w:val="24"/>
        </w:rPr>
      </w:pPr>
      <w:r w:rsidRPr="00DC1D4F">
        <w:rPr>
          <w:sz w:val="24"/>
          <w:szCs w:val="24"/>
        </w:rPr>
        <w:t xml:space="preserve">Таким образом, функциональные возможности младших школьников по многим </w:t>
      </w:r>
      <w:r w:rsidRPr="00DC1D4F">
        <w:rPr>
          <w:sz w:val="24"/>
          <w:szCs w:val="24"/>
        </w:rPr>
        <w:lastRenderedPageBreak/>
        <w:t>показателям уступают возможностям взрослых, но прогрессирующее развитие отдельных органов и структур позволяет направленно воздействовать  на ускоренное их развитие и тем самым повышать функциональные возможности организма в целом. Показатели функциональных возможностей детского организма являются ведущими критериями при выборе физических нагрузок, структуры двигательных действий, методов воздействия на организм.</w:t>
      </w:r>
    </w:p>
    <w:p w:rsidR="00DC1D4F" w:rsidRDefault="00DC1D4F" w:rsidP="00DC1D4F">
      <w:pPr>
        <w:pStyle w:val="1"/>
        <w:spacing w:line="384" w:lineRule="auto"/>
        <w:ind w:firstLine="0"/>
        <w:rPr>
          <w:sz w:val="24"/>
          <w:szCs w:val="24"/>
        </w:rPr>
      </w:pPr>
    </w:p>
    <w:p w:rsidR="00DC1D4F" w:rsidRPr="00DC1D4F" w:rsidRDefault="00DC1D4F" w:rsidP="00DC1D4F">
      <w:pPr>
        <w:pStyle w:val="1"/>
        <w:spacing w:line="384" w:lineRule="auto"/>
        <w:ind w:firstLine="0"/>
        <w:jc w:val="center"/>
        <w:rPr>
          <w:b/>
          <w:sz w:val="24"/>
          <w:szCs w:val="24"/>
        </w:rPr>
      </w:pPr>
      <w:r w:rsidRPr="00DC1D4F">
        <w:rPr>
          <w:b/>
          <w:sz w:val="24"/>
          <w:szCs w:val="24"/>
        </w:rPr>
        <w:t>Причины и последствия сколиоза</w:t>
      </w:r>
    </w:p>
    <w:p w:rsidR="00DC1D4F" w:rsidRPr="00DC1D4F" w:rsidRDefault="00DC1D4F" w:rsidP="00DC1D4F">
      <w:pPr>
        <w:pStyle w:val="1"/>
        <w:spacing w:line="384" w:lineRule="auto"/>
        <w:ind w:firstLine="0"/>
        <w:jc w:val="center"/>
        <w:rPr>
          <w:b/>
          <w:sz w:val="24"/>
          <w:szCs w:val="24"/>
        </w:rPr>
      </w:pPr>
    </w:p>
    <w:p w:rsidR="002A2B46" w:rsidRDefault="00DC1D4F" w:rsidP="002A2B46">
      <w:pPr>
        <w:pStyle w:val="a3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C1D4F">
        <w:rPr>
          <w:rFonts w:ascii="Times New Roman" w:hAnsi="Times New Roman"/>
          <w:bCs/>
          <w:sz w:val="24"/>
        </w:rPr>
        <w:t>Пристальное внимание к сколиозу объясняется тем, что при тяжелых формах данного заболевания возникают значительные нарушения в важнейших системах организма, приводящие к уменьшению продолжительности жизни трудоспособности и к инвалидности. В литературных данных четко очерчены и хорошо изучены из</w:t>
      </w:r>
      <w:r>
        <w:rPr>
          <w:rFonts w:ascii="Times New Roman" w:hAnsi="Times New Roman"/>
          <w:bCs/>
          <w:sz w:val="24"/>
        </w:rPr>
        <w:t>менения в дыхательной, сердечно</w:t>
      </w:r>
      <w:r w:rsidRPr="00DC1D4F">
        <w:rPr>
          <w:rFonts w:ascii="Times New Roman" w:hAnsi="Times New Roman"/>
          <w:bCs/>
          <w:sz w:val="24"/>
        </w:rPr>
        <w:t xml:space="preserve">сосудистой и вегетативной нервной системах при тяжелых формах сколиоза. Приводятся данные о наличии нарушений функции внешнего дыхания, сердечного ритма и обменных процессов в миокарде недостаточной адаптации </w:t>
      </w:r>
      <w:proofErr w:type="spellStart"/>
      <w:proofErr w:type="gramStart"/>
      <w:r w:rsidRPr="00DC1D4F">
        <w:rPr>
          <w:rFonts w:ascii="Times New Roman" w:hAnsi="Times New Roman"/>
          <w:bCs/>
          <w:sz w:val="24"/>
        </w:rPr>
        <w:t>сердечно-сосудистой</w:t>
      </w:r>
      <w:proofErr w:type="spellEnd"/>
      <w:proofErr w:type="gramEnd"/>
      <w:r w:rsidRPr="00DC1D4F">
        <w:rPr>
          <w:rFonts w:ascii="Times New Roman" w:hAnsi="Times New Roman"/>
          <w:bCs/>
          <w:sz w:val="24"/>
        </w:rPr>
        <w:t xml:space="preserve"> системы к физическим нагрузкам, снижение ряда показателей физического развития, более позднее начало периода полового созревания у школьников 7-16 лет, больных сколиозом I и II степени. К сожалению, практически нет данных об изменениях в жизненно-важных системах при нарушениях осанки и при начальных степенях сколиоза у дошкольников и младших школьников</w:t>
      </w:r>
      <w:r w:rsidRPr="00DC1D4F">
        <w:rPr>
          <w:rFonts w:ascii="Times New Roman" w:hAnsi="Times New Roman"/>
          <w:sz w:val="24"/>
        </w:rPr>
        <w:t>.</w:t>
      </w:r>
    </w:p>
    <w:p w:rsidR="00DC1D4F" w:rsidRPr="002A2B46" w:rsidRDefault="00DC1D4F" w:rsidP="002A2B46">
      <w:pPr>
        <w:pStyle w:val="a3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C1D4F">
        <w:rPr>
          <w:bCs/>
          <w:sz w:val="24"/>
        </w:rPr>
        <w:t>Начальные  явления  сколиоза  могут  быть обнаружены уже в раннем  детстве,  но  в  школьном  возрасте (10 – 15 лет), он проявляется наиболее выражено.</w:t>
      </w:r>
    </w:p>
    <w:p w:rsidR="00DC1D4F" w:rsidRPr="00DC1D4F" w:rsidRDefault="00DC1D4F" w:rsidP="00DC1D4F">
      <w:pPr>
        <w:pStyle w:val="22"/>
        <w:spacing w:after="0" w:line="360" w:lineRule="auto"/>
        <w:ind w:left="0" w:right="201" w:firstLine="540"/>
        <w:rPr>
          <w:bCs/>
          <w:szCs w:val="24"/>
        </w:rPr>
      </w:pPr>
      <w:proofErr w:type="spellStart"/>
      <w:r w:rsidRPr="00DC1D4F">
        <w:rPr>
          <w:bCs/>
          <w:szCs w:val="24"/>
        </w:rPr>
        <w:t>Этиологически</w:t>
      </w:r>
      <w:proofErr w:type="spellEnd"/>
      <w:r w:rsidRPr="00DC1D4F">
        <w:rPr>
          <w:bCs/>
          <w:szCs w:val="24"/>
        </w:rPr>
        <w:t xml:space="preserve">    различают    сколиозы    врожденные   (по </w:t>
      </w:r>
      <w:proofErr w:type="spellStart"/>
      <w:r w:rsidRPr="00DC1D4F">
        <w:rPr>
          <w:bCs/>
          <w:szCs w:val="24"/>
        </w:rPr>
        <w:t>В.Д.Чаклину</w:t>
      </w:r>
      <w:proofErr w:type="spellEnd"/>
      <w:r w:rsidRPr="00DC1D4F">
        <w:rPr>
          <w:bCs/>
          <w:szCs w:val="24"/>
        </w:rPr>
        <w:t xml:space="preserve"> они встречаются в 23.0%), в основе которых лежат различные деформации позвонков:</w:t>
      </w:r>
    </w:p>
    <w:p w:rsidR="00DC1D4F" w:rsidRPr="00DC1D4F" w:rsidRDefault="00DC1D4F" w:rsidP="00DC1D4F">
      <w:pPr>
        <w:pStyle w:val="3"/>
        <w:tabs>
          <w:tab w:val="left" w:pos="360"/>
        </w:tabs>
        <w:ind w:firstLine="0"/>
        <w:rPr>
          <w:szCs w:val="24"/>
        </w:rPr>
      </w:pPr>
      <w:r w:rsidRPr="00DC1D4F">
        <w:rPr>
          <w:szCs w:val="24"/>
        </w:rPr>
        <w:t>недоразвитие;</w:t>
      </w:r>
    </w:p>
    <w:p w:rsidR="00DC1D4F" w:rsidRPr="00DC1D4F" w:rsidRDefault="00DC1D4F" w:rsidP="00DC1D4F">
      <w:pPr>
        <w:pStyle w:val="3"/>
        <w:tabs>
          <w:tab w:val="left" w:pos="360"/>
        </w:tabs>
        <w:ind w:firstLine="0"/>
        <w:rPr>
          <w:szCs w:val="24"/>
        </w:rPr>
      </w:pPr>
      <w:r w:rsidRPr="00DC1D4F">
        <w:rPr>
          <w:szCs w:val="24"/>
        </w:rPr>
        <w:t>клиновидная их форма;</w:t>
      </w:r>
    </w:p>
    <w:p w:rsidR="00DC1D4F" w:rsidRPr="00DC1D4F" w:rsidRDefault="00DC1D4F" w:rsidP="00DC1D4F">
      <w:pPr>
        <w:pStyle w:val="3"/>
        <w:tabs>
          <w:tab w:val="left" w:pos="360"/>
        </w:tabs>
        <w:ind w:firstLine="0"/>
        <w:rPr>
          <w:szCs w:val="24"/>
        </w:rPr>
      </w:pPr>
      <w:r w:rsidRPr="00DC1D4F">
        <w:rPr>
          <w:szCs w:val="24"/>
        </w:rPr>
        <w:t>добавочные позвонки и.т.д.</w:t>
      </w:r>
    </w:p>
    <w:p w:rsidR="00DC1D4F" w:rsidRPr="00DC1D4F" w:rsidRDefault="00DC1D4F" w:rsidP="00DC1D4F">
      <w:pPr>
        <w:pStyle w:val="32"/>
        <w:spacing w:after="0" w:line="360" w:lineRule="auto"/>
        <w:ind w:left="0" w:right="201" w:firstLine="540"/>
        <w:rPr>
          <w:bCs/>
          <w:szCs w:val="24"/>
        </w:rPr>
      </w:pPr>
      <w:r w:rsidRPr="00DC1D4F">
        <w:rPr>
          <w:bCs/>
          <w:szCs w:val="24"/>
        </w:rPr>
        <w:t>К приобретенным сколиозам относятся:</w:t>
      </w:r>
    </w:p>
    <w:p w:rsidR="00DC1D4F" w:rsidRPr="00DC1D4F" w:rsidRDefault="00DC1D4F" w:rsidP="00DC1D4F">
      <w:pPr>
        <w:spacing w:line="360" w:lineRule="auto"/>
        <w:ind w:right="201" w:firstLine="540"/>
        <w:jc w:val="both"/>
        <w:rPr>
          <w:bCs/>
        </w:rPr>
      </w:pPr>
      <w:r w:rsidRPr="00DC1D4F">
        <w:rPr>
          <w:bCs/>
        </w:rPr>
        <w:t xml:space="preserve">  1. </w:t>
      </w:r>
      <w:proofErr w:type="gramStart"/>
      <w:r w:rsidRPr="00DC1D4F">
        <w:rPr>
          <w:bCs/>
        </w:rPr>
        <w:t>ревматические</w:t>
      </w:r>
      <w:proofErr w:type="gramEnd"/>
      <w:r w:rsidRPr="00DC1D4F">
        <w:rPr>
          <w:bCs/>
        </w:rPr>
        <w:t>,   возникающие   обычно   внезапно   и обуславливающиеся  мышечной контрактурой на здоровой стороне при наличии явлений миозита или спондилоартрита;</w:t>
      </w:r>
    </w:p>
    <w:p w:rsidR="00DC1D4F" w:rsidRPr="00DC1D4F" w:rsidRDefault="00DC1D4F" w:rsidP="00DC1D4F">
      <w:pPr>
        <w:spacing w:line="360" w:lineRule="auto"/>
        <w:ind w:right="201" w:firstLine="540"/>
        <w:jc w:val="both"/>
        <w:rPr>
          <w:bCs/>
        </w:rPr>
      </w:pPr>
      <w:r w:rsidRPr="00DC1D4F">
        <w:rPr>
          <w:bCs/>
        </w:rPr>
        <w:t xml:space="preserve">  2. </w:t>
      </w:r>
      <w:proofErr w:type="gramStart"/>
      <w:r w:rsidRPr="00DC1D4F">
        <w:rPr>
          <w:bCs/>
        </w:rPr>
        <w:t>рахитические</w:t>
      </w:r>
      <w:proofErr w:type="gramEnd"/>
      <w:r w:rsidRPr="00DC1D4F">
        <w:rPr>
          <w:bCs/>
        </w:rPr>
        <w:t xml:space="preserve">, которые очень рано проявляются различными деформациями  опорно-двигательного аппарата. </w:t>
      </w:r>
      <w:proofErr w:type="gramStart"/>
      <w:r w:rsidRPr="00DC1D4F">
        <w:rPr>
          <w:bCs/>
        </w:rPr>
        <w:t xml:space="preserve">Мягкость костей и  слабость  мышц, ношение ребенка </w:t>
      </w:r>
      <w:r w:rsidRPr="00DC1D4F">
        <w:rPr>
          <w:bCs/>
        </w:rPr>
        <w:lastRenderedPageBreak/>
        <w:t>на руках (преимущественно на  левой),  длительное сидение, особенно в школе, - все это благоприятствует проявлению и прогрессированию сколиоза;</w:t>
      </w:r>
      <w:proofErr w:type="gramEnd"/>
    </w:p>
    <w:p w:rsidR="00DC1D4F" w:rsidRPr="00DC1D4F" w:rsidRDefault="00DC1D4F" w:rsidP="00DC1D4F">
      <w:pPr>
        <w:pStyle w:val="21"/>
        <w:spacing w:line="360" w:lineRule="auto"/>
        <w:ind w:left="0" w:right="201" w:firstLine="540"/>
        <w:rPr>
          <w:bCs/>
          <w:szCs w:val="24"/>
        </w:rPr>
      </w:pPr>
      <w:r w:rsidRPr="00DC1D4F">
        <w:rPr>
          <w:bCs/>
          <w:szCs w:val="24"/>
        </w:rPr>
        <w:t xml:space="preserve"> 3.   </w:t>
      </w:r>
      <w:proofErr w:type="gramStart"/>
      <w:r w:rsidRPr="00DC1D4F">
        <w:rPr>
          <w:bCs/>
          <w:szCs w:val="24"/>
        </w:rPr>
        <w:t>паралитические</w:t>
      </w:r>
      <w:proofErr w:type="gramEnd"/>
      <w:r w:rsidRPr="00DC1D4F">
        <w:rPr>
          <w:bCs/>
          <w:szCs w:val="24"/>
        </w:rPr>
        <w:t>,   чаще   возникающие  после  детского паралича, при одностороннем  мышечном  поражении,  но  могут наблюдаться и при других нервных заболеваниях;</w:t>
      </w:r>
    </w:p>
    <w:p w:rsidR="00DC1D4F" w:rsidRDefault="00DC1D4F" w:rsidP="00DC1D4F">
      <w:pPr>
        <w:pStyle w:val="21"/>
        <w:spacing w:line="360" w:lineRule="auto"/>
        <w:ind w:left="0" w:right="201" w:firstLine="540"/>
        <w:rPr>
          <w:szCs w:val="24"/>
        </w:rPr>
      </w:pPr>
      <w:r w:rsidRPr="00DC1D4F">
        <w:rPr>
          <w:bCs/>
          <w:szCs w:val="24"/>
        </w:rPr>
        <w:t xml:space="preserve"> 4. привычные,  на почве привычной плохой осанки (часто их называют «школьными»,  так как в этом возрасте они получают наибольшее  выражение). Непосредственной  причиной их могут быть  неправильно  устроенные парты, рассаживание школьников без  учета  их  роста  и  номеров  парт, ношение портфелей с первых  классов,  держание ребенка во время прогулки за одну руку и.т.д</w:t>
      </w:r>
      <w:proofErr w:type="gramStart"/>
      <w:r w:rsidR="002A2B46">
        <w:rPr>
          <w:bCs/>
          <w:szCs w:val="24"/>
        </w:rPr>
        <w:t>..</w:t>
      </w:r>
      <w:proofErr w:type="gramEnd"/>
    </w:p>
    <w:p w:rsidR="002A2B46" w:rsidRDefault="002A2B46" w:rsidP="002A2B46">
      <w:pPr>
        <w:spacing w:line="360" w:lineRule="auto"/>
        <w:ind w:left="720"/>
        <w:jc w:val="center"/>
        <w:rPr>
          <w:b/>
        </w:rPr>
      </w:pPr>
    </w:p>
    <w:p w:rsidR="002A2B46" w:rsidRPr="002A2B46" w:rsidRDefault="002A2B46" w:rsidP="002A2B46">
      <w:pPr>
        <w:spacing w:line="360" w:lineRule="auto"/>
        <w:ind w:left="720"/>
        <w:jc w:val="center"/>
        <w:rPr>
          <w:b/>
        </w:rPr>
      </w:pPr>
      <w:r w:rsidRPr="002A2B46">
        <w:rPr>
          <w:b/>
        </w:rPr>
        <w:t>Плавание в лечении сколиоза</w:t>
      </w:r>
    </w:p>
    <w:p w:rsidR="002A2B46" w:rsidRPr="002A2B46" w:rsidRDefault="002A2B46" w:rsidP="002A2B46">
      <w:pPr>
        <w:spacing w:line="360" w:lineRule="auto"/>
        <w:jc w:val="center"/>
        <w:rPr>
          <w:b/>
        </w:rPr>
      </w:pP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Плавание способствует укреплению здоровья, привитию жизненно важных навыков, воспитанию морально-волевых качеств. Оно имеет большое воспитательное, оздоровительно-гигиеническое, лечебное, эмоциональное и прикладное значение. 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Воспитательное значение плавания во многом зависит от организации процесса. </w:t>
      </w:r>
      <w:proofErr w:type="gramStart"/>
      <w:r w:rsidRPr="002A2B46">
        <w:t>Систематические занятия содействуют воспитанию у занимающихся чувства коллективизма, сознательной дисциплины и организованности, настойчивости и трудолюбия, смелости и уверенности в своих силах.</w:t>
      </w:r>
      <w:proofErr w:type="gramEnd"/>
      <w:r w:rsidRPr="002A2B46">
        <w:t xml:space="preserve"> Разнообразные упражнения на занятиях способствуют совершенствованию двигательных способностей детей</w:t>
      </w:r>
      <w:r>
        <w:t>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Эмоциональное значение заключается в снятии психологической напряженности у больных детей, создание оптимистического настроения в многолетнем лечении.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Оздоровительно-гигиеническое значение его состоит не только в воздействии физических упражнений на организм ребенка, но и в благоприятном воздействии на него воды. Вода очищает и укрепляет кожу, оказывает положительное влияние на нервную систему, активизирует обмен веществ, улучшает деятельность </w:t>
      </w:r>
      <w:proofErr w:type="spellStart"/>
      <w:r w:rsidRPr="002A2B46">
        <w:t>сердечно-сосудистой</w:t>
      </w:r>
      <w:proofErr w:type="spellEnd"/>
      <w:r w:rsidRPr="002A2B46">
        <w:t xml:space="preserve"> и </w:t>
      </w:r>
      <w:proofErr w:type="gramStart"/>
      <w:r w:rsidRPr="002A2B46">
        <w:t>дыхательной</w:t>
      </w:r>
      <w:proofErr w:type="gramEnd"/>
      <w:r w:rsidRPr="002A2B46">
        <w:t xml:space="preserve"> систем. Пребывание в воде совершенствует теплорегуляцию, закаливает организм. Давление воды на грудную клетку вызывает усиленную деятельность мускулатуры. Ритмичное и глубокое дыхание при плавании способствует повышению подвижности грудной клетки и увеличению жизненной емкости легких.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Прикладное значение плавания состоит в приобретении чрезвычайно важного для жизни умения плавать и умения оказать помощь на воде.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Лечебное значение плавания особенно наглядно прослеживается в комплексном лечении сколиоза у детей. Оно является одним из важных звеньев комплексного лечения. </w:t>
      </w:r>
      <w:r w:rsidRPr="002A2B46">
        <w:lastRenderedPageBreak/>
        <w:t>При плавании происходит естественная разгрузка позвоночника, исчезает ассиметричная работа межпозвоночных мышц, восстанавливаются условия для нормального роста тел позвонков. Одновременно укрепляются мышцы позвоночника и всего скелета, совершенствуется координация движений, воспитывается чувство правильной осанки.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Показания и противопоказания к плаванию. 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Плавание рекомендуется всем детям со сколиозом, независимо от тяжести сколиоза, его прогноза, его течения и вида лечения. Плавание противопоказано детям, </w:t>
      </w:r>
      <w:proofErr w:type="gramStart"/>
      <w:r w:rsidRPr="002A2B46">
        <w:t>имеющих</w:t>
      </w:r>
      <w:proofErr w:type="gramEnd"/>
      <w:r w:rsidRPr="002A2B46">
        <w:t xml:space="preserve"> отвод педиатра, дерматолога, </w:t>
      </w:r>
      <w:proofErr w:type="spellStart"/>
      <w:r w:rsidRPr="002A2B46">
        <w:t>лор-врача</w:t>
      </w:r>
      <w:proofErr w:type="spellEnd"/>
      <w:r w:rsidRPr="002A2B46">
        <w:t>, психоневролога (эпилепсия, грибковые и инфекционные заболевания). Противопоказания со стороны сколиоза может быть лишь нестабильность позвоночника с разницей между углом искривления на рентгенограмме в положении лежа и стоя более 10-15º.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Основные задачи лечебных и физических упражнений на суше и в воде заключаются в следующем: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1. разгрузка позвоночника – создание благоприятных физиологических условий для нормального роста тел позвонков и восстановление правильного положения тела;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2. возможное исправление деформации;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3. воспитание правильной осанки;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4. улучшение координации движений;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5. увеличение силы и тонуса мышц;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6. коррекция плоскостопия;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7. постановка правильного дыхания;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8. улучшение функции </w:t>
      </w:r>
      <w:proofErr w:type="spellStart"/>
      <w:proofErr w:type="gramStart"/>
      <w:r w:rsidRPr="002A2B46">
        <w:t>сердечно-сосудистой</w:t>
      </w:r>
      <w:proofErr w:type="spellEnd"/>
      <w:proofErr w:type="gramEnd"/>
      <w:r w:rsidRPr="002A2B46">
        <w:t xml:space="preserve"> и дыхательной систем;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9. закаливание;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10. приобретение навыков плавания – освоение плавания;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11. развитие волевых качеств и создание психологического стимула для дальнейшего лечения;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12. эмоциональная разрядка дольных детей, профилактика психологической перегрузки.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Существуют общие принципиальные положения, обеспечивающие эффективность воздействия лечебных физических упражнений, как на суше, так и в  воде: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они должны сопровождать все фазы лечения сколиоза;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должны применяться в комплексе с терапевтическими мерами, лечебной физкультурой;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lastRenderedPageBreak/>
        <w:t xml:space="preserve">- должны учитываться функциональные возможности </w:t>
      </w:r>
      <w:proofErr w:type="spellStart"/>
      <w:proofErr w:type="gramStart"/>
      <w:r w:rsidRPr="002A2B46">
        <w:t>сердечно-сосудистой</w:t>
      </w:r>
      <w:proofErr w:type="spellEnd"/>
      <w:proofErr w:type="gramEnd"/>
      <w:r w:rsidRPr="002A2B46">
        <w:t>, мышечной и других систем организма ребенка. Дозирование нагрузки обязательно должно идти под контролем силовой выносливости мышц и других функциональных проб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Непосредственно при проведении плавания с детьми, больными сколиозом, необходимо учитывать следующие требования: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подбирать плавательные упражнения и стиль плавания строго индивидуально;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обращать особое внимание на постановку правильного дыхания;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учитывать при подборе исходного положения и индивидуальных специальных корригирующих упражнений тип сколиоза, степень искривления, изменения позвоночника в разных плоскостях, состояние мышечной системы и уровня физической подготовленности, наличие сопутствующих заболеваний других органов, не являющихся противопоказанием к плаванию;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предварительно осваивать элементы каждого упражнения на суше, учитывая нарушения координации у больных сколиозом;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исключать упражнения, мобилизующие позвоночник, увеличивающие его гибкость;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 исключать упражнения, вращающие позвоночник с колебанием вокруг продольной вертикальной оси туловища;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- обеспечивать </w:t>
      </w:r>
      <w:proofErr w:type="gramStart"/>
      <w:r w:rsidRPr="002A2B46">
        <w:t>контроль за</w:t>
      </w:r>
      <w:proofErr w:type="gramEnd"/>
      <w:r w:rsidRPr="002A2B46">
        <w:t xml:space="preserve"> строгой стабилизацией позвоночника в положении коррекции;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- исключать использование приспособлений для пассивного вытяжения позвоночника;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- добиваться увеличения паузы скольжения с </w:t>
      </w:r>
      <w:proofErr w:type="spellStart"/>
      <w:r w:rsidRPr="002A2B46">
        <w:t>самовытяжением</w:t>
      </w:r>
      <w:proofErr w:type="spellEnd"/>
      <w:r w:rsidRPr="002A2B46">
        <w:t xml:space="preserve"> позвоночника;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- осторожно применять </w:t>
      </w:r>
      <w:proofErr w:type="spellStart"/>
      <w:r w:rsidRPr="002A2B46">
        <w:t>деторсионные</w:t>
      </w:r>
      <w:proofErr w:type="spellEnd"/>
      <w:r w:rsidRPr="002A2B46">
        <w:t xml:space="preserve"> упражнения в воде в связи с тем, что их выполнение технически очень сложно и неправильное выполнение принесет вред, заключающийся в увеличении </w:t>
      </w:r>
      <w:proofErr w:type="spellStart"/>
      <w:r w:rsidRPr="002A2B46">
        <w:t>торсии</w:t>
      </w:r>
      <w:proofErr w:type="spellEnd"/>
      <w:r w:rsidRPr="002A2B46">
        <w:t xml:space="preserve"> и нестабильности позвоночника</w:t>
      </w:r>
      <w:r>
        <w:t>.</w:t>
      </w:r>
    </w:p>
    <w:p w:rsidR="002A2B46" w:rsidRDefault="002A2B46" w:rsidP="002A2B46">
      <w:pPr>
        <w:spacing w:line="360" w:lineRule="auto"/>
      </w:pPr>
    </w:p>
    <w:p w:rsidR="002A2B46" w:rsidRPr="002A2B46" w:rsidRDefault="002A2B46" w:rsidP="002A2B46">
      <w:pPr>
        <w:spacing w:line="360" w:lineRule="auto"/>
        <w:jc w:val="center"/>
        <w:rPr>
          <w:b/>
        </w:rPr>
      </w:pPr>
      <w:r w:rsidRPr="002A2B46">
        <w:rPr>
          <w:b/>
        </w:rPr>
        <w:t>Методика лечебного плавания</w:t>
      </w:r>
    </w:p>
    <w:p w:rsidR="002A2B46" w:rsidRPr="002A2B46" w:rsidRDefault="002A2B46" w:rsidP="002A2B46">
      <w:pPr>
        <w:spacing w:line="360" w:lineRule="auto"/>
        <w:jc w:val="center"/>
        <w:rPr>
          <w:b/>
        </w:rPr>
      </w:pPr>
    </w:p>
    <w:p w:rsidR="002A2B46" w:rsidRPr="002A2B46" w:rsidRDefault="002A2B46" w:rsidP="002A2B46">
      <w:pPr>
        <w:spacing w:line="360" w:lineRule="auto"/>
        <w:ind w:firstLine="540"/>
        <w:jc w:val="both"/>
      </w:pPr>
      <w:proofErr w:type="gramStart"/>
      <w:r w:rsidRPr="002A2B46">
        <w:t>Исходя из этих требований основным для лечения сколиоза у детей является</w:t>
      </w:r>
      <w:proofErr w:type="gramEnd"/>
      <w:r w:rsidRPr="002A2B46">
        <w:t xml:space="preserve"> брасс на груди с удлиненной паузой скольжения, во время которой позвоночник максимально вытягивается, а мышцы туловища статически напряжены. При этом стиле плечевой пояс располагается параллельно поверхности воды и перпендикулярно движению, движения рук и ног симметричны, производятся в одной плоскости. Возможности увеличения подвижности позвоночника и вращательных движений корпуса и таза, крайне нежелательные при сколиозе, при этом стиле минимальны.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lastRenderedPageBreak/>
        <w:t xml:space="preserve">При плавании стилями кроль, баттерфляй и «дельфин» во время гребковых движений рук возникают вращательные движения в позвоночнике и движения в поясничном отделе в переднезаднем направлении, увеличивающие мобильность позвоночника и скручивающий момент. Поэтому в чистом виде эти способы не могут применяться в лечебном плавании детей со сколиозом. Однако кроль – наиболее физиологически приближен к ходьбе, и с него начинается обучение плаванию. При плоскостопии полезно использовать движение ногами стилем кроль (для усиления воздействия на мышцы стопы – плавание в ластах). При плоской спине, когда вместо физиологического грудного кифоза у ребенка имеется уплощение – лордоз грудного отдела позвоночника, </w:t>
      </w:r>
      <w:proofErr w:type="gramStart"/>
      <w:r w:rsidRPr="002A2B46">
        <w:t>возможно</w:t>
      </w:r>
      <w:proofErr w:type="gramEnd"/>
      <w:r w:rsidRPr="002A2B46">
        <w:t xml:space="preserve"> ввести в комплекс работу стилем баттерфляй, в полгребка, без выноса рук из воды. Не следует забывать, что стили баттерфляй и дельфин различаются лишь </w:t>
      </w:r>
      <w:r>
        <w:t>работой ног.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Подбор плавательных упражнений учитывает степень сколиоза.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При сколиозе 1 степени используют только симметричные плавательные упражнения: брасс на груди, удлиненная пауза скольжения, кроль на груди для ног, </w:t>
      </w:r>
      <w:proofErr w:type="spellStart"/>
      <w:r w:rsidRPr="002A2B46">
        <w:t>проплывание</w:t>
      </w:r>
      <w:proofErr w:type="spellEnd"/>
      <w:r w:rsidRPr="002A2B46">
        <w:t xml:space="preserve"> скоростных участков под контролем функциональных проб.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При сколиозе 2 и 3 степени задача коррекции деформации вызывает необходимость применения асимметричных исходных положений. Плавание в позе коррекции после освоения техники брасс на груди должно занимать на груди 40-50% времени. Это значительно снимает нагрузку с вогнутой стороны дуги позвоночника.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 xml:space="preserve">При 4 степени сколиоза на первый план выдвигается задача не коррекции деформации, а улучшение общего состояния организма, функционального состояния организма, функционального состояния </w:t>
      </w:r>
      <w:proofErr w:type="spellStart"/>
      <w:proofErr w:type="gramStart"/>
      <w:r w:rsidRPr="002A2B46">
        <w:t>сердечно-сосудистой</w:t>
      </w:r>
      <w:proofErr w:type="spellEnd"/>
      <w:proofErr w:type="gramEnd"/>
      <w:r w:rsidRPr="002A2B46">
        <w:t xml:space="preserve"> и дыхательной систем. В связи с этим используют, как правило, симметричные исходные положения. Особое внимание уделяют дыхательным упражнениям. Однако для тренировки </w:t>
      </w:r>
      <w:proofErr w:type="spellStart"/>
      <w:proofErr w:type="gramStart"/>
      <w:r w:rsidRPr="002A2B46">
        <w:t>сердечно-сосудистой</w:t>
      </w:r>
      <w:proofErr w:type="spellEnd"/>
      <w:proofErr w:type="gramEnd"/>
      <w:r w:rsidRPr="002A2B46">
        <w:t xml:space="preserve"> системы и повышения силовой выносливости мышц необходимо индивидуально вводить под строгим контролем </w:t>
      </w:r>
      <w:proofErr w:type="spellStart"/>
      <w:r w:rsidRPr="002A2B46">
        <w:t>проплывание</w:t>
      </w:r>
      <w:proofErr w:type="spellEnd"/>
      <w:r w:rsidRPr="002A2B46">
        <w:t xml:space="preserve"> коротких скоростных отрезков. Чрезвычайно важно совершенствовать технику плавания особенно у тех больных, у которых почти постоянным симптомом является нестабильность позвоночника. Большая разница между углом искривления  позвоночника, определяемым по рентгенограммам в положении лежа и стоя, требует максимального исключения при плавании движений позвоночника в переднезаднем направлении и вращений позвоночника</w:t>
      </w:r>
      <w:r>
        <w:t>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t>Для детей со сколиозом 2 и 3 степени подбирается исходное положение коррекции строго индивидуально и в зависимости от типа сколиоза.</w:t>
      </w:r>
    </w:p>
    <w:p w:rsidR="002A2B46" w:rsidRPr="002A2B46" w:rsidRDefault="002A2B46" w:rsidP="002A2B46">
      <w:pPr>
        <w:spacing w:line="360" w:lineRule="auto"/>
        <w:ind w:firstLine="540"/>
        <w:jc w:val="both"/>
      </w:pPr>
      <w:r w:rsidRPr="002A2B46">
        <w:lastRenderedPageBreak/>
        <w:t>При подборе плавательных упражнений учитывается и деформация позвоночника в сагиттальной плоскости.</w:t>
      </w:r>
    </w:p>
    <w:p w:rsidR="002A2B46" w:rsidRDefault="002A2B46" w:rsidP="002A2B46">
      <w:pPr>
        <w:pStyle w:val="21"/>
        <w:spacing w:line="360" w:lineRule="auto"/>
        <w:ind w:left="0" w:right="201" w:firstLine="540"/>
        <w:rPr>
          <w:szCs w:val="24"/>
        </w:rPr>
      </w:pPr>
      <w:r w:rsidRPr="002A2B46">
        <w:rPr>
          <w:szCs w:val="24"/>
        </w:rPr>
        <w:t>Длительность курса лечебного плавания – один учебный год.</w:t>
      </w:r>
    </w:p>
    <w:p w:rsidR="002A2B46" w:rsidRDefault="002A2B46" w:rsidP="002A2B46">
      <w:pPr>
        <w:pStyle w:val="21"/>
        <w:spacing w:line="360" w:lineRule="auto"/>
        <w:ind w:left="0" w:right="201" w:firstLine="540"/>
        <w:rPr>
          <w:szCs w:val="24"/>
        </w:rPr>
      </w:pPr>
    </w:p>
    <w:p w:rsidR="002A2B46" w:rsidRDefault="002A2B46" w:rsidP="002A2B46">
      <w:pPr>
        <w:spacing w:line="360" w:lineRule="auto"/>
        <w:ind w:firstLine="567"/>
        <w:jc w:val="center"/>
        <w:rPr>
          <w:b/>
        </w:rPr>
      </w:pPr>
      <w:r w:rsidRPr="002A2B46">
        <w:rPr>
          <w:b/>
        </w:rPr>
        <w:t>Методика дополнительных занятий  лечебным плаванием</w:t>
      </w:r>
    </w:p>
    <w:p w:rsidR="004B1540" w:rsidRPr="004B1540" w:rsidRDefault="004B1540" w:rsidP="004B1540">
      <w:pPr>
        <w:spacing w:line="360" w:lineRule="auto"/>
        <w:ind w:firstLine="540"/>
        <w:jc w:val="both"/>
      </w:pPr>
      <w:r w:rsidRPr="004B1540">
        <w:t xml:space="preserve">Лечебное плавание является одним из важных средств </w:t>
      </w:r>
      <w:proofErr w:type="gramStart"/>
      <w:r w:rsidRPr="004B1540">
        <w:t>повышения уровня физического состояния детей младшего школьного возраста</w:t>
      </w:r>
      <w:proofErr w:type="gramEnd"/>
      <w:r w:rsidRPr="004B1540">
        <w:t xml:space="preserve"> со сколиозом. При плавании происходит естественная разгрузка позвоночника, исчезает ассиметричная работа межпозвоночных мышц, восстанавливаются условия для нормального роста тел позвонков. Одновременно укрепляются мышцы позвоночника и всего скелета, совершенствуется координация движений, воспитывается чувство правильной осанки. Кроме того, плавание</w:t>
      </w:r>
      <w:r w:rsidRPr="004B1540">
        <w:rPr>
          <w:b/>
          <w:bCs/>
        </w:rPr>
        <w:t xml:space="preserve"> </w:t>
      </w:r>
      <w:r w:rsidRPr="004B1540">
        <w:t xml:space="preserve">является одним из эффективных средств закаливания, отлично </w:t>
      </w:r>
      <w:r>
        <w:t>тренирует деятельность сердечно</w:t>
      </w:r>
      <w:r w:rsidRPr="004B1540">
        <w:t>сосудистой и дыхательной систем. Плавание рекомендуется всем детям со сколиозом, независимо от тяжести сколиоза, его прогноза, его течения и вида лечения. Плавание противопоказано детям, имеющим о</w:t>
      </w:r>
      <w:r>
        <w:t xml:space="preserve">твод педиатра, дерматолога, </w:t>
      </w:r>
      <w:proofErr w:type="spellStart"/>
      <w:r>
        <w:t>лор-</w:t>
      </w:r>
      <w:r w:rsidRPr="004B1540">
        <w:t>врача</w:t>
      </w:r>
      <w:proofErr w:type="spellEnd"/>
      <w:r w:rsidRPr="004B1540">
        <w:t xml:space="preserve">, психоневролога (эпилепсия, грибковые и инфекционные заболевания). </w:t>
      </w:r>
    </w:p>
    <w:p w:rsidR="004B1540" w:rsidRDefault="004B1540" w:rsidP="004B1540">
      <w:pPr>
        <w:spacing w:line="360" w:lineRule="auto"/>
        <w:ind w:firstLine="567"/>
        <w:jc w:val="both"/>
        <w:rPr>
          <w:b/>
        </w:rPr>
      </w:pPr>
    </w:p>
    <w:p w:rsidR="004B1540" w:rsidRPr="004B1540" w:rsidRDefault="004B1540" w:rsidP="004B1540">
      <w:pPr>
        <w:pStyle w:val="23"/>
        <w:spacing w:after="0" w:line="360" w:lineRule="auto"/>
        <w:ind w:left="0"/>
        <w:jc w:val="center"/>
        <w:rPr>
          <w:b/>
        </w:rPr>
      </w:pPr>
      <w:r w:rsidRPr="004B1540">
        <w:rPr>
          <w:b/>
        </w:rPr>
        <w:t>Комплекс  упражнений лечебного плавания  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"/>
        <w:gridCol w:w="5387"/>
        <w:gridCol w:w="1134"/>
        <w:gridCol w:w="2552"/>
      </w:tblGrid>
      <w:tr w:rsidR="004B1540" w:rsidRPr="004B1540" w:rsidTr="00593551">
        <w:trPr>
          <w:cantSplit/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2"/>
              <w:spacing w:before="0" w:after="0"/>
              <w:ind w:right="-419" w:firstLine="3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proofErr w:type="spellStart"/>
            <w:r w:rsidRPr="004B1540">
              <w:t>Доз-ка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ОМУ</w:t>
            </w:r>
          </w:p>
        </w:tc>
      </w:tr>
      <w:tr w:rsidR="004B1540" w:rsidRPr="004B1540" w:rsidTr="00593551">
        <w:trPr>
          <w:cantSplit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Упражнения на суше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– о. с. </w:t>
            </w:r>
          </w:p>
          <w:p w:rsidR="004B1540" w:rsidRPr="004B1540" w:rsidRDefault="004B1540" w:rsidP="004B1540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0"/>
              <w:jc w:val="both"/>
            </w:pPr>
            <w:r w:rsidRPr="004B1540">
              <w:t xml:space="preserve">подняться на носки, руки через стороны вверх (вдох), </w:t>
            </w:r>
          </w:p>
          <w:p w:rsidR="004B1540" w:rsidRPr="004B1540" w:rsidRDefault="004B1540" w:rsidP="004B1540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0"/>
              <w:jc w:val="both"/>
            </w:pPr>
            <w:r w:rsidRPr="004B1540">
              <w:t xml:space="preserve">опустить руки через стороны вверх (выдох), вернуться в исходное положение.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6-8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Вдох выполнять через нос, выдох через рот, сложив губы трубочкой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– стойка, ноги врозь, гимнастическая палка на лопатках. </w:t>
            </w:r>
          </w:p>
          <w:p w:rsidR="004B1540" w:rsidRPr="004B1540" w:rsidRDefault="004B1540" w:rsidP="00593551">
            <w:pPr>
              <w:jc w:val="both"/>
            </w:pPr>
            <w:r w:rsidRPr="004B1540">
              <w:t>1-поднять палку вверх, запрокинуть голову назад (вдох),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2-  и.п. (выдох).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8-10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Упражнение выполнять медленно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- стойка, ноги врозь, в руках гимнастическая палка на лопатках. 1- Присесть с палкой на лопатках (выдох), 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2-и.п. (вдох).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8-10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Упражнение выполнять в среднем темпе.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– о.с., руки на затылке, пальцы сплетены. </w:t>
            </w:r>
          </w:p>
          <w:p w:rsidR="004B1540" w:rsidRPr="004B1540" w:rsidRDefault="004B1540" w:rsidP="004B1540">
            <w:pPr>
              <w:numPr>
                <w:ilvl w:val="0"/>
                <w:numId w:val="5"/>
              </w:numPr>
              <w:jc w:val="both"/>
            </w:pPr>
            <w:r w:rsidRPr="004B1540">
              <w:t xml:space="preserve">поднимаясь на носки, отвести локти в стороны (вдох), </w:t>
            </w:r>
          </w:p>
          <w:p w:rsidR="004B1540" w:rsidRPr="004B1540" w:rsidRDefault="004B1540" w:rsidP="004B1540">
            <w:pPr>
              <w:numPr>
                <w:ilvl w:val="0"/>
                <w:numId w:val="5"/>
              </w:numPr>
              <w:jc w:val="both"/>
            </w:pPr>
            <w:r w:rsidRPr="004B1540">
              <w:t xml:space="preserve">и.п. (выдох).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 6-8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</w:p>
        </w:tc>
      </w:tr>
      <w:tr w:rsidR="004B1540" w:rsidRPr="004B1540" w:rsidTr="00593551">
        <w:trPr>
          <w:cantSplit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Упражнения в воде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На мелком месте: И.п. - присев, голова на поверхности. Выполнять вдох через рот, выдох </w:t>
            </w:r>
            <w:r w:rsidRPr="004B1540">
              <w:lastRenderedPageBreak/>
              <w:t>через рот и нос, погрузив голову в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lastRenderedPageBreak/>
              <w:t>8-10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Глубокий вдох полный, ускоренный </w:t>
            </w:r>
            <w:r w:rsidRPr="004B1540">
              <w:lastRenderedPageBreak/>
              <w:t>выдох.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lastRenderedPageBreak/>
              <w:t xml:space="preserve">6.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На мелком месте: И.п. - лежа на груди, руками держась за бортик. Выполнять вдох через рот, выдох через рот и нос, погрузив голову в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8-10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Глубокий вдох полный, ускоренный выдох.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- присев, спиной к стенке бассейна. 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Оттолкнувшись, скользить на груди, вытянув руки вперед, лицо вниз, ноги вместе.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Скользить как можно дальше, удерживая плечи и таз в одной плоскости.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- присев, лицом к стенке бассейна. </w:t>
            </w:r>
          </w:p>
          <w:p w:rsidR="004B1540" w:rsidRPr="004B1540" w:rsidRDefault="004B1540" w:rsidP="00593551">
            <w:pPr>
              <w:jc w:val="both"/>
            </w:pPr>
            <w:r w:rsidRPr="004B1540">
              <w:t>Оттолкнувшись, скользить на спине, вытянув руки вперед, лицо вниз, ноги вместе.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Подбородок прижать к груди, живот держать выше поверхности.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груди, руки вперед, ноги работают кролем.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Присев, руки вперед, оттолкнувшись ногами от дна, работать ими кролем, с задержкой дыхания.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Следить за правильным дыханием.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груди, руки вперед, в руках доска, ноги работают кролем.</w:t>
            </w:r>
          </w:p>
          <w:p w:rsidR="004B1540" w:rsidRPr="004B1540" w:rsidRDefault="004B1540" w:rsidP="00593551">
            <w:pPr>
              <w:jc w:val="both"/>
            </w:pPr>
            <w:r w:rsidRPr="004B1540">
              <w:t>Присев, руки вперед, оттолкнувшись ногами от дна, работать ими кролем, с задержкой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Следить за правильным дыханием.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груди, руки вперед, ноги работают кролем.</w:t>
            </w:r>
          </w:p>
          <w:p w:rsidR="004B1540" w:rsidRPr="004B1540" w:rsidRDefault="004B1540" w:rsidP="00593551">
            <w:pPr>
              <w:jc w:val="both"/>
            </w:pPr>
            <w:r w:rsidRPr="004B1540">
              <w:t>Присев, руки вперед, оттолкнувшись ногами от дна, работать ими кролем, с задержкой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Следить за правильным дыханием.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спине, руки вперед, в руках доска, ноги работают кролем.</w:t>
            </w:r>
          </w:p>
          <w:p w:rsidR="004B1540" w:rsidRPr="004B1540" w:rsidRDefault="004B1540" w:rsidP="00593551">
            <w:pPr>
              <w:jc w:val="both"/>
            </w:pPr>
            <w:r w:rsidRPr="004B1540">
              <w:t>Присев, руки вперед, оттолкнувшись ногами от дна, работать ими кролем, с задержкой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Следить за правильным дыханием.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– лежа на груди. </w:t>
            </w:r>
          </w:p>
          <w:p w:rsidR="004B1540" w:rsidRPr="004B1540" w:rsidRDefault="004B1540" w:rsidP="00593551">
            <w:pPr>
              <w:jc w:val="both"/>
            </w:pPr>
            <w:r w:rsidRPr="004B1540">
              <w:t>Руки вытянуты вперед, ноги работают брассом.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smartTag w:uri="urn:schemas-microsoft-com:office:smarttags" w:element="metricconverter">
              <w:smartTagPr>
                <w:attr w:name="ProductID" w:val="30 м"/>
              </w:smartTagPr>
              <w:r w:rsidRPr="004B1540">
                <w:t>30 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Корпус держать горизонтально, гребок ногами ускоренный.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– лежа на спине. </w:t>
            </w:r>
          </w:p>
          <w:p w:rsidR="004B1540" w:rsidRPr="004B1540" w:rsidRDefault="004B1540" w:rsidP="00593551">
            <w:pPr>
              <w:jc w:val="both"/>
            </w:pPr>
            <w:r w:rsidRPr="004B1540">
              <w:t>Руки вытянуты вперед, ноги работают брассом.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smartTag w:uri="urn:schemas-microsoft-com:office:smarttags" w:element="metricconverter">
              <w:smartTagPr>
                <w:attr w:name="ProductID" w:val="30 м"/>
              </w:smartTagPr>
              <w:r w:rsidRPr="004B1540">
                <w:t>30 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 Не высовывать колени из воды, пятки больше брать под себя при подготовке к гребку, таз не опускать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 – присев.</w:t>
            </w:r>
          </w:p>
          <w:p w:rsidR="004B1540" w:rsidRPr="004B1540" w:rsidRDefault="004B1540" w:rsidP="00593551">
            <w:pPr>
              <w:jc w:val="both"/>
            </w:pPr>
            <w:r w:rsidRPr="004B1540">
              <w:t>Упражнение на дыхание (глубокий вдох, полный выдох в воду)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Лицо погружать при выдохе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 – лежа на груди, доска в ногах.</w:t>
            </w:r>
          </w:p>
          <w:p w:rsidR="004B1540" w:rsidRPr="004B1540" w:rsidRDefault="004B1540" w:rsidP="00593551">
            <w:pPr>
              <w:jc w:val="both"/>
            </w:pPr>
            <w:r w:rsidRPr="004B1540">
              <w:t>Руки работают брассом.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smartTag w:uri="urn:schemas-microsoft-com:office:smarttags" w:element="metricconverter">
              <w:smartTagPr>
                <w:attr w:name="ProductID" w:val="30 м"/>
              </w:smartTagPr>
              <w:r w:rsidRPr="004B1540">
                <w:t>30 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Лежать ровно на поверхности, не прогибаться, ноги прямые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 – лежа на спине, доска в ногах.</w:t>
            </w:r>
          </w:p>
          <w:p w:rsidR="004B1540" w:rsidRPr="004B1540" w:rsidRDefault="004B1540" w:rsidP="00593551">
            <w:pPr>
              <w:jc w:val="both"/>
            </w:pPr>
            <w:r w:rsidRPr="004B1540">
              <w:t>Руки работают брассом.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smartTag w:uri="urn:schemas-microsoft-com:office:smarttags" w:element="metricconverter">
              <w:smartTagPr>
                <w:attr w:name="ProductID" w:val="30 м"/>
              </w:smartTagPr>
              <w:r w:rsidRPr="004B1540">
                <w:t>30 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Лежать ровно на поверхности, не прогибаться, ноги прямые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 – присев.</w:t>
            </w:r>
          </w:p>
          <w:p w:rsidR="004B1540" w:rsidRPr="004B1540" w:rsidRDefault="004B1540" w:rsidP="00593551">
            <w:pPr>
              <w:jc w:val="both"/>
            </w:pPr>
            <w:r w:rsidRPr="004B1540">
              <w:t>Упражнение на дыхание (глубокий вдох, полный выдох в воду)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Лицо погружать при выдохе</w:t>
            </w:r>
          </w:p>
        </w:tc>
      </w:tr>
      <w:tr w:rsidR="004B1540" w:rsidRPr="004B1540" w:rsidTr="00593551">
        <w:trPr>
          <w:cantSplit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Упражнения на суше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Ходьба по залу с правильной осанкой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2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Следить за правильной осанкой.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Стоя спиной к гимнастической стенке принятие правильной осанки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2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Прислоняться затылком, сведенным лопатками, ягодицами и пятками. </w:t>
            </w:r>
          </w:p>
        </w:tc>
      </w:tr>
      <w:tr w:rsidR="004B1540" w:rsidRPr="004B1540" w:rsidTr="0059355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– о. с. </w:t>
            </w:r>
          </w:p>
          <w:p w:rsidR="004B1540" w:rsidRPr="004B1540" w:rsidRDefault="004B1540" w:rsidP="004B1540">
            <w:pPr>
              <w:numPr>
                <w:ilvl w:val="0"/>
                <w:numId w:val="6"/>
              </w:numPr>
              <w:tabs>
                <w:tab w:val="num" w:pos="1080"/>
              </w:tabs>
              <w:jc w:val="both"/>
            </w:pPr>
            <w:r w:rsidRPr="004B1540">
              <w:t xml:space="preserve">подняться на носки, руки через стороны вверх (вдох), </w:t>
            </w:r>
          </w:p>
          <w:p w:rsidR="004B1540" w:rsidRPr="004B1540" w:rsidRDefault="004B1540" w:rsidP="004B1540">
            <w:pPr>
              <w:numPr>
                <w:ilvl w:val="0"/>
                <w:numId w:val="6"/>
              </w:numPr>
              <w:tabs>
                <w:tab w:val="num" w:pos="1080"/>
              </w:tabs>
              <w:jc w:val="both"/>
            </w:pPr>
            <w:r w:rsidRPr="004B1540">
              <w:t xml:space="preserve">опустить руки через стороны вверх (выдох), вернуться в исходное положение.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6-8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Вдох выполнять через нос, выдох через рот, сложив губы трубочкой </w:t>
            </w:r>
          </w:p>
        </w:tc>
      </w:tr>
    </w:tbl>
    <w:p w:rsidR="004B1540" w:rsidRPr="004B1540" w:rsidRDefault="004B1540" w:rsidP="004B1540">
      <w:pPr>
        <w:spacing w:line="360" w:lineRule="auto"/>
        <w:jc w:val="both"/>
      </w:pPr>
    </w:p>
    <w:p w:rsidR="004B1540" w:rsidRPr="004B1540" w:rsidRDefault="004B1540" w:rsidP="004B1540">
      <w:pPr>
        <w:pStyle w:val="23"/>
        <w:spacing w:after="0" w:line="360" w:lineRule="auto"/>
        <w:ind w:left="0"/>
        <w:jc w:val="center"/>
      </w:pPr>
      <w:r w:rsidRPr="004B1540">
        <w:t>Комплекс упражнений лечебного плавания 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207"/>
        <w:gridCol w:w="2520"/>
      </w:tblGrid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proofErr w:type="spellStart"/>
            <w:r w:rsidRPr="004B1540">
              <w:t>Доз-ка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2"/>
              <w:spacing w:before="0" w:after="0"/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ОМУ</w:t>
            </w:r>
          </w:p>
        </w:tc>
      </w:tr>
      <w:tr w:rsidR="004B1540" w:rsidRPr="004B1540" w:rsidTr="00593551">
        <w:trPr>
          <w:cantSplit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на суше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– о. с. 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1- подняться на носки, руки через стороны вверх (вдох), 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2-опустить руки через стороны вверх (выдох), вернуться в исходное положение.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6-8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Вдох выполнять через нос, выдох через рот, сложив губы трубочкой 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Ходьба на носках, пятках по залу с правильной осанкой,</w:t>
            </w:r>
          </w:p>
          <w:p w:rsidR="004B1540" w:rsidRPr="004B1540" w:rsidRDefault="004B1540" w:rsidP="00593551">
            <w:pPr>
              <w:jc w:val="both"/>
            </w:pPr>
            <w:r w:rsidRPr="004B1540">
              <w:t>гимнастическая палка на лопатках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8-10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Упражнение выполнять медленно, голову не опускать.  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 – стойка ноги врозь, гимнастическая палка вверх.</w:t>
            </w:r>
          </w:p>
          <w:p w:rsidR="004B1540" w:rsidRPr="004B1540" w:rsidRDefault="004B1540" w:rsidP="004B1540">
            <w:pPr>
              <w:numPr>
                <w:ilvl w:val="0"/>
                <w:numId w:val="7"/>
              </w:numPr>
              <w:jc w:val="both"/>
            </w:pPr>
            <w:r w:rsidRPr="004B1540">
              <w:t>наклон вправо,</w:t>
            </w:r>
          </w:p>
          <w:p w:rsidR="004B1540" w:rsidRPr="004B1540" w:rsidRDefault="004B1540" w:rsidP="004B1540">
            <w:pPr>
              <w:numPr>
                <w:ilvl w:val="0"/>
                <w:numId w:val="7"/>
              </w:numPr>
              <w:jc w:val="both"/>
            </w:pPr>
            <w:r w:rsidRPr="004B1540">
              <w:t>и.п.</w:t>
            </w:r>
          </w:p>
          <w:p w:rsidR="004B1540" w:rsidRPr="004B1540" w:rsidRDefault="004B1540" w:rsidP="004B1540">
            <w:pPr>
              <w:numPr>
                <w:ilvl w:val="0"/>
                <w:numId w:val="7"/>
              </w:numPr>
              <w:jc w:val="both"/>
            </w:pPr>
            <w:r w:rsidRPr="004B1540">
              <w:t>4 – тоже влево.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0"/>
              </w:tabs>
              <w:ind w:left="-3794" w:right="-2093" w:hanging="142"/>
              <w:jc w:val="both"/>
            </w:pPr>
            <w:r w:rsidRPr="004B1540">
              <w:t xml:space="preserve">3-4 </w:t>
            </w:r>
          </w:p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0"/>
              </w:tabs>
              <w:ind w:left="-3794" w:right="-2093" w:hanging="142"/>
              <w:jc w:val="both"/>
            </w:pPr>
            <w:r w:rsidRPr="004B1540">
              <w:t xml:space="preserve">раза </w:t>
            </w:r>
          </w:p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0"/>
              </w:tabs>
              <w:ind w:left="-3794" w:right="-2093" w:hanging="142"/>
              <w:jc w:val="both"/>
            </w:pPr>
            <w:r w:rsidRPr="004B1540">
              <w:t>в каждую</w:t>
            </w:r>
          </w:p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33"/>
              </w:tabs>
              <w:ind w:left="-3794" w:right="-2093" w:hanging="142"/>
            </w:pPr>
            <w:r w:rsidRPr="004B1540">
              <w:t>сторону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34"/>
              </w:tabs>
              <w:ind w:left="-3794" w:hanging="142"/>
            </w:pPr>
            <w:r w:rsidRPr="004B1540">
              <w:t>Наклон</w:t>
            </w:r>
          </w:p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34"/>
              </w:tabs>
              <w:ind w:left="-3794" w:hanging="142"/>
            </w:pPr>
            <w:r w:rsidRPr="004B1540">
              <w:t xml:space="preserve"> выполнять</w:t>
            </w:r>
          </w:p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34"/>
              </w:tabs>
              <w:ind w:left="-3794" w:hanging="142"/>
            </w:pPr>
            <w:r w:rsidRPr="004B1540">
              <w:t xml:space="preserve"> медленно. 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 – стойка ноги врозь, руки в стороны.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Выполнять перекаты с пятки на носок.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175"/>
              </w:tabs>
              <w:ind w:left="-3794" w:right="-2093" w:hanging="142"/>
              <w:jc w:val="both"/>
            </w:pPr>
            <w:r w:rsidRPr="004B1540">
              <w:t>8-10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34"/>
              </w:tabs>
              <w:ind w:left="-3794" w:hanging="142"/>
              <w:jc w:val="both"/>
            </w:pPr>
            <w:r w:rsidRPr="004B1540">
              <w:t xml:space="preserve">Следить  </w:t>
            </w:r>
          </w:p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34"/>
              </w:tabs>
              <w:ind w:left="-3794" w:hanging="142"/>
              <w:jc w:val="both"/>
            </w:pPr>
            <w:r w:rsidRPr="004B1540">
              <w:t xml:space="preserve"> за осанкой. 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Ходьба на месте с высоким подниманием бедра.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33"/>
              </w:tabs>
              <w:ind w:left="-3794" w:right="175" w:hanging="142"/>
              <w:jc w:val="both"/>
            </w:pPr>
            <w:r w:rsidRPr="004B1540">
              <w:t>50 шагов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176"/>
              </w:tabs>
              <w:ind w:left="-3794" w:right="-250" w:hanging="142"/>
              <w:jc w:val="both"/>
            </w:pPr>
            <w:r w:rsidRPr="004B1540">
              <w:t xml:space="preserve">Выполнять </w:t>
            </w:r>
          </w:p>
          <w:p w:rsidR="004B1540" w:rsidRPr="004B1540" w:rsidRDefault="004B1540" w:rsidP="004B1540">
            <w:pPr>
              <w:numPr>
                <w:ilvl w:val="0"/>
                <w:numId w:val="3"/>
              </w:numPr>
              <w:tabs>
                <w:tab w:val="num" w:pos="176"/>
              </w:tabs>
              <w:ind w:left="-3794" w:right="-250" w:hanging="142"/>
              <w:jc w:val="both"/>
            </w:pPr>
            <w:r w:rsidRPr="004B1540">
              <w:t xml:space="preserve">Энергично. </w:t>
            </w:r>
          </w:p>
        </w:tc>
      </w:tr>
      <w:tr w:rsidR="004B1540" w:rsidRPr="004B1540" w:rsidTr="00593551">
        <w:trPr>
          <w:cantSplit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Упражнения на воде 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На мелком месте: И.п. - присев, голова на поверхности. Выполнять вдох через рот, выдох через рот и нос, погрузив голову в воду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8-10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Глубокий вдох полный, ускоренный выдох.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7.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- присев, спиной к стенке бассейна. </w:t>
            </w:r>
          </w:p>
          <w:p w:rsidR="004B1540" w:rsidRPr="004B1540" w:rsidRDefault="004B1540" w:rsidP="00593551">
            <w:pPr>
              <w:jc w:val="both"/>
            </w:pPr>
            <w:r w:rsidRPr="004B1540">
              <w:t xml:space="preserve">Оттолкнувшись, скользить на груди, вытянув руки вперед, лицо вниз, ноги вместе.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Скользить как можно дальше, удерживая плечи и таз в одной плоскости. 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И.п. - присев, лицом к стенке бассейна. </w:t>
            </w:r>
          </w:p>
          <w:p w:rsidR="004B1540" w:rsidRPr="004B1540" w:rsidRDefault="004B1540" w:rsidP="00593551">
            <w:pPr>
              <w:jc w:val="both"/>
            </w:pPr>
            <w:r w:rsidRPr="004B1540">
              <w:t>Оттолкнувшись, скользить на спине, вытянув руки вперед, лицо вниз, ноги вместе.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Подбородок прижать к груди, живот держать выше поверхности.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9.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груди.</w:t>
            </w:r>
          </w:p>
          <w:p w:rsidR="004B1540" w:rsidRPr="004B1540" w:rsidRDefault="004B1540" w:rsidP="00593551">
            <w:pPr>
              <w:jc w:val="both"/>
            </w:pPr>
            <w:r w:rsidRPr="004B1540">
              <w:t>Руки работают брассом, ноги – кролем.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smartTag w:uri="urn:schemas-microsoft-com:office:smarttags" w:element="metricconverter">
              <w:smartTagPr>
                <w:attr w:name="ProductID" w:val="50 м"/>
              </w:smartTagPr>
              <w:r w:rsidRPr="004B1540">
                <w:t>50 м</w:t>
              </w:r>
            </w:smartTag>
            <w:r w:rsidRPr="004B1540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При гребке руки не погружать глубоко.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10.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спине.</w:t>
            </w:r>
          </w:p>
          <w:p w:rsidR="004B1540" w:rsidRPr="004B1540" w:rsidRDefault="004B1540" w:rsidP="00593551">
            <w:pPr>
              <w:jc w:val="both"/>
            </w:pPr>
            <w:r w:rsidRPr="004B1540">
              <w:t>Руки работают брассом, ноги – кролем.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4-6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Контроль техники работы рук и дыхания. Подбородок прижат к груди.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груди.</w:t>
            </w:r>
          </w:p>
          <w:p w:rsidR="004B1540" w:rsidRPr="004B1540" w:rsidRDefault="004B1540" w:rsidP="00593551">
            <w:pPr>
              <w:jc w:val="both"/>
            </w:pPr>
            <w:r w:rsidRPr="004B1540">
              <w:t>Брасс в координации с удлиненной паузой скольжения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smartTag w:uri="urn:schemas-microsoft-com:office:smarttags" w:element="metricconverter">
              <w:smartTagPr>
                <w:attr w:name="ProductID" w:val="50 м"/>
              </w:smartTagPr>
              <w:r w:rsidRPr="004B1540">
                <w:t>50 м</w:t>
              </w:r>
            </w:smartTag>
            <w:r w:rsidRPr="004B1540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Следить за паузой скольжения.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И.п.- лежа на спине.</w:t>
            </w:r>
          </w:p>
          <w:p w:rsidR="004B1540" w:rsidRPr="004B1540" w:rsidRDefault="004B1540" w:rsidP="00593551">
            <w:pPr>
              <w:jc w:val="both"/>
            </w:pPr>
            <w:r w:rsidRPr="004B1540">
              <w:t>Брасс в координации с удлиненной паузой скольжения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smartTag w:uri="urn:schemas-microsoft-com:office:smarttags" w:element="metricconverter">
              <w:smartTagPr>
                <w:attr w:name="ProductID" w:val="50 м"/>
              </w:smartTagPr>
              <w:r w:rsidRPr="004B1540">
                <w:t>50 м</w:t>
              </w:r>
            </w:smartTag>
            <w:r w:rsidRPr="004B1540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Следить за паузой скольжения.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 xml:space="preserve">13.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На мелком месте: И.п. - присев, голова на поверхности. Выполнять вдох через рот, выдох через рот и нос, погрузив голову в воду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8-10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jc w:val="both"/>
            </w:pPr>
            <w:r w:rsidRPr="004B1540">
              <w:t>Глубокий вдох полный, ускоренный выдох.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И.п.- лежа на груди.</w:t>
            </w:r>
          </w:p>
          <w:p w:rsidR="004B1540" w:rsidRPr="004B1540" w:rsidRDefault="004B1540" w:rsidP="00593551">
            <w:r w:rsidRPr="004B1540">
              <w:t xml:space="preserve">Кроль в полной координации.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smartTag w:uri="urn:schemas-microsoft-com:office:smarttags" w:element="metricconverter">
              <w:smartTagPr>
                <w:attr w:name="ProductID" w:val="30 м"/>
              </w:smartTagPr>
              <w:r w:rsidRPr="004B1540">
                <w:t>30 м</w:t>
              </w:r>
            </w:smartTag>
            <w:r w:rsidRPr="004B1540">
              <w:t xml:space="preserve"> спокойно, 20-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B1540">
                <w:t>25 м</w:t>
              </w:r>
            </w:smartTag>
            <w:r w:rsidRPr="004B1540">
              <w:t xml:space="preserve"> скоростное плавание 2 раза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roofErr w:type="gramStart"/>
            <w:r w:rsidRPr="004B1540">
              <w:t>Контроль за</w:t>
            </w:r>
            <w:proofErr w:type="gramEnd"/>
            <w:r w:rsidRPr="004B1540">
              <w:t xml:space="preserve"> техникой выполнения, не допускать вращения корпуса.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 xml:space="preserve">15.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И.п.- лежа на спине.</w:t>
            </w:r>
          </w:p>
          <w:p w:rsidR="004B1540" w:rsidRPr="004B1540" w:rsidRDefault="004B1540" w:rsidP="00593551">
            <w:r w:rsidRPr="004B1540">
              <w:t xml:space="preserve">Кроль в полной координации.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smartTag w:uri="urn:schemas-microsoft-com:office:smarttags" w:element="metricconverter">
              <w:smartTagPr>
                <w:attr w:name="ProductID" w:val="30 м"/>
              </w:smartTagPr>
              <w:r w:rsidRPr="004B1540">
                <w:t>30 м</w:t>
              </w:r>
            </w:smartTag>
            <w:r w:rsidRPr="004B1540">
              <w:t xml:space="preserve"> спокойно, 20-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B1540">
                <w:t>25 м</w:t>
              </w:r>
            </w:smartTag>
            <w:r w:rsidRPr="004B1540">
              <w:t xml:space="preserve"> скоростное плавание 2 раза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roofErr w:type="gramStart"/>
            <w:r w:rsidRPr="004B1540">
              <w:t>Контроль за</w:t>
            </w:r>
            <w:proofErr w:type="gramEnd"/>
            <w:r w:rsidRPr="004B1540">
              <w:t xml:space="preserve"> техникой выполнения, не допускать вращения корпуса.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На мелком месте: И.п. - присев, голова на поверхности. Выполнять вдох через рот, выдох через рот и нос, погрузив голову в воду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8-10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Глубокий вдох полный, ускоренный выдох.</w:t>
            </w:r>
          </w:p>
        </w:tc>
      </w:tr>
      <w:tr w:rsidR="004B1540" w:rsidRPr="004B1540" w:rsidTr="00593551">
        <w:trPr>
          <w:cantSplit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на суше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 xml:space="preserve">И.п. – о.с., руки на затылке, пальцы сплетены. </w:t>
            </w:r>
          </w:p>
          <w:p w:rsidR="004B1540" w:rsidRPr="004B1540" w:rsidRDefault="004B1540" w:rsidP="004B1540">
            <w:pPr>
              <w:numPr>
                <w:ilvl w:val="0"/>
                <w:numId w:val="6"/>
              </w:numPr>
            </w:pPr>
            <w:r w:rsidRPr="004B1540">
              <w:t xml:space="preserve">поднимаясь на носки, отвести локти в стороны (вдох), </w:t>
            </w:r>
          </w:p>
          <w:p w:rsidR="004B1540" w:rsidRPr="004B1540" w:rsidRDefault="004B1540" w:rsidP="004B1540">
            <w:pPr>
              <w:numPr>
                <w:ilvl w:val="0"/>
                <w:numId w:val="6"/>
              </w:numPr>
            </w:pPr>
            <w:r w:rsidRPr="004B1540">
              <w:t xml:space="preserve">и.п. (выдох).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 xml:space="preserve"> 6-8 раз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Упражнение выполнять медленно.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Ходьба по залу с правильной осанкой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2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Следить за правильной осанкой.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 xml:space="preserve">19.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Ходьба по залу с правильной осанкой, гимнастическая палка на лопатках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2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Дыхание произвольное</w:t>
            </w:r>
          </w:p>
        </w:tc>
      </w:tr>
      <w:tr w:rsidR="004B1540" w:rsidRPr="004B1540" w:rsidTr="00593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 xml:space="preserve">20.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 xml:space="preserve">Стоя спиной к гимнастической стенке принятие правильной осанки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>2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0" w:rsidRPr="004B1540" w:rsidRDefault="004B1540" w:rsidP="00593551">
            <w:r w:rsidRPr="004B1540">
              <w:t xml:space="preserve">Прислоняться затылком, сведенным лопатками, ягодицами и пятками. </w:t>
            </w:r>
          </w:p>
        </w:tc>
      </w:tr>
    </w:tbl>
    <w:p w:rsidR="004B1540" w:rsidRPr="004B1540" w:rsidRDefault="004B1540" w:rsidP="004B1540">
      <w:pPr>
        <w:spacing w:line="360" w:lineRule="auto"/>
        <w:ind w:firstLine="540"/>
        <w:jc w:val="center"/>
        <w:rPr>
          <w:b/>
        </w:rPr>
      </w:pPr>
    </w:p>
    <w:p w:rsidR="00A47DB8" w:rsidRDefault="00A47DB8" w:rsidP="00A47DB8">
      <w:pPr>
        <w:pStyle w:val="7"/>
        <w:jc w:val="center"/>
        <w:rPr>
          <w:b/>
        </w:rPr>
      </w:pPr>
    </w:p>
    <w:p w:rsidR="00A47DB8" w:rsidRDefault="00A47DB8" w:rsidP="00A47DB8">
      <w:pPr>
        <w:pStyle w:val="7"/>
        <w:jc w:val="center"/>
        <w:rPr>
          <w:b/>
        </w:rPr>
      </w:pPr>
    </w:p>
    <w:p w:rsidR="00A47DB8" w:rsidRDefault="00A47DB8" w:rsidP="00A47DB8">
      <w:pPr>
        <w:pStyle w:val="7"/>
        <w:jc w:val="center"/>
        <w:rPr>
          <w:b/>
        </w:rPr>
      </w:pPr>
    </w:p>
    <w:p w:rsidR="00A47DB8" w:rsidRDefault="00A47DB8" w:rsidP="00A47DB8">
      <w:pPr>
        <w:pStyle w:val="7"/>
        <w:jc w:val="center"/>
        <w:rPr>
          <w:b/>
        </w:rPr>
      </w:pPr>
    </w:p>
    <w:p w:rsidR="00A47DB8" w:rsidRDefault="00A47DB8" w:rsidP="00A47DB8">
      <w:pPr>
        <w:pStyle w:val="7"/>
        <w:jc w:val="center"/>
        <w:rPr>
          <w:b/>
        </w:rPr>
      </w:pPr>
    </w:p>
    <w:p w:rsidR="00A47DB8" w:rsidRDefault="00A47DB8" w:rsidP="00A47DB8">
      <w:pPr>
        <w:pStyle w:val="7"/>
        <w:jc w:val="center"/>
        <w:rPr>
          <w:b/>
        </w:rPr>
      </w:pPr>
    </w:p>
    <w:p w:rsidR="00A47DB8" w:rsidRPr="00A47DB8" w:rsidRDefault="00A47DB8" w:rsidP="00A47DB8">
      <w:pPr>
        <w:pStyle w:val="7"/>
        <w:jc w:val="center"/>
        <w:rPr>
          <w:b/>
        </w:rPr>
      </w:pPr>
      <w:r w:rsidRPr="00A47DB8">
        <w:rPr>
          <w:b/>
        </w:rPr>
        <w:lastRenderedPageBreak/>
        <w:t>ПРАКТИЧЕСКИЕ РЕКОМЕНДАЦИИ</w:t>
      </w:r>
    </w:p>
    <w:p w:rsidR="00A47DB8" w:rsidRPr="00A47DB8" w:rsidRDefault="00A47DB8" w:rsidP="00A47DB8">
      <w:pPr>
        <w:pStyle w:val="7"/>
        <w:jc w:val="center"/>
        <w:rPr>
          <w:b/>
        </w:rPr>
      </w:pPr>
    </w:p>
    <w:p w:rsidR="00A47DB8" w:rsidRPr="00A47DB8" w:rsidRDefault="00A47DB8" w:rsidP="00A47DB8">
      <w:pPr>
        <w:tabs>
          <w:tab w:val="left" w:pos="1134"/>
        </w:tabs>
        <w:spacing w:line="360" w:lineRule="auto"/>
        <w:ind w:firstLine="567"/>
        <w:jc w:val="both"/>
      </w:pPr>
      <w:r w:rsidRPr="00A47DB8">
        <w:t>1. При проведении дополнительных занятий лечебным плаванием с детьми младшего школьного возраста со сколиозом, необходимо учитывать:</w:t>
      </w:r>
    </w:p>
    <w:p w:rsidR="00A47DB8" w:rsidRPr="00A47DB8" w:rsidRDefault="00A47DB8" w:rsidP="00A47DB8">
      <w:pPr>
        <w:tabs>
          <w:tab w:val="left" w:pos="1134"/>
        </w:tabs>
        <w:spacing w:line="360" w:lineRule="auto"/>
        <w:ind w:firstLine="567"/>
        <w:jc w:val="both"/>
      </w:pPr>
      <w:r w:rsidRPr="00A47DB8">
        <w:t xml:space="preserve">- индивидуальные особенности детей; </w:t>
      </w:r>
    </w:p>
    <w:p w:rsidR="00A47DB8" w:rsidRPr="00A47DB8" w:rsidRDefault="00A47DB8" w:rsidP="00A47DB8">
      <w:pPr>
        <w:tabs>
          <w:tab w:val="left" w:pos="1134"/>
        </w:tabs>
        <w:spacing w:line="360" w:lineRule="auto"/>
        <w:ind w:firstLine="567"/>
        <w:jc w:val="both"/>
      </w:pPr>
      <w:r w:rsidRPr="00A47DB8">
        <w:t xml:space="preserve">- уровень физической подготовленности; </w:t>
      </w:r>
    </w:p>
    <w:p w:rsidR="00A47DB8" w:rsidRPr="00A47DB8" w:rsidRDefault="00A47DB8" w:rsidP="00A47DB8">
      <w:pPr>
        <w:tabs>
          <w:tab w:val="left" w:pos="1134"/>
        </w:tabs>
        <w:spacing w:line="360" w:lineRule="auto"/>
        <w:ind w:firstLine="567"/>
        <w:jc w:val="both"/>
      </w:pPr>
      <w:proofErr w:type="gramStart"/>
      <w:r w:rsidRPr="00A47DB8">
        <w:t xml:space="preserve">- функциональные возможности </w:t>
      </w:r>
      <w:proofErr w:type="spellStart"/>
      <w:r w:rsidRPr="00A47DB8">
        <w:t>сердечно-сосудистой</w:t>
      </w:r>
      <w:proofErr w:type="spellEnd"/>
      <w:r w:rsidRPr="00A47DB8">
        <w:t xml:space="preserve">, мышечной и других систем организма детей; </w:t>
      </w:r>
      <w:proofErr w:type="gramEnd"/>
    </w:p>
    <w:p w:rsidR="00A47DB8" w:rsidRPr="00A47DB8" w:rsidRDefault="00A47DB8" w:rsidP="00A47DB8">
      <w:pPr>
        <w:tabs>
          <w:tab w:val="left" w:pos="1134"/>
        </w:tabs>
        <w:spacing w:line="360" w:lineRule="auto"/>
        <w:ind w:firstLine="567"/>
        <w:jc w:val="both"/>
      </w:pPr>
      <w:r w:rsidRPr="00A47DB8">
        <w:t xml:space="preserve">- обращать внимание на постановку правильного дыхания; </w:t>
      </w:r>
    </w:p>
    <w:p w:rsidR="00A47DB8" w:rsidRPr="00A47DB8" w:rsidRDefault="00A47DB8" w:rsidP="00A47DB8">
      <w:pPr>
        <w:tabs>
          <w:tab w:val="left" w:pos="1134"/>
        </w:tabs>
        <w:spacing w:line="360" w:lineRule="auto"/>
        <w:ind w:firstLine="567"/>
        <w:jc w:val="both"/>
      </w:pPr>
      <w:r w:rsidRPr="00A47DB8">
        <w:t>- предварительно осваивать элементы каждого упражнения на суше;</w:t>
      </w:r>
    </w:p>
    <w:p w:rsidR="00A47DB8" w:rsidRPr="00A47DB8" w:rsidRDefault="00A47DB8" w:rsidP="00A47DB8">
      <w:pPr>
        <w:tabs>
          <w:tab w:val="left" w:pos="1134"/>
        </w:tabs>
        <w:spacing w:line="360" w:lineRule="auto"/>
        <w:ind w:firstLine="567"/>
        <w:jc w:val="both"/>
      </w:pPr>
      <w:r w:rsidRPr="00A47DB8">
        <w:t xml:space="preserve">- во время занятий вести </w:t>
      </w:r>
      <w:proofErr w:type="gramStart"/>
      <w:r w:rsidRPr="00A47DB8">
        <w:t>контроль за</w:t>
      </w:r>
      <w:proofErr w:type="gramEnd"/>
      <w:r w:rsidRPr="00A47DB8">
        <w:t xml:space="preserve"> самочувствием детей.</w:t>
      </w:r>
    </w:p>
    <w:p w:rsidR="00A47DB8" w:rsidRDefault="00A47DB8" w:rsidP="00A47DB8">
      <w:pPr>
        <w:tabs>
          <w:tab w:val="left" w:pos="851"/>
        </w:tabs>
        <w:spacing w:line="360" w:lineRule="auto"/>
        <w:ind w:firstLine="567"/>
        <w:jc w:val="both"/>
      </w:pPr>
      <w:r w:rsidRPr="00A47DB8">
        <w:t xml:space="preserve">2. Положительные результаты проведенного эксперимента позволяют рекомендовать разработанную экспериментальную методику дополнительных занятий лечебным плаванием для детей младшего школьного возраста со сколиозом. </w:t>
      </w: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A82E7D" w:rsidRDefault="00A82E7D" w:rsidP="00A47DB8">
      <w:pPr>
        <w:tabs>
          <w:tab w:val="left" w:pos="851"/>
        </w:tabs>
        <w:spacing w:line="360" w:lineRule="auto"/>
        <w:ind w:firstLine="567"/>
        <w:jc w:val="both"/>
      </w:pPr>
    </w:p>
    <w:p w:rsidR="001A4A3C" w:rsidRPr="001A4A3C" w:rsidRDefault="001A4A3C" w:rsidP="001A4A3C">
      <w:pPr>
        <w:rPr>
          <w:sz w:val="28"/>
          <w:szCs w:val="28"/>
        </w:rPr>
      </w:pPr>
    </w:p>
    <w:sectPr w:rsidR="001A4A3C" w:rsidRPr="001A4A3C" w:rsidSect="00012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6B" w:rsidRDefault="0086076B" w:rsidP="0086076B">
      <w:r>
        <w:separator/>
      </w:r>
    </w:p>
  </w:endnote>
  <w:endnote w:type="continuationSeparator" w:id="1">
    <w:p w:rsidR="0086076B" w:rsidRDefault="0086076B" w:rsidP="0086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EA" w:rsidRDefault="009C7C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EA" w:rsidRDefault="009C7CE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EA" w:rsidRDefault="009C7C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6B" w:rsidRDefault="0086076B" w:rsidP="0086076B">
      <w:r>
        <w:separator/>
      </w:r>
    </w:p>
  </w:footnote>
  <w:footnote w:type="continuationSeparator" w:id="1">
    <w:p w:rsidR="0086076B" w:rsidRDefault="0086076B" w:rsidP="0086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EA" w:rsidRDefault="009C7C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EA" w:rsidRDefault="009C7CE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EA" w:rsidRDefault="009C7C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673C0"/>
    <w:lvl w:ilvl="0">
      <w:numFmt w:val="decimal"/>
      <w:pStyle w:val="3"/>
      <w:lvlText w:val="*"/>
      <w:lvlJc w:val="left"/>
      <w:pPr>
        <w:ind w:left="0" w:firstLine="0"/>
      </w:pPr>
    </w:lvl>
  </w:abstractNum>
  <w:abstractNum w:abstractNumId="1">
    <w:nsid w:val="133E5FAA"/>
    <w:multiLevelType w:val="multilevel"/>
    <w:tmpl w:val="B05ADE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C46368E"/>
    <w:multiLevelType w:val="singleLevel"/>
    <w:tmpl w:val="6640307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</w:abstractNum>
  <w:abstractNum w:abstractNumId="3">
    <w:nsid w:val="492007E2"/>
    <w:multiLevelType w:val="singleLevel"/>
    <w:tmpl w:val="279E3E28"/>
    <w:lvl w:ilvl="0">
      <w:start w:val="1"/>
      <w:numFmt w:val="decimal"/>
      <w:lvlText w:val="%1-"/>
      <w:lvlJc w:val="left"/>
      <w:pPr>
        <w:tabs>
          <w:tab w:val="num" w:pos="408"/>
        </w:tabs>
        <w:ind w:left="408" w:hanging="408"/>
      </w:pPr>
    </w:lvl>
  </w:abstractNum>
  <w:abstractNum w:abstractNumId="4">
    <w:nsid w:val="5A1177E7"/>
    <w:multiLevelType w:val="singleLevel"/>
    <w:tmpl w:val="5386C4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>
    <w:nsid w:val="659B2793"/>
    <w:multiLevelType w:val="singleLevel"/>
    <w:tmpl w:val="FDA8D2A0"/>
    <w:lvl w:ilvl="0">
      <w:start w:val="1"/>
      <w:numFmt w:val="decimal"/>
      <w:lvlText w:val="%1-"/>
      <w:lvlJc w:val="left"/>
      <w:pPr>
        <w:tabs>
          <w:tab w:val="num" w:pos="468"/>
        </w:tabs>
        <w:ind w:left="468" w:hanging="468"/>
      </w:pPr>
    </w:lvl>
  </w:abstractNum>
  <w:abstractNum w:abstractNumId="6">
    <w:nsid w:val="7D516E48"/>
    <w:multiLevelType w:val="singleLevel"/>
    <w:tmpl w:val="FD00A6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3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C1D4F"/>
    <w:rsid w:val="00012624"/>
    <w:rsid w:val="000F1109"/>
    <w:rsid w:val="001624B4"/>
    <w:rsid w:val="001A4A3C"/>
    <w:rsid w:val="002A2B46"/>
    <w:rsid w:val="003E5BD8"/>
    <w:rsid w:val="0049735D"/>
    <w:rsid w:val="004B1540"/>
    <w:rsid w:val="006122C4"/>
    <w:rsid w:val="006211F5"/>
    <w:rsid w:val="0086076B"/>
    <w:rsid w:val="009C7CEA"/>
    <w:rsid w:val="00A47DB8"/>
    <w:rsid w:val="00A82E7D"/>
    <w:rsid w:val="00B15F19"/>
    <w:rsid w:val="00BE6BF2"/>
    <w:rsid w:val="00CD7393"/>
    <w:rsid w:val="00CF5307"/>
    <w:rsid w:val="00DC1D4F"/>
    <w:rsid w:val="00F0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B15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4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1D4F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"/>
    <w:basedOn w:val="a"/>
    <w:link w:val="a4"/>
    <w:rsid w:val="00DC1D4F"/>
    <w:rPr>
      <w:rFonts w:ascii="Garamond" w:hAnsi="Garamond"/>
      <w:sz w:val="28"/>
    </w:rPr>
  </w:style>
  <w:style w:type="character" w:customStyle="1" w:styleId="a4">
    <w:name w:val="Основной текст Знак"/>
    <w:basedOn w:val="a0"/>
    <w:link w:val="a3"/>
    <w:rsid w:val="00DC1D4F"/>
    <w:rPr>
      <w:rFonts w:ascii="Garamond" w:eastAsia="Times New Roman" w:hAnsi="Garamond" w:cs="Times New Roman"/>
      <w:sz w:val="28"/>
      <w:szCs w:val="24"/>
      <w:lang w:eastAsia="ru-RU"/>
    </w:rPr>
  </w:style>
  <w:style w:type="paragraph" w:styleId="21">
    <w:name w:val="List 2"/>
    <w:basedOn w:val="a"/>
    <w:rsid w:val="00DC1D4F"/>
    <w:pPr>
      <w:overflowPunct w:val="0"/>
      <w:autoSpaceDE w:val="0"/>
      <w:autoSpaceDN w:val="0"/>
      <w:adjustRightInd w:val="0"/>
      <w:ind w:left="720" w:hanging="360"/>
      <w:jc w:val="both"/>
    </w:pPr>
    <w:rPr>
      <w:szCs w:val="20"/>
    </w:rPr>
  </w:style>
  <w:style w:type="paragraph" w:styleId="3">
    <w:name w:val="List Bullet 3"/>
    <w:basedOn w:val="a"/>
    <w:autoRedefine/>
    <w:rsid w:val="00DC1D4F"/>
    <w:pPr>
      <w:numPr>
        <w:numId w:val="2"/>
      </w:numPr>
      <w:overflowPunct w:val="0"/>
      <w:autoSpaceDE w:val="0"/>
      <w:autoSpaceDN w:val="0"/>
      <w:adjustRightInd w:val="0"/>
      <w:spacing w:line="360" w:lineRule="auto"/>
      <w:ind w:left="0" w:right="201"/>
      <w:jc w:val="both"/>
    </w:pPr>
    <w:rPr>
      <w:szCs w:val="20"/>
    </w:rPr>
  </w:style>
  <w:style w:type="paragraph" w:styleId="22">
    <w:name w:val="List Continue 2"/>
    <w:basedOn w:val="a"/>
    <w:rsid w:val="00DC1D4F"/>
    <w:pPr>
      <w:overflowPunct w:val="0"/>
      <w:autoSpaceDE w:val="0"/>
      <w:autoSpaceDN w:val="0"/>
      <w:adjustRightInd w:val="0"/>
      <w:spacing w:after="120"/>
      <w:ind w:left="720" w:firstLine="706"/>
      <w:jc w:val="both"/>
    </w:pPr>
    <w:rPr>
      <w:szCs w:val="20"/>
    </w:rPr>
  </w:style>
  <w:style w:type="paragraph" w:styleId="32">
    <w:name w:val="List Continue 3"/>
    <w:basedOn w:val="a"/>
    <w:rsid w:val="00DC1D4F"/>
    <w:pPr>
      <w:overflowPunct w:val="0"/>
      <w:autoSpaceDE w:val="0"/>
      <w:autoSpaceDN w:val="0"/>
      <w:adjustRightInd w:val="0"/>
      <w:spacing w:after="120"/>
      <w:ind w:left="1080" w:firstLine="706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4B15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4B15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Indent 2"/>
    <w:basedOn w:val="a"/>
    <w:link w:val="24"/>
    <w:rsid w:val="004B15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B1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0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0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CC2F-FECA-49E1-8992-42B522BB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2010-08-19T15:25:00Z</cp:lastPrinted>
  <dcterms:created xsi:type="dcterms:W3CDTF">2010-08-18T03:20:00Z</dcterms:created>
  <dcterms:modified xsi:type="dcterms:W3CDTF">2010-08-19T15:27:00Z</dcterms:modified>
</cp:coreProperties>
</file>