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DD" w:rsidRDefault="00001D0F" w:rsidP="00001D0F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– конспект</w:t>
      </w:r>
    </w:p>
    <w:p w:rsidR="00001D0F" w:rsidRDefault="00001D0F" w:rsidP="00001D0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проведения практического занятия </w:t>
      </w:r>
    </w:p>
    <w:p w:rsidR="00001D0F" w:rsidRDefault="00001D0F" w:rsidP="00001D0F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интегрированному уроку:</w:t>
      </w:r>
    </w:p>
    <w:p w:rsidR="00001D0F" w:rsidRDefault="00001D0F" w:rsidP="00001D0F">
      <w:pPr>
        <w:jc w:val="center"/>
        <w:rPr>
          <w:sz w:val="28"/>
          <w:szCs w:val="28"/>
        </w:rPr>
      </w:pPr>
      <w:r>
        <w:rPr>
          <w:sz w:val="28"/>
          <w:szCs w:val="28"/>
        </w:rPr>
        <w:t>физическое воспитание – ОБЖ в 6классе.</w:t>
      </w:r>
    </w:p>
    <w:p w:rsidR="00001D0F" w:rsidRDefault="00001D0F" w:rsidP="00001D0F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Учитель физической культуры МБОУ – СОШ №19</w:t>
      </w:r>
    </w:p>
    <w:p w:rsidR="00001D0F" w:rsidRDefault="00001D0F" w:rsidP="00001D0F">
      <w:pPr>
        <w:jc w:val="center"/>
        <w:rPr>
          <w:sz w:val="28"/>
          <w:szCs w:val="28"/>
        </w:rPr>
      </w:pPr>
      <w:r>
        <w:rPr>
          <w:sz w:val="28"/>
          <w:szCs w:val="28"/>
        </w:rPr>
        <w:t>Асеева марина Владимировна.</w:t>
      </w:r>
    </w:p>
    <w:p w:rsidR="00001D0F" w:rsidRDefault="00001D0F" w:rsidP="00001D0F">
      <w:pPr>
        <w:rPr>
          <w:sz w:val="28"/>
          <w:szCs w:val="28"/>
        </w:rPr>
      </w:pPr>
      <w:r w:rsidRPr="00001D0F">
        <w:rPr>
          <w:b/>
          <w:sz w:val="28"/>
          <w:szCs w:val="28"/>
        </w:rPr>
        <w:t>Цель занятия</w:t>
      </w:r>
      <w:r>
        <w:rPr>
          <w:sz w:val="28"/>
          <w:szCs w:val="28"/>
        </w:rPr>
        <w:t>: научить детей правильному поведению при экстренной ситуации – автономное существование в природных условиях (заблудились в лесу, отстали от группы).</w:t>
      </w:r>
    </w:p>
    <w:p w:rsidR="00001D0F" w:rsidRDefault="00001D0F" w:rsidP="00001D0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Задачи занятия: </w:t>
      </w:r>
      <w:r>
        <w:rPr>
          <w:sz w:val="28"/>
          <w:szCs w:val="28"/>
        </w:rPr>
        <w:t>1. Организация досуга детей в свободное от учебы время.</w:t>
      </w:r>
    </w:p>
    <w:p w:rsidR="00001D0F" w:rsidRDefault="00001D0F" w:rsidP="00001D0F">
      <w:pPr>
        <w:rPr>
          <w:sz w:val="28"/>
          <w:szCs w:val="28"/>
        </w:rPr>
      </w:pPr>
      <w:r>
        <w:rPr>
          <w:sz w:val="28"/>
          <w:szCs w:val="28"/>
        </w:rPr>
        <w:t>2. Приобщение учащихся к ведению здорового образа жизни.</w:t>
      </w:r>
    </w:p>
    <w:p w:rsidR="00001D0F" w:rsidRDefault="00001D0F" w:rsidP="00001D0F">
      <w:pPr>
        <w:rPr>
          <w:sz w:val="28"/>
          <w:szCs w:val="28"/>
        </w:rPr>
      </w:pPr>
      <w:r>
        <w:rPr>
          <w:sz w:val="28"/>
          <w:szCs w:val="28"/>
        </w:rPr>
        <w:t>3. Освоить навыки поведения в экстремальных ситуациях.</w:t>
      </w:r>
    </w:p>
    <w:p w:rsidR="00001D0F" w:rsidRDefault="00001D0F" w:rsidP="00001D0F">
      <w:pPr>
        <w:rPr>
          <w:sz w:val="28"/>
          <w:szCs w:val="28"/>
        </w:rPr>
      </w:pPr>
      <w:r>
        <w:rPr>
          <w:sz w:val="28"/>
          <w:szCs w:val="28"/>
        </w:rPr>
        <w:t>4. Научить разводить костры, разбивать палаточный лагерь, преодолевать естественные препятствия, оказывать первую медицинскую помощь пострадавшему.</w:t>
      </w:r>
    </w:p>
    <w:p w:rsidR="00001D0F" w:rsidRDefault="00001D0F" w:rsidP="00001D0F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занятия.</w:t>
      </w:r>
    </w:p>
    <w:p w:rsidR="00001D0F" w:rsidRDefault="00001D0F" w:rsidP="00001D0F">
      <w:pPr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 и пред</w:t>
      </w:r>
      <w:r w:rsidR="000A021C">
        <w:rPr>
          <w:sz w:val="28"/>
          <w:szCs w:val="28"/>
        </w:rPr>
        <w:t>упреждению детского травматизма для участников практического занятия по интегрированному уроку:  физическое воспитание  - ОБЖ.</w:t>
      </w:r>
    </w:p>
    <w:p w:rsidR="00001D0F" w:rsidRDefault="000A021C" w:rsidP="00001D0F">
      <w:pPr>
        <w:rPr>
          <w:sz w:val="28"/>
          <w:szCs w:val="28"/>
        </w:rPr>
      </w:pPr>
      <w:r>
        <w:rPr>
          <w:sz w:val="28"/>
          <w:szCs w:val="28"/>
        </w:rPr>
        <w:t>1.В транспорте, во время движения транспорта, со своих мест не вставать, не высовывать руки из окон, не открывать окна  одновременно с двух сторон.</w:t>
      </w:r>
    </w:p>
    <w:p w:rsidR="000A021C" w:rsidRDefault="000A021C" w:rsidP="00001D0F">
      <w:pPr>
        <w:rPr>
          <w:sz w:val="28"/>
          <w:szCs w:val="28"/>
        </w:rPr>
      </w:pPr>
      <w:r>
        <w:rPr>
          <w:sz w:val="28"/>
          <w:szCs w:val="28"/>
        </w:rPr>
        <w:t>2. При пешем переходе на спусках и подъемах продвигаться боком приставными шагами, соблюдать интервал в строю в два шага. Не сбегать с возвышенности.</w:t>
      </w:r>
    </w:p>
    <w:p w:rsidR="000A021C" w:rsidRDefault="000A021C" w:rsidP="00001D0F">
      <w:pPr>
        <w:rPr>
          <w:sz w:val="28"/>
          <w:szCs w:val="28"/>
        </w:rPr>
      </w:pPr>
      <w:r>
        <w:rPr>
          <w:sz w:val="28"/>
          <w:szCs w:val="28"/>
        </w:rPr>
        <w:t>3. При рубке дров не рубить ветки на земле, посторонним не находиться вблизи рубки.</w:t>
      </w:r>
    </w:p>
    <w:p w:rsidR="000A021C" w:rsidRDefault="000A021C" w:rsidP="00001D0F">
      <w:pPr>
        <w:rPr>
          <w:sz w:val="28"/>
          <w:szCs w:val="28"/>
        </w:rPr>
      </w:pPr>
      <w:r>
        <w:rPr>
          <w:sz w:val="28"/>
          <w:szCs w:val="28"/>
        </w:rPr>
        <w:t xml:space="preserve">4. При преодолении препятствий строго </w:t>
      </w:r>
      <w:r w:rsidRPr="000A021C">
        <w:rPr>
          <w:sz w:val="28"/>
          <w:szCs w:val="28"/>
        </w:rPr>
        <w:t xml:space="preserve">следовать </w:t>
      </w:r>
      <w:r>
        <w:rPr>
          <w:sz w:val="28"/>
          <w:szCs w:val="28"/>
        </w:rPr>
        <w:t>выданной инструкции. Передвижение сверять с картой.</w:t>
      </w:r>
    </w:p>
    <w:p w:rsidR="003461F0" w:rsidRDefault="003461F0" w:rsidP="00001D0F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Практические действия.</w:t>
      </w:r>
    </w:p>
    <w:p w:rsidR="000A021C" w:rsidRDefault="000A021C" w:rsidP="00001D0F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Отработка ситуации 1: - группа сошла с маршрута.</w:t>
      </w:r>
    </w:p>
    <w:p w:rsidR="000A021C" w:rsidRDefault="000A021C" w:rsidP="00001D0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Действия учащихся </w:t>
      </w:r>
      <w:r w:rsidR="0064017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640172">
        <w:rPr>
          <w:sz w:val="28"/>
          <w:szCs w:val="28"/>
        </w:rPr>
        <w:t>Группа останавливается,  высылаются разведчики. По местным приметам сверяются с картой, пытаются установить место нахождения группы.</w:t>
      </w:r>
    </w:p>
    <w:p w:rsidR="00640172" w:rsidRPr="00640172" w:rsidRDefault="00640172" w:rsidP="00001D0F">
      <w:pPr>
        <w:rPr>
          <w:b/>
          <w:sz w:val="28"/>
          <w:szCs w:val="28"/>
        </w:rPr>
      </w:pPr>
      <w:r w:rsidRPr="00640172">
        <w:rPr>
          <w:b/>
          <w:sz w:val="28"/>
          <w:szCs w:val="28"/>
        </w:rPr>
        <w:t>Отработка ситуации 2: 1 – 2 участника отстали от группы.</w:t>
      </w:r>
    </w:p>
    <w:p w:rsidR="00640172" w:rsidRDefault="00640172" w:rsidP="00001D0F">
      <w:pPr>
        <w:rPr>
          <w:sz w:val="28"/>
          <w:szCs w:val="28"/>
        </w:rPr>
      </w:pPr>
      <w:r w:rsidRPr="00640172">
        <w:rPr>
          <w:b/>
          <w:sz w:val="28"/>
          <w:szCs w:val="28"/>
        </w:rPr>
        <w:t xml:space="preserve">Действия </w:t>
      </w:r>
      <w:proofErr w:type="gramStart"/>
      <w:r w:rsidRPr="00640172">
        <w:rPr>
          <w:b/>
          <w:sz w:val="28"/>
          <w:szCs w:val="28"/>
        </w:rPr>
        <w:t>отставших</w:t>
      </w:r>
      <w:proofErr w:type="gramEnd"/>
      <w:r>
        <w:rPr>
          <w:sz w:val="28"/>
          <w:szCs w:val="28"/>
        </w:rPr>
        <w:t xml:space="preserve"> -  подать сигнал свистком, голосом.</w:t>
      </w:r>
    </w:p>
    <w:p w:rsidR="00640172" w:rsidRDefault="00640172" w:rsidP="00001D0F">
      <w:pPr>
        <w:rPr>
          <w:sz w:val="28"/>
          <w:szCs w:val="28"/>
        </w:rPr>
      </w:pPr>
      <w:r w:rsidRPr="00640172">
        <w:rPr>
          <w:b/>
          <w:sz w:val="28"/>
          <w:szCs w:val="28"/>
        </w:rPr>
        <w:t>Если прошло несколько часов</w:t>
      </w:r>
      <w:r>
        <w:rPr>
          <w:sz w:val="28"/>
          <w:szCs w:val="28"/>
        </w:rPr>
        <w:t xml:space="preserve"> – влезть на дерево, осмотреться и по местным приметам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постройки вдали, высоковольтные провода, течение реки, возвышенности, мох на деревьях. Определить свое местонахождение и определить путь передвижения, оставив записку на видном месте о своих координатах и направлении движения.</w:t>
      </w:r>
    </w:p>
    <w:p w:rsidR="00640172" w:rsidRPr="00640172" w:rsidRDefault="00640172" w:rsidP="00001D0F">
      <w:pPr>
        <w:rPr>
          <w:sz w:val="28"/>
          <w:szCs w:val="28"/>
        </w:rPr>
      </w:pPr>
      <w:r w:rsidRPr="00640172">
        <w:rPr>
          <w:b/>
          <w:sz w:val="28"/>
          <w:szCs w:val="28"/>
        </w:rPr>
        <w:t>Если прошло много времени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развести сигнальный костер</w:t>
      </w:r>
      <w:r w:rsidR="002777C7">
        <w:rPr>
          <w:sz w:val="28"/>
          <w:szCs w:val="28"/>
        </w:rPr>
        <w:t>,</w:t>
      </w:r>
      <w:r>
        <w:rPr>
          <w:sz w:val="28"/>
          <w:szCs w:val="28"/>
        </w:rPr>
        <w:t xml:space="preserve"> используя для дыма сырые ветви, зеленые листья, ветви хвойных деревьев.</w:t>
      </w:r>
    </w:p>
    <w:p w:rsidR="00001D0F" w:rsidRDefault="003461F0" w:rsidP="00001D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Выбор места для разбивки палаточного лагеря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бивака).</w:t>
      </w:r>
    </w:p>
    <w:p w:rsidR="003461F0" w:rsidRDefault="003461F0" w:rsidP="00001D0F">
      <w:pPr>
        <w:rPr>
          <w:sz w:val="28"/>
          <w:szCs w:val="28"/>
        </w:rPr>
      </w:pPr>
      <w:r>
        <w:rPr>
          <w:b/>
          <w:sz w:val="28"/>
          <w:szCs w:val="28"/>
        </w:rPr>
        <w:t>Действия учащихся:</w:t>
      </w:r>
      <w:r>
        <w:rPr>
          <w:sz w:val="28"/>
          <w:szCs w:val="28"/>
        </w:rPr>
        <w:t xml:space="preserve"> </w:t>
      </w:r>
    </w:p>
    <w:p w:rsidR="003461F0" w:rsidRDefault="003461F0" w:rsidP="00001D0F">
      <w:pPr>
        <w:rPr>
          <w:sz w:val="28"/>
          <w:szCs w:val="28"/>
        </w:rPr>
      </w:pPr>
      <w:r>
        <w:rPr>
          <w:sz w:val="28"/>
          <w:szCs w:val="28"/>
        </w:rPr>
        <w:t>1. Выбрать поляну на возвышенности, окаймленную деревьями.</w:t>
      </w:r>
    </w:p>
    <w:p w:rsidR="003461F0" w:rsidRDefault="003461F0" w:rsidP="00001D0F">
      <w:pPr>
        <w:rPr>
          <w:sz w:val="28"/>
          <w:szCs w:val="28"/>
        </w:rPr>
      </w:pPr>
      <w:r>
        <w:rPr>
          <w:sz w:val="28"/>
          <w:szCs w:val="28"/>
        </w:rPr>
        <w:t>2. Палатки установить полукругом (вход на восток)</w:t>
      </w:r>
    </w:p>
    <w:p w:rsidR="003461F0" w:rsidRDefault="003461F0" w:rsidP="00001D0F">
      <w:pPr>
        <w:rPr>
          <w:sz w:val="28"/>
          <w:szCs w:val="28"/>
        </w:rPr>
      </w:pPr>
      <w:r>
        <w:rPr>
          <w:sz w:val="28"/>
          <w:szCs w:val="28"/>
        </w:rPr>
        <w:t>3. Окапать палатки, накрыть целлофаном (от дождя, росы).</w:t>
      </w:r>
    </w:p>
    <w:p w:rsidR="003461F0" w:rsidRDefault="003461F0" w:rsidP="00001D0F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 Огородить территорию лагеря (бивака) сигнальными флажками или лентами.</w:t>
      </w:r>
    </w:p>
    <w:p w:rsidR="003461F0" w:rsidRDefault="003461F0" w:rsidP="00001D0F">
      <w:pPr>
        <w:rPr>
          <w:sz w:val="28"/>
          <w:szCs w:val="28"/>
        </w:rPr>
      </w:pPr>
      <w:r>
        <w:rPr>
          <w:sz w:val="28"/>
          <w:szCs w:val="28"/>
        </w:rPr>
        <w:t>5. В отдаленности под раскидистым деревом или у кустарника выкопать яму для мусора и пищевых отходов.</w:t>
      </w:r>
    </w:p>
    <w:p w:rsidR="003461F0" w:rsidRDefault="003461F0" w:rsidP="00001D0F">
      <w:pPr>
        <w:rPr>
          <w:sz w:val="28"/>
          <w:szCs w:val="28"/>
        </w:rPr>
      </w:pPr>
      <w:r>
        <w:rPr>
          <w:sz w:val="28"/>
          <w:szCs w:val="28"/>
        </w:rPr>
        <w:t>6. Место для костра выбрать вдали от деревьев и палаток. Снять верхний пласт земли с травой и убрать в укромное место</w:t>
      </w:r>
      <w:r w:rsidR="002777C7">
        <w:rPr>
          <w:sz w:val="28"/>
          <w:szCs w:val="28"/>
        </w:rPr>
        <w:t>. Выкопать углубление, в котором и разводится костер</w:t>
      </w:r>
    </w:p>
    <w:p w:rsidR="003461F0" w:rsidRDefault="002777C7" w:rsidP="00001D0F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3461F0">
        <w:rPr>
          <w:sz w:val="28"/>
          <w:szCs w:val="28"/>
        </w:rPr>
        <w:t>. Горящий мусор – сжечь на костре, консервные банки обжечь и закапать.</w:t>
      </w:r>
    </w:p>
    <w:p w:rsidR="002777C7" w:rsidRDefault="002777C7" w:rsidP="00001D0F">
      <w:pPr>
        <w:rPr>
          <w:sz w:val="28"/>
          <w:szCs w:val="28"/>
        </w:rPr>
      </w:pPr>
      <w:r>
        <w:rPr>
          <w:sz w:val="28"/>
          <w:szCs w:val="28"/>
        </w:rPr>
        <w:t>Прежде чем сняться с лагеря, убранный пласт земли возвращается на место. Остатки хлеба развешиваются на ветках деревьев (кормушки для птиц).</w:t>
      </w:r>
    </w:p>
    <w:p w:rsidR="002777C7" w:rsidRDefault="002777C7" w:rsidP="00001D0F">
      <w:pPr>
        <w:rPr>
          <w:b/>
          <w:sz w:val="28"/>
          <w:szCs w:val="28"/>
        </w:rPr>
      </w:pPr>
      <w:r w:rsidRPr="002777C7">
        <w:rPr>
          <w:b/>
          <w:sz w:val="28"/>
          <w:szCs w:val="28"/>
        </w:rPr>
        <w:t>3.Оказание доврачебной медицинской помощи пострадавшему и транспортировка в ближайший пункт, используя подручные средства.</w:t>
      </w:r>
    </w:p>
    <w:p w:rsidR="002777C7" w:rsidRDefault="002777C7" w:rsidP="00001D0F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Действия учащихся:</w:t>
      </w:r>
    </w:p>
    <w:p w:rsidR="002777C7" w:rsidRDefault="002777C7" w:rsidP="002777C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Если кого  ни </w:t>
      </w:r>
      <w:proofErr w:type="gramStart"/>
      <w:r>
        <w:rPr>
          <w:sz w:val="28"/>
          <w:szCs w:val="28"/>
        </w:rPr>
        <w:t>будь</w:t>
      </w:r>
      <w:proofErr w:type="gramEnd"/>
      <w:r>
        <w:rPr>
          <w:sz w:val="28"/>
          <w:szCs w:val="28"/>
        </w:rPr>
        <w:t xml:space="preserve"> укусила пчела или оса – вынуть жало, наложить холодный компресс.</w:t>
      </w:r>
    </w:p>
    <w:p w:rsidR="002777C7" w:rsidRDefault="002777C7" w:rsidP="002777C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Если впился клещ – тельце оторвать, пораженный участок кожи смазать </w:t>
      </w:r>
      <w:r w:rsidR="00356714">
        <w:rPr>
          <w:sz w:val="28"/>
          <w:szCs w:val="28"/>
        </w:rPr>
        <w:t>маслом, хоботок аккуратно выкрутить против часовой стрелки.</w:t>
      </w:r>
    </w:p>
    <w:p w:rsidR="00356714" w:rsidRDefault="00356714" w:rsidP="002777C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При ссадине – края ранки обработать йодом (зеленкой, спиртом), ранку омыть </w:t>
      </w:r>
      <w:proofErr w:type="spellStart"/>
      <w:r>
        <w:rPr>
          <w:sz w:val="28"/>
          <w:szCs w:val="28"/>
        </w:rPr>
        <w:t>гидропиритом</w:t>
      </w:r>
      <w:proofErr w:type="spellEnd"/>
      <w:r>
        <w:rPr>
          <w:sz w:val="28"/>
          <w:szCs w:val="28"/>
        </w:rPr>
        <w:t xml:space="preserve"> и наложить стерильную повязку.</w:t>
      </w:r>
    </w:p>
    <w:p w:rsidR="00356714" w:rsidRDefault="00356714" w:rsidP="002777C7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При травмах, затрудняющих или лишающих возможности самостоятельного передвижения, пострадавшего транспортировать на носилках из подручных средств. Вырубить две жерди. Куртку – штурмовку (1 - 2штуки) застегнуть на все пуговицы, вывернуть наизнанку. В рукава продеть заготовленные жерди – носилки готовы. Переносить пострадавшего можно на руках, для чего двое складывают руки колодцем. </w:t>
      </w:r>
    </w:p>
    <w:p w:rsidR="00356714" w:rsidRDefault="00356714" w:rsidP="00356714">
      <w:pPr>
        <w:ind w:left="360"/>
        <w:rPr>
          <w:b/>
          <w:sz w:val="28"/>
          <w:szCs w:val="28"/>
        </w:rPr>
      </w:pPr>
      <w:r w:rsidRPr="00356714">
        <w:rPr>
          <w:b/>
          <w:sz w:val="28"/>
          <w:szCs w:val="28"/>
        </w:rPr>
        <w:t>4.Преодоление условных препятствий: болото, грот, ров.</w:t>
      </w:r>
    </w:p>
    <w:p w:rsidR="00874B57" w:rsidRDefault="00874B57" w:rsidP="00356714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Преодоление болота. </w:t>
      </w:r>
      <w:r w:rsidRPr="00874B57">
        <w:rPr>
          <w:b/>
          <w:sz w:val="28"/>
          <w:szCs w:val="28"/>
        </w:rPr>
        <w:t>Действия учащихся:</w:t>
      </w:r>
    </w:p>
    <w:p w:rsidR="00356714" w:rsidRDefault="00356714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>вырубают три жерди и кладут две из них параллельно друг другу</w:t>
      </w:r>
      <w:r w:rsidR="00874B57">
        <w:rPr>
          <w:sz w:val="28"/>
          <w:szCs w:val="28"/>
        </w:rPr>
        <w:t>. С помощью третьей</w:t>
      </w:r>
      <w:proofErr w:type="gramStart"/>
      <w:r w:rsidR="00874B57">
        <w:rPr>
          <w:sz w:val="28"/>
          <w:szCs w:val="28"/>
        </w:rPr>
        <w:t xml:space="preserve"> ,</w:t>
      </w:r>
      <w:proofErr w:type="gramEnd"/>
      <w:r w:rsidR="00874B57">
        <w:rPr>
          <w:sz w:val="28"/>
          <w:szCs w:val="28"/>
        </w:rPr>
        <w:t xml:space="preserve"> передавая ее из рук в руки, удлиняют настил. Участники перехода продвигаются в затылок. Можно использовать для настила ветки деревьев.</w:t>
      </w:r>
    </w:p>
    <w:p w:rsidR="00874B57" w:rsidRDefault="00874B57" w:rsidP="00356714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Преодоление грота.</w:t>
      </w:r>
      <w:r>
        <w:rPr>
          <w:sz w:val="28"/>
          <w:szCs w:val="28"/>
        </w:rPr>
        <w:t xml:space="preserve"> </w:t>
      </w:r>
      <w:r w:rsidRPr="00874B57">
        <w:rPr>
          <w:b/>
          <w:sz w:val="28"/>
          <w:szCs w:val="28"/>
        </w:rPr>
        <w:t>Действия учащихся</w:t>
      </w:r>
      <w:r>
        <w:rPr>
          <w:sz w:val="28"/>
          <w:szCs w:val="28"/>
        </w:rPr>
        <w:t xml:space="preserve">: </w:t>
      </w:r>
    </w:p>
    <w:p w:rsidR="00874B57" w:rsidRDefault="00874B57" w:rsidP="00356714">
      <w:pPr>
        <w:ind w:left="360"/>
        <w:rPr>
          <w:sz w:val="28"/>
          <w:szCs w:val="28"/>
        </w:rPr>
      </w:pPr>
      <w:r w:rsidRPr="00874B57">
        <w:rPr>
          <w:sz w:val="28"/>
          <w:szCs w:val="28"/>
        </w:rPr>
        <w:t xml:space="preserve">В низком гроте продвижение по </w:t>
      </w:r>
      <w:r>
        <w:rPr>
          <w:sz w:val="28"/>
          <w:szCs w:val="28"/>
        </w:rPr>
        <w:t>-</w:t>
      </w:r>
      <w:r w:rsidRPr="00874B5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пластунске</w:t>
      </w:r>
      <w:proofErr w:type="spellEnd"/>
      <w:r w:rsidRPr="00874B5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874B57">
        <w:rPr>
          <w:sz w:val="28"/>
          <w:szCs w:val="28"/>
        </w:rPr>
        <w:t>двигая груз, свою ношу, вперед себя.</w:t>
      </w:r>
    </w:p>
    <w:p w:rsidR="00874B57" w:rsidRDefault="00874B57" w:rsidP="00356714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Преодоление рва. Действия учащихся: </w:t>
      </w:r>
      <w:r>
        <w:rPr>
          <w:sz w:val="28"/>
          <w:szCs w:val="28"/>
        </w:rPr>
        <w:t>если есть дерево, на нем крепится канат и по принципу маятника, производится переправа. Можно использовать шест (если ров не сильно глубокий), который</w:t>
      </w:r>
      <w:r w:rsidR="00164DAA">
        <w:rPr>
          <w:sz w:val="28"/>
          <w:szCs w:val="28"/>
        </w:rPr>
        <w:t xml:space="preserve"> закрепляется в центре рва и производится преодолением прыжком с шестом.</w:t>
      </w:r>
    </w:p>
    <w:p w:rsidR="00164DAA" w:rsidRDefault="00164DAA" w:rsidP="00356714">
      <w:pPr>
        <w:ind w:left="360"/>
        <w:rPr>
          <w:sz w:val="28"/>
          <w:szCs w:val="28"/>
        </w:rPr>
      </w:pPr>
    </w:p>
    <w:p w:rsidR="00164DAA" w:rsidRDefault="00164DAA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>Обучение всем задачам проводится по группам со сменой мест заданий по кругу.</w:t>
      </w:r>
    </w:p>
    <w:p w:rsidR="00164DAA" w:rsidRDefault="00164DAA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 мере освоения учебных заданий, комплектуются команды и в </w:t>
      </w:r>
      <w:proofErr w:type="spellStart"/>
      <w:r>
        <w:rPr>
          <w:sz w:val="28"/>
          <w:szCs w:val="28"/>
        </w:rPr>
        <w:t>соревновательно</w:t>
      </w:r>
      <w:proofErr w:type="spellEnd"/>
      <w:r>
        <w:rPr>
          <w:sz w:val="28"/>
          <w:szCs w:val="28"/>
        </w:rPr>
        <w:t xml:space="preserve"> – игровой форме оценивается уровень усвоения.</w:t>
      </w:r>
    </w:p>
    <w:p w:rsidR="00164DAA" w:rsidRDefault="00164DAA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>Предлагается полоса препятствий:</w:t>
      </w:r>
    </w:p>
    <w:p w:rsidR="00164DAA" w:rsidRDefault="00164DAA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 этап – лазание </w:t>
      </w:r>
      <w:proofErr w:type="gramStart"/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пластунски</w:t>
      </w:r>
      <w:proofErr w:type="spellEnd"/>
      <w:proofErr w:type="gramEnd"/>
      <w:r>
        <w:rPr>
          <w:sz w:val="28"/>
          <w:szCs w:val="28"/>
        </w:rPr>
        <w:t xml:space="preserve"> (мышеловка)</w:t>
      </w:r>
    </w:p>
    <w:p w:rsidR="00164DAA" w:rsidRDefault="00164DAA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>2 этап – болото</w:t>
      </w:r>
    </w:p>
    <w:p w:rsidR="00164DAA" w:rsidRDefault="00164DAA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>3этап – сложить четыре вида костра, поджечь</w:t>
      </w:r>
      <w:r w:rsidR="00507E39">
        <w:rPr>
          <w:sz w:val="28"/>
          <w:szCs w:val="28"/>
        </w:rPr>
        <w:t xml:space="preserve"> одной спичкой</w:t>
      </w:r>
    </w:p>
    <w:p w:rsidR="00507E39" w:rsidRDefault="00507E39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4 этап – оказание доврачебной помощи пострадавшему  с транспортировкой его в лагерь на носилках, выполненных из подручных средств</w:t>
      </w:r>
    </w:p>
    <w:p w:rsidR="00507E39" w:rsidRDefault="00507E39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>5 – разбить палатку</w:t>
      </w:r>
    </w:p>
    <w:p w:rsidR="00507E39" w:rsidRDefault="00507E39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>Задание считается законченным, когда все члены команды вбегут в палатку. Очки начисляются по наименьшему времени, затраченному на преодоление препятствий. За нарушение – сбили «мышеловку», сошли с жерди в болото, лишние спички – штрафное время.</w:t>
      </w:r>
    </w:p>
    <w:p w:rsidR="00874B57" w:rsidRDefault="00507E39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Испытания выполнены. </w:t>
      </w:r>
    </w:p>
    <w:p w:rsidR="00507E39" w:rsidRDefault="00507E39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Построение. </w:t>
      </w:r>
      <w:r w:rsidR="002E1916">
        <w:rPr>
          <w:sz w:val="28"/>
          <w:szCs w:val="28"/>
        </w:rPr>
        <w:t>Объявление результата соревнований. Подведение общего итога.</w:t>
      </w:r>
    </w:p>
    <w:p w:rsidR="002E1916" w:rsidRDefault="002E1916" w:rsidP="00356714">
      <w:pPr>
        <w:ind w:left="360"/>
        <w:rPr>
          <w:sz w:val="28"/>
          <w:szCs w:val="28"/>
        </w:rPr>
      </w:pPr>
      <w:r>
        <w:rPr>
          <w:sz w:val="28"/>
          <w:szCs w:val="28"/>
        </w:rPr>
        <w:t>Пригласить детей на обед.</w:t>
      </w:r>
    </w:p>
    <w:p w:rsidR="002E1916" w:rsidRDefault="002E1916" w:rsidP="00731126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Перед уходом проверить чистоту территории, наличие «кормушек» на деревьях</w:t>
      </w:r>
      <w:bookmarkStart w:id="0" w:name="_GoBack"/>
      <w:r>
        <w:rPr>
          <w:noProof/>
          <w:sz w:val="28"/>
          <w:szCs w:val="28"/>
        </w:rPr>
        <w:drawing>
          <wp:inline distT="0" distB="0" distL="0" distR="0" wp14:anchorId="0662B1CF" wp14:editId="134BF92A">
            <wp:extent cx="3019425" cy="2019551"/>
            <wp:effectExtent l="0" t="0" r="0" b="0"/>
            <wp:docPr id="1" name="Рисунок 1" descr="C:\Users\Марина\Desktop\спорт лучшее!!!\SAM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порт лучшее!!!\SAM_3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9"/>
                    <a:stretch/>
                  </pic:blipFill>
                  <pic:spPr bwMode="auto">
                    <a:xfrm>
                      <a:off x="0" y="0"/>
                      <a:ext cx="3029634" cy="20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77472" cy="1933575"/>
            <wp:effectExtent l="0" t="0" r="0" b="0"/>
            <wp:docPr id="2" name="Рисунок 2" descr="C:\Users\Марина\Desktop\спорт лучшее!!!\SDC1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порт лучшее!!!\SDC13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98" cy="19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16" w:rsidRDefault="002E1916" w:rsidP="002E1916">
      <w:pPr>
        <w:ind w:left="360"/>
        <w:rPr>
          <w:sz w:val="28"/>
          <w:szCs w:val="28"/>
        </w:rPr>
      </w:pPr>
    </w:p>
    <w:p w:rsidR="002E1916" w:rsidRDefault="002E1916" w:rsidP="002E191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2264569"/>
            <wp:effectExtent l="0" t="0" r="0" b="2540"/>
            <wp:docPr id="3" name="Рисунок 3" descr="H:\спорт 2011 - 2012 уч год\день здоровья\Д зд осень 11г\SDC1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порт 2011 - 2012 уч год\день здоровья\Д зд осень 11г\SDC15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63" cy="22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133725" cy="2350294"/>
            <wp:effectExtent l="0" t="0" r="0" b="0"/>
            <wp:docPr id="5" name="Рисунок 5" descr="H:\спорт 2011 - 2012 уч год\день здоровья\Д зд осень 11г\SDC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порт 2011 - 2012 уч год\день здоровья\Д зд осень 11г\SDC15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35" cy="235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16" w:rsidRDefault="002E1916" w:rsidP="002E1916">
      <w:pPr>
        <w:ind w:left="360"/>
        <w:rPr>
          <w:sz w:val="28"/>
          <w:szCs w:val="28"/>
        </w:rPr>
      </w:pPr>
    </w:p>
    <w:p w:rsidR="002E1916" w:rsidRPr="00874B57" w:rsidRDefault="002E1916" w:rsidP="002E191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0325" cy="1950244"/>
            <wp:effectExtent l="0" t="0" r="0" b="0"/>
            <wp:docPr id="6" name="Рисунок 6" descr="H:\спорт 2011 - 2012 уч год\день здоровья\д здоровья 07.04.12\д здоровья 07.04.12\Асеевой\SDC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порт 2011 - 2012 уч год\день здоровья\д здоровья 07.04.12\д здоровья 07.04.12\Асеевой\SDC15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126">
        <w:rPr>
          <w:sz w:val="28"/>
          <w:szCs w:val="28"/>
        </w:rPr>
        <w:t xml:space="preserve">                    </w:t>
      </w:r>
      <w:r w:rsidR="00731126">
        <w:rPr>
          <w:noProof/>
          <w:sz w:val="28"/>
          <w:szCs w:val="28"/>
        </w:rPr>
        <w:drawing>
          <wp:inline distT="0" distB="0" distL="0" distR="0" wp14:anchorId="10875B19">
            <wp:extent cx="2590800" cy="19465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36" cy="194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1916" w:rsidRPr="00874B57" w:rsidSect="002E191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A2787"/>
    <w:multiLevelType w:val="hybridMultilevel"/>
    <w:tmpl w:val="C28CE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985416"/>
    <w:multiLevelType w:val="hybridMultilevel"/>
    <w:tmpl w:val="40B60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D0F"/>
    <w:rsid w:val="00001D0F"/>
    <w:rsid w:val="000A021C"/>
    <w:rsid w:val="001153DD"/>
    <w:rsid w:val="00164DAA"/>
    <w:rsid w:val="002777C7"/>
    <w:rsid w:val="002E1916"/>
    <w:rsid w:val="003461F0"/>
    <w:rsid w:val="00356714"/>
    <w:rsid w:val="00507E39"/>
    <w:rsid w:val="00640172"/>
    <w:rsid w:val="00731126"/>
    <w:rsid w:val="00874B57"/>
    <w:rsid w:val="00A5253C"/>
    <w:rsid w:val="00DF687E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F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3BFF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5253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F3BFF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F3BFF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FF3BF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253C"/>
    <w:rPr>
      <w:rFonts w:ascii="Arial" w:eastAsiaTheme="majorEastAsia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A5253C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5253C"/>
    <w:rPr>
      <w:rFonts w:ascii="Arial" w:eastAsiaTheme="maj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5253C"/>
    <w:rPr>
      <w:rFonts w:eastAsiaTheme="majorEastAsia" w:cstheme="majorBidi"/>
      <w:b/>
      <w:bCs/>
      <w:sz w:val="28"/>
      <w:szCs w:val="28"/>
      <w:lang w:eastAsia="ru-RU"/>
    </w:rPr>
  </w:style>
  <w:style w:type="paragraph" w:styleId="a3">
    <w:name w:val="No Spacing"/>
    <w:uiPriority w:val="1"/>
    <w:qFormat/>
    <w:rsid w:val="00A5253C"/>
    <w:rPr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F3BFF"/>
    <w:rPr>
      <w:rFonts w:ascii="Arial" w:hAnsi="Arial" w:cs="Arial"/>
      <w:sz w:val="22"/>
      <w:szCs w:val="22"/>
      <w:lang w:eastAsia="ru-RU"/>
    </w:rPr>
  </w:style>
  <w:style w:type="paragraph" w:styleId="a4">
    <w:name w:val="List Paragraph"/>
    <w:basedOn w:val="a"/>
    <w:uiPriority w:val="34"/>
    <w:qFormat/>
    <w:rsid w:val="002777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19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91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F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3BFF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5253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F3BFF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F3BFF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FF3BF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253C"/>
    <w:rPr>
      <w:rFonts w:ascii="Arial" w:eastAsiaTheme="majorEastAsia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A5253C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5253C"/>
    <w:rPr>
      <w:rFonts w:ascii="Arial" w:eastAsiaTheme="maj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5253C"/>
    <w:rPr>
      <w:rFonts w:eastAsiaTheme="majorEastAsia" w:cstheme="majorBidi"/>
      <w:b/>
      <w:bCs/>
      <w:sz w:val="28"/>
      <w:szCs w:val="28"/>
      <w:lang w:eastAsia="ru-RU"/>
    </w:rPr>
  </w:style>
  <w:style w:type="paragraph" w:styleId="a3">
    <w:name w:val="No Spacing"/>
    <w:uiPriority w:val="1"/>
    <w:qFormat/>
    <w:rsid w:val="00A5253C"/>
    <w:rPr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F3BFF"/>
    <w:rPr>
      <w:rFonts w:ascii="Arial" w:hAnsi="Arial" w:cs="Arial"/>
      <w:sz w:val="22"/>
      <w:szCs w:val="22"/>
      <w:lang w:eastAsia="ru-RU"/>
    </w:rPr>
  </w:style>
  <w:style w:type="paragraph" w:styleId="a4">
    <w:name w:val="List Paragraph"/>
    <w:basedOn w:val="a"/>
    <w:uiPriority w:val="34"/>
    <w:qFormat/>
    <w:rsid w:val="002777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19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91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2013-01-25T16:59:00Z</dcterms:created>
  <dcterms:modified xsi:type="dcterms:W3CDTF">2013-01-25T18:53:00Z</dcterms:modified>
</cp:coreProperties>
</file>