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C9" w:rsidRDefault="00EC03C9" w:rsidP="00EC03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Элективный  курс</w:t>
      </w:r>
    </w:p>
    <w:p w:rsidR="00EC03C9" w:rsidRPr="002E52C1" w:rsidRDefault="00EC03C9" w:rsidP="00EC03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«Основы генетики»</w:t>
      </w:r>
    </w:p>
    <w:p w:rsidR="00EC03C9" w:rsidRDefault="00EC03C9" w:rsidP="00EC03C9">
      <w:pPr>
        <w:rPr>
          <w:rFonts w:ascii="Times New Roman" w:hAnsi="Times New Roman" w:cs="Times New Roman"/>
          <w:b/>
          <w:sz w:val="28"/>
          <w:szCs w:val="28"/>
        </w:rPr>
      </w:pPr>
      <w:r w:rsidRPr="002E52C1">
        <w:rPr>
          <w:rFonts w:ascii="Times New Roman" w:hAnsi="Times New Roman" w:cs="Times New Roman"/>
          <w:b/>
          <w:sz w:val="28"/>
          <w:szCs w:val="28"/>
        </w:rPr>
        <w:t xml:space="preserve">                             Пояснительная записка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в соответствии с федеральным компонентом Государственного образовательного стандарта, примерной программы основного общего образования по биологии, авторской программы  по биологии под руководством В.В. Пасечника./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сост.Г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2010/  программы элективного курса  «Что Вы знаете о своей наследственности?» составитель И. В. Зверева –Волгоград :ИТД «Корифей» 2007. Программа элективного курса  дополняет учебную программу. Значимость, роль и место данного курса определяется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тема «Основы генетики» является важным компонентом в системе общего образования по биологии  и направлена на углубленное изучение избранных разделов этой темы.  Программа рассчитана на 35 часов-1 час в неделю, практических работ-3 ,исследовательских работ- 1, итоговый тест-1</w:t>
      </w:r>
    </w:p>
    <w:p w:rsidR="00EC03C9" w:rsidRDefault="00EC03C9" w:rsidP="00EC03C9">
      <w:pPr>
        <w:rPr>
          <w:rFonts w:ascii="Times New Roman" w:hAnsi="Times New Roman" w:cs="Times New Roman"/>
          <w:b/>
          <w:sz w:val="28"/>
          <w:szCs w:val="28"/>
        </w:rPr>
      </w:pPr>
      <w:r w:rsidRPr="00DF058E">
        <w:rPr>
          <w:rFonts w:ascii="Times New Roman" w:hAnsi="Times New Roman" w:cs="Times New Roman"/>
          <w:b/>
          <w:sz w:val="28"/>
          <w:szCs w:val="28"/>
        </w:rPr>
        <w:t>Цели  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Поддерживать интерес учащихся к биологии.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 готовность учащихся осваивать знания по теме «Генетика»  на повышенном уровне.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условия для  формирования и развития у обучающихся: интеллектуальных и практических умений в области генетика человека, позволяющих сохранить свое здоровье и здоровье будущих поколений.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Интереса к своей родословной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родословным замечательных людей в истории человечества.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самостоятельно искать, анализировать и отбирать необходимую информацию, применять знания в практической жизни. </w:t>
      </w:r>
    </w:p>
    <w:p w:rsidR="00EC03C9" w:rsidRDefault="00EC03C9" w:rsidP="00EC03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4.Предоставить ученику возможность подготовиться к поступлению в ВУ</w:t>
      </w:r>
      <w:r>
        <w:rPr>
          <w:rFonts w:ascii="Times New Roman" w:hAnsi="Times New Roman" w:cs="Times New Roman"/>
          <w:b/>
          <w:sz w:val="28"/>
          <w:szCs w:val="28"/>
        </w:rPr>
        <w:t>З.</w:t>
      </w:r>
    </w:p>
    <w:p w:rsidR="00EC03C9" w:rsidRDefault="00EC03C9" w:rsidP="00EC03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Данный курс решает задачи: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1.Углубление знаний  по теме «Основы генетики»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FF5B7B">
        <w:rPr>
          <w:rFonts w:ascii="Times New Roman" w:hAnsi="Times New Roman" w:cs="Times New Roman"/>
          <w:sz w:val="28"/>
          <w:szCs w:val="28"/>
        </w:rPr>
        <w:t>практических умен</w:t>
      </w:r>
      <w:r>
        <w:rPr>
          <w:rFonts w:ascii="Times New Roman" w:hAnsi="Times New Roman" w:cs="Times New Roman"/>
          <w:sz w:val="28"/>
          <w:szCs w:val="28"/>
        </w:rPr>
        <w:t xml:space="preserve">ий и специальных навыков в составлении родословной своей семьи. 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2.Углубление знаний о генетических законах, практическом  применении их  для решения генетических задач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навыков сотрудничества в процессе совместной работы.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деятельности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1.Решение генетических задач.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2.Анализ родословных писателей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ученых ,исторических деятелей.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3.Проект «Родословная моей семьи».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4.Практические работы.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5.Самостоятельное заполнение таблиц.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EC03C9" w:rsidRPr="000418B3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элективного предмета 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 уметь: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1.Применять законы Менделя, Моргана, Хард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генетике человека и решать генетические задачи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менделирующие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признаки. 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2.Объяснять механизм наследования генетических заболеваний человека и решать генетические задачи.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3.Составлять родословную своей семьи.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4.Определять по родословной характер наследования признака и составлять прогноз на вероятность его проявления у будущих поколений.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5.Выявлять в соответствующем скрещивании отношения 1:2:1 и 2:1,характерные для летальных генов, и правильно составлять схемы скрещиваний.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6.Назвать возможные генотипы людей с группами крови 1,2,3,4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исходя из этих генотипов, решать генетические задачи.</w:t>
      </w:r>
    </w:p>
    <w:p w:rsidR="00EC03C9" w:rsidRPr="00F07DAA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7.Объяснять, в чем заключается различие между сериями множественных  генов и  полигенными  признаками; привести примеры  тех  и  других.          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8.Использовать  знания о  типах  наследования  сцепленных с  полом  генов  человека  при  решении  генетических задач.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9.Оценить генетические последствия загрязнения окружающей среды, смешения генофондов ранее изолированных популяций.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10.Научно оценивать соотношение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биологического в человеке.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ЗНАТЬ/ПОНИМАТЬ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краткая история генетики человека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менделирующие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признаки человека</w:t>
      </w:r>
    </w:p>
    <w:p w:rsidR="00EC03C9" w:rsidRPr="00F07DAA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геном человека. Генетические карты   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 w:rsidRPr="00F07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 методы изучения наследственности человека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типы наследования признаков у человека</w:t>
      </w:r>
    </w:p>
    <w:p w:rsidR="00EC03C9" w:rsidRPr="00790D9F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хромосомные, генные молекулярные аномалии и вызываемые ими заболевания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*летальные гены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*болезни с наследственным предрасположением.</w:t>
      </w: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Программа курса</w:t>
      </w:r>
    </w:p>
    <w:p w:rsidR="00EC03C9" w:rsidRDefault="00EC03C9" w:rsidP="00EC03C9">
      <w:pPr>
        <w:pStyle w:val="a3"/>
        <w:numPr>
          <w:ilvl w:val="0"/>
          <w:numId w:val="1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история генетики человека. (1 час)</w:t>
      </w:r>
    </w:p>
    <w:p w:rsidR="00EC03C9" w:rsidRDefault="00EC03C9" w:rsidP="00EC03C9">
      <w:pPr>
        <w:pStyle w:val="a3"/>
        <w:numPr>
          <w:ilvl w:val="0"/>
          <w:numId w:val="1"/>
        </w:num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Менделирующие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признаки человека. (3 час)</w:t>
      </w:r>
    </w:p>
    <w:p w:rsidR="00EC03C9" w:rsidRPr="00DB08E6" w:rsidRDefault="00EC03C9" w:rsidP="00EC03C9">
      <w:pPr>
        <w:tabs>
          <w:tab w:val="left" w:pos="20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B08E6">
        <w:rPr>
          <w:rFonts w:ascii="Times New Roman" w:hAnsi="Times New Roman" w:cs="Times New Roman"/>
          <w:sz w:val="28"/>
          <w:szCs w:val="28"/>
        </w:rPr>
        <w:t>Решение генетических задач на наследование размера и цвета глаз, волос, формы носа, губ, роста тела, состояния слуха, резус-фактора крови, право и леворукости, пигментации кожи.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DB0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и анализ родословных.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скрытой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леворукости.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3.Методы изучения генетики человека. Краткая характеристика.(1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Генеалогический 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изучения.(1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5.Аутосомно-доминантное наследование. Полное доминирование.(2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*Признаки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связанные с данным типом наследования: полидактилия,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брахидактилия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синдактилия,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габсбургская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губа, седая прядь.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Микроцефалия. Решение генетических задач. Анализ родословных.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6.Аутосомно-рецессивное наследование.(2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Признаки человека, связанные с данным типом наследования: повышенная волосатость тела, рыжие волосы, альбинизм, врожденная глухонемота,  сахарный диабет, отсутствие потовых желез, резус – отрицательная кровь.</w:t>
      </w:r>
      <w:proofErr w:type="gramEnd"/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генетических задач.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родословных.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Биохимический метод изучения генетики человека.(1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генетических задач. Анализ родословных.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Промежуточное наследование. Неполное доминирование признаков у человека.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Серповидноклеточная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анемия.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Цистонурия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Анофтольмия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генетических задач.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Кодоминирование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Решение генетических задач.(1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10.Множественные аллели. Наследование групп крови. Решение генетических задач.(1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11.Полигенные признаки. Полимерия. Решение генетических задач.(1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12.Сцепление генов. Карты хромосом у человека. Решение генетических задач.(1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13.Истоки и перспективы международной программы «Геном человека».(1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14.Мужские и женские хромосомы.(1час)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15.Наследование генов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сцепленных с полом.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генетических задач. Составление и анализ родословных.(2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16.Мутации генов. Летальные гены.(1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17.Цитогенетический метод изучения генетики человека. Хромосомные заболевания.(2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Генетические последствия загрязнения окружающей среды.(1час)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Медик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генетическое консультирование.(3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Популяционно-генетический метод изучения генетики человека.(1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Хард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человеческих популяциях.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генетических задач.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Генетическое родство человеческих рас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их биологическая равноценность.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социальное в человеке.(2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бщественное животное ?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Наследуются ли способности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создать «сверхчеловека»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Евгеника. Действует ли естественный отбор в человеческом обществе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среды в развитии личности. Близнецовый метод изучения. Практическая работа «Наследственность и влияние среды на рост человека»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22.Этические проблемы генетики.(5  час)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Генная инженерия. Коррекция пола. Пересадка органов. Клонирование.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Уродства. Генетика и криминалистика. Подведение итогов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ИЗМЕРИТЕЛИ ПО КУРСУ: итоговый тест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ЭЛЕКТИВНОГО ПРЕДМЕТА «ОСНОВЫ ГЕНЕТИКИ»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068"/>
        <w:gridCol w:w="1200"/>
        <w:gridCol w:w="2659"/>
      </w:tblGrid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урока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урока, тема урока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форма контроля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история генетики человека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Менделирующие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человека. Решение генетических задач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решений генетических задач 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родословных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скрытой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леворукости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 работа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изучения генетики человека.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Генеалогический метод 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характера наследования некоторых признаков человека.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Аутосомно-доминантное наследование. Полное доминирование 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генетических задач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родословных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Аутосомно-рецессивное наследование.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генетических задач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родословных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отчета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Фенилкетонурия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Биохимический метод изучения генетики.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анализ родословных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Промежуточное наследование.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Кодоминиорвание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Множественные аллели. Наследование групп крови.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Полигенные признаки. Полимерия.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Сцепление генов. Карты хромосом.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и перспективы международной программы «Геном человека»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Мужские и женские хромосомы.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Наследование генов, сцепленных с полом.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задач, составление родословных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Мутации генов. Летальные гены.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Цитогенетический метод изучения генетики человека.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Хромосомные заболевания.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Генетические последствия загрязнения окружающей среды.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Медико-генетическое консультирование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Популяционно-генетический метод изучения генетики человека.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социальное в человеке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среды в развитии личности. Близнецовый метод изучения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«Наследственность и влияние среды на рост человека»</w:t>
            </w: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Этические проблемы генетики. Генная инженерия. Коррекция пола.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Пересадка органов. Клонирование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Уродства. Генетика и криминалистика.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3C9" w:rsidTr="00A36BD6">
        <w:tc>
          <w:tcPr>
            <w:tcW w:w="9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8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0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03C9" w:rsidRDefault="00EC03C9" w:rsidP="00A36BD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УЧЕБНО-МЕТОДИЧЕСКОЕ ОБЕСПЕЧЕНИЕ: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1.АнастасоваЛ.П. Самостоятельные работы учащихся по общей биологии. М. Просвещение. 1989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Ауэрбах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Ш.Генетика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-М. Атомиздат.1968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Генетика.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1973.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4.Н.П. Дубинин</w:t>
      </w:r>
      <w:r>
        <w:rPr>
          <w:rFonts w:ascii="Times New Roman" w:hAnsi="Times New Roman" w:cs="Times New Roman"/>
          <w:sz w:val="28"/>
          <w:szCs w:val="28"/>
        </w:rPr>
        <w:tab/>
        <w:t>Горизонты генетики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 Москва 1970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5.Муртазин Г. М. Задачи и упражнения по общей биологии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.1981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6.В. Сойфер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Арифметика наследственности.-М. Детская литература 1970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7.А.А. Кириленко Биология Сборник задач по генетике. «Легион» Ростов-на-Дону .2009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8.И.В. Зверева Элективный курс «Что Вы знаете о своей наследственности ?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олгоград 2007 </w:t>
      </w: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«СЕМЕЦКАЯ  СРЕДНЯЯ ОБЩЕОБРАЗОВАТЕЛЬНАЯ ШКОЛА»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>Рассмотрено                                 Согласовано</w:t>
      </w:r>
      <w:proofErr w:type="gramStart"/>
      <w:r w:rsidRPr="004336D2">
        <w:rPr>
          <w:rFonts w:ascii="Times New Roman" w:hAnsi="Times New Roman" w:cs="Times New Roman"/>
          <w:sz w:val="28"/>
          <w:szCs w:val="28"/>
        </w:rPr>
        <w:t xml:space="preserve">                            У</w:t>
      </w:r>
      <w:proofErr w:type="gramEnd"/>
      <w:r w:rsidRPr="004336D2">
        <w:rPr>
          <w:rFonts w:ascii="Times New Roman" w:hAnsi="Times New Roman" w:cs="Times New Roman"/>
          <w:sz w:val="28"/>
          <w:szCs w:val="28"/>
        </w:rPr>
        <w:t>тверждаю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 xml:space="preserve">Руководитель ШМО                    </w:t>
      </w:r>
      <w:proofErr w:type="spellStart"/>
      <w:r w:rsidRPr="004336D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4336D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336D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4336D2">
        <w:rPr>
          <w:rFonts w:ascii="Times New Roman" w:hAnsi="Times New Roman" w:cs="Times New Roman"/>
          <w:sz w:val="28"/>
          <w:szCs w:val="28"/>
        </w:rPr>
        <w:t xml:space="preserve"> по УР.            Директор школы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 xml:space="preserve">  ------------------------------                </w:t>
      </w:r>
      <w:proofErr w:type="spellStart"/>
      <w:r w:rsidRPr="004336D2">
        <w:rPr>
          <w:rFonts w:ascii="Times New Roman" w:hAnsi="Times New Roman" w:cs="Times New Roman"/>
          <w:sz w:val="28"/>
          <w:szCs w:val="28"/>
        </w:rPr>
        <w:t>Федорищенко</w:t>
      </w:r>
      <w:proofErr w:type="spellEnd"/>
      <w:r w:rsidRPr="004336D2">
        <w:rPr>
          <w:rFonts w:ascii="Times New Roman" w:hAnsi="Times New Roman" w:cs="Times New Roman"/>
          <w:sz w:val="28"/>
          <w:szCs w:val="28"/>
        </w:rPr>
        <w:t xml:space="preserve"> Н.Н.             </w:t>
      </w:r>
      <w:proofErr w:type="spellStart"/>
      <w:r w:rsidRPr="004336D2">
        <w:rPr>
          <w:rFonts w:ascii="Times New Roman" w:hAnsi="Times New Roman" w:cs="Times New Roman"/>
          <w:sz w:val="28"/>
          <w:szCs w:val="28"/>
        </w:rPr>
        <w:t>Шныптева</w:t>
      </w:r>
      <w:proofErr w:type="spellEnd"/>
      <w:r w:rsidRPr="004336D2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 xml:space="preserve">Протокол№       </w:t>
      </w:r>
      <w:proofErr w:type="gramStart"/>
      <w:r w:rsidRPr="004336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336D2">
        <w:rPr>
          <w:rFonts w:ascii="Times New Roman" w:hAnsi="Times New Roman" w:cs="Times New Roman"/>
          <w:sz w:val="28"/>
          <w:szCs w:val="28"/>
        </w:rPr>
        <w:t xml:space="preserve">                          дата                                       приказ №     от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336D2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C03C9" w:rsidRDefault="00EC03C9" w:rsidP="00EC03C9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>ПО ЭЛЕКТИВНОМУ ПРЕДМЕТУ</w:t>
      </w:r>
    </w:p>
    <w:p w:rsidR="00EC03C9" w:rsidRPr="004336D2" w:rsidRDefault="00EC03C9" w:rsidP="00EC03C9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>«ОСНОВЫ ГЕНЕТИКИ»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6D2">
        <w:rPr>
          <w:rFonts w:ascii="Times New Roman" w:hAnsi="Times New Roman" w:cs="Times New Roman"/>
          <w:sz w:val="28"/>
          <w:szCs w:val="28"/>
        </w:rPr>
        <w:t xml:space="preserve"> Для 10 класса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336D2">
        <w:rPr>
          <w:rFonts w:ascii="Times New Roman" w:hAnsi="Times New Roman" w:cs="Times New Roman"/>
          <w:sz w:val="28"/>
          <w:szCs w:val="28"/>
        </w:rPr>
        <w:t xml:space="preserve">Программу разработала </w:t>
      </w:r>
      <w:proofErr w:type="spellStart"/>
      <w:r w:rsidRPr="004336D2">
        <w:rPr>
          <w:rFonts w:ascii="Times New Roman" w:hAnsi="Times New Roman" w:cs="Times New Roman"/>
          <w:sz w:val="28"/>
          <w:szCs w:val="28"/>
        </w:rPr>
        <w:t>Семенеко</w:t>
      </w:r>
      <w:proofErr w:type="spellEnd"/>
      <w:r w:rsidRPr="004336D2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336D2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36D2">
        <w:rPr>
          <w:rFonts w:ascii="Times New Roman" w:hAnsi="Times New Roman" w:cs="Times New Roman"/>
          <w:sz w:val="28"/>
          <w:szCs w:val="28"/>
        </w:rPr>
        <w:t xml:space="preserve">       МБОУ «</w:t>
      </w:r>
      <w:proofErr w:type="spellStart"/>
      <w:r w:rsidRPr="004336D2">
        <w:rPr>
          <w:rFonts w:ascii="Times New Roman" w:hAnsi="Times New Roman" w:cs="Times New Roman"/>
          <w:sz w:val="28"/>
          <w:szCs w:val="28"/>
        </w:rPr>
        <w:t>Семецкая</w:t>
      </w:r>
      <w:proofErr w:type="spellEnd"/>
      <w:r w:rsidRPr="004336D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C03C9" w:rsidRPr="004336D2" w:rsidRDefault="00EC03C9" w:rsidP="00EC03C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4336D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336D2">
        <w:rPr>
          <w:rFonts w:ascii="Times New Roman" w:hAnsi="Times New Roman" w:cs="Times New Roman"/>
          <w:sz w:val="28"/>
          <w:szCs w:val="28"/>
        </w:rPr>
        <w:t xml:space="preserve"> 2013-2014 УЧЕБНЫЙ ГОД.   </w:t>
      </w:r>
    </w:p>
    <w:p w:rsidR="00E0498A" w:rsidRDefault="00EC03C9">
      <w:bookmarkStart w:id="0" w:name="_GoBack"/>
      <w:bookmarkEnd w:id="0"/>
    </w:p>
    <w:sectPr w:rsidR="00E0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4C59"/>
    <w:multiLevelType w:val="hybridMultilevel"/>
    <w:tmpl w:val="9A8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C9"/>
    <w:rsid w:val="00223464"/>
    <w:rsid w:val="00AA52DF"/>
    <w:rsid w:val="00E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C9"/>
    <w:pPr>
      <w:ind w:left="720"/>
      <w:contextualSpacing/>
    </w:pPr>
  </w:style>
  <w:style w:type="table" w:styleId="a4">
    <w:name w:val="Table Grid"/>
    <w:basedOn w:val="a1"/>
    <w:uiPriority w:val="59"/>
    <w:rsid w:val="00EC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C9"/>
    <w:pPr>
      <w:ind w:left="720"/>
      <w:contextualSpacing/>
    </w:pPr>
  </w:style>
  <w:style w:type="table" w:styleId="a4">
    <w:name w:val="Table Grid"/>
    <w:basedOn w:val="a1"/>
    <w:uiPriority w:val="59"/>
    <w:rsid w:val="00EC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1537</Words>
  <Characters>8765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1</cp:revision>
  <dcterms:created xsi:type="dcterms:W3CDTF">2014-03-24T07:47:00Z</dcterms:created>
  <dcterms:modified xsi:type="dcterms:W3CDTF">2014-03-24T07:48:00Z</dcterms:modified>
</cp:coreProperties>
</file>