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9B" w:rsidRDefault="00607B9B" w:rsidP="00607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Тульской области «Суворовская специальная (коррекционная) общеобразовательная школа –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607B9B" w:rsidRDefault="00607B9B" w:rsidP="00607B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07B9B" w:rsidRDefault="00607B9B" w:rsidP="00607B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07B9B" w:rsidRDefault="00607B9B" w:rsidP="00607B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07B9B" w:rsidRDefault="00607B9B" w:rsidP="00607B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07B9B" w:rsidRDefault="00607B9B" w:rsidP="00607B9B">
      <w:pPr>
        <w:jc w:val="center"/>
        <w:rPr>
          <w:rFonts w:ascii="Times New Roman" w:hAnsi="Times New Roman" w:cs="Times New Roman"/>
          <w:sz w:val="72"/>
          <w:szCs w:val="72"/>
        </w:rPr>
      </w:pPr>
      <w:r w:rsidRPr="00312129">
        <w:rPr>
          <w:rFonts w:ascii="Times New Roman" w:hAnsi="Times New Roman" w:cs="Times New Roman"/>
          <w:sz w:val="72"/>
          <w:szCs w:val="72"/>
        </w:rPr>
        <w:t xml:space="preserve">сообщение </w:t>
      </w:r>
    </w:p>
    <w:p w:rsidR="00607B9B" w:rsidRPr="00607B9B" w:rsidRDefault="00607B9B" w:rsidP="00607B9B">
      <w:pPr>
        <w:jc w:val="center"/>
        <w:rPr>
          <w:sz w:val="44"/>
          <w:szCs w:val="44"/>
        </w:rPr>
      </w:pPr>
      <w:r w:rsidRPr="00312129">
        <w:rPr>
          <w:rFonts w:ascii="Times New Roman" w:hAnsi="Times New Roman" w:cs="Times New Roman"/>
          <w:sz w:val="72"/>
          <w:szCs w:val="72"/>
        </w:rPr>
        <w:t xml:space="preserve"> </w:t>
      </w:r>
    </w:p>
    <w:p w:rsidR="00607B9B" w:rsidRPr="00607B9B" w:rsidRDefault="00607B9B" w:rsidP="00607B9B">
      <w:pPr>
        <w:jc w:val="center"/>
        <w:rPr>
          <w:rFonts w:ascii="Times New Roman" w:hAnsi="Times New Roman" w:cs="Times New Roman"/>
          <w:sz w:val="44"/>
          <w:szCs w:val="44"/>
        </w:rPr>
      </w:pPr>
      <w:r w:rsidRPr="00607B9B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«Проектирование (проектная </w:t>
      </w:r>
      <w:r w:rsidR="007D4399">
        <w:rPr>
          <w:rFonts w:ascii="Times New Roman" w:hAnsi="Times New Roman" w:cs="Times New Roman"/>
          <w:b/>
          <w:bCs/>
          <w:i/>
          <w:iCs/>
          <w:sz w:val="44"/>
          <w:szCs w:val="44"/>
        </w:rPr>
        <w:t>деятельность, проектное обучение</w:t>
      </w:r>
      <w:r w:rsidRPr="00607B9B">
        <w:rPr>
          <w:rFonts w:ascii="Times New Roman" w:hAnsi="Times New Roman" w:cs="Times New Roman"/>
          <w:b/>
          <w:bCs/>
          <w:i/>
          <w:iCs/>
          <w:sz w:val="44"/>
          <w:szCs w:val="44"/>
        </w:rPr>
        <w:t>)</w:t>
      </w:r>
      <w:r w:rsidR="007D4399">
        <w:rPr>
          <w:rFonts w:ascii="Times New Roman" w:hAnsi="Times New Roman" w:cs="Times New Roman"/>
          <w:b/>
          <w:bCs/>
          <w:i/>
          <w:iCs/>
          <w:sz w:val="44"/>
          <w:szCs w:val="44"/>
        </w:rPr>
        <w:t>,</w:t>
      </w:r>
      <w:r w:rsidRPr="00607B9B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как условие развития исследовательской компетенции учителя и учащихся на уроке биологии»</w:t>
      </w:r>
    </w:p>
    <w:p w:rsidR="00607B9B" w:rsidRPr="00312129" w:rsidRDefault="00607B9B" w:rsidP="00607B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7B9B" w:rsidRDefault="00607B9B" w:rsidP="00607B9B">
      <w:pPr>
        <w:jc w:val="right"/>
        <w:rPr>
          <w:rFonts w:ascii="Times New Roman" w:hAnsi="Times New Roman"/>
          <w:sz w:val="28"/>
          <w:szCs w:val="28"/>
        </w:rPr>
      </w:pPr>
    </w:p>
    <w:p w:rsidR="00607B9B" w:rsidRDefault="00607B9B" w:rsidP="00607B9B">
      <w:pPr>
        <w:jc w:val="right"/>
        <w:rPr>
          <w:rFonts w:ascii="Times New Roman" w:hAnsi="Times New Roman"/>
          <w:sz w:val="28"/>
          <w:szCs w:val="28"/>
        </w:rPr>
      </w:pPr>
    </w:p>
    <w:p w:rsidR="00607B9B" w:rsidRDefault="00607B9B" w:rsidP="00607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607B9B" w:rsidRDefault="00607B9B" w:rsidP="00607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</w:t>
      </w:r>
    </w:p>
    <w:p w:rsidR="007D4399" w:rsidRDefault="00607B9B" w:rsidP="00607B9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07B9B" w:rsidRDefault="00607B9B" w:rsidP="00607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Лариса Викторовна </w:t>
      </w:r>
    </w:p>
    <w:p w:rsidR="00607B9B" w:rsidRDefault="00607B9B" w:rsidP="00607B9B">
      <w:pPr>
        <w:jc w:val="center"/>
        <w:rPr>
          <w:rFonts w:ascii="Times New Roman" w:hAnsi="Times New Roman"/>
          <w:sz w:val="28"/>
          <w:szCs w:val="28"/>
        </w:rPr>
      </w:pPr>
    </w:p>
    <w:p w:rsidR="00607B9B" w:rsidRPr="0069312D" w:rsidRDefault="00607B9B" w:rsidP="00607B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B90AE6" w:rsidRDefault="00B90AE6" w:rsidP="00B90AE6">
      <w:pPr>
        <w:spacing w:after="270" w:line="240" w:lineRule="auto"/>
        <w:ind w:right="5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Плохой учитель преподносит </w:t>
      </w:r>
      <w:r w:rsidR="003D77E8" w:rsidRPr="00E45E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истину,</w:t>
      </w:r>
      <w:r w:rsidR="003D77E8"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7E8" w:rsidRPr="00E45E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Хороший – учит ее находить.</w:t>
      </w:r>
      <w:r w:rsidR="003D77E8"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D77E8" w:rsidRPr="00E45E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А.Дистервег</w:t>
      </w:r>
      <w:proofErr w:type="spellEnd"/>
      <w:r w:rsidR="003D77E8"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73AB" w:rsidRDefault="003D77E8" w:rsidP="005C73AB">
      <w:pPr>
        <w:spacing w:after="27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проектном обучении как технологии развития исследовательской компетенции учителя и учащихся.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Введение в педагогическую практику элементов исследовательской деятельности позволяет педагогу не только и не столько учить, сколько </w:t>
      </w:r>
      <w:proofErr w:type="gramStart"/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учиться</w:t>
      </w:r>
      <w:proofErr w:type="gramEnd"/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направлять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познавательную деятельность.</w:t>
      </w:r>
      <w:r w:rsidR="00B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 можно проводить в рамках проектирования, т.к. м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проектов – это способ достижения дидактической цели через детальную проработку проблемы. Разработка </w:t>
      </w:r>
      <w:r w:rsidR="00B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завершиться вполне реальным, осязаемым практическим продуктом, в определенной степени неповторимым и уникальным.</w:t>
      </w:r>
    </w:p>
    <w:p w:rsidR="00B90AE6" w:rsidRDefault="00B90AE6" w:rsidP="005C73AB">
      <w:pPr>
        <w:spacing w:after="27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Проективное обучение можно проводить только при соблюдении определенных условий: наличии намеченной цели, выполнение определенных требований, четкое определения типа проекта, </w:t>
      </w:r>
      <w:r w:rsid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строгой структуре создания</w:t>
      </w:r>
      <w:r w:rsid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77E8" w:rsidRPr="00B90AE6" w:rsidRDefault="003D77E8" w:rsidP="00B90AE6">
      <w:pPr>
        <w:pStyle w:val="a3"/>
        <w:numPr>
          <w:ilvl w:val="0"/>
          <w:numId w:val="22"/>
        </w:numPr>
        <w:spacing w:after="27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проектного обучения.</w:t>
      </w:r>
    </w:p>
    <w:p w:rsidR="003D77E8" w:rsidRPr="00E45E44" w:rsidRDefault="003D77E8" w:rsidP="005C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вышению личной уверенности,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самореализации и рефлексии.</w:t>
      </w:r>
    </w:p>
    <w:p w:rsidR="003D77E8" w:rsidRDefault="003D77E8" w:rsidP="005C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умения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способности и коммуникативную компетенцию.</w:t>
      </w:r>
    </w:p>
    <w:p w:rsidR="003D77E8" w:rsidRPr="00E45E44" w:rsidRDefault="003D77E8" w:rsidP="005C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способности к самообразованию. </w:t>
      </w:r>
    </w:p>
    <w:p w:rsidR="003D77E8" w:rsidRPr="00B90AE6" w:rsidRDefault="003D77E8" w:rsidP="00B90AE6">
      <w:pPr>
        <w:pStyle w:val="a3"/>
        <w:numPr>
          <w:ilvl w:val="0"/>
          <w:numId w:val="22"/>
        </w:num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использованию метода проектов.</w:t>
      </w:r>
    </w:p>
    <w:p w:rsidR="003D77E8" w:rsidRPr="00E45E44" w:rsidRDefault="003D77E8" w:rsidP="005C73AB">
      <w:pPr>
        <w:numPr>
          <w:ilvl w:val="0"/>
          <w:numId w:val="2"/>
        </w:numPr>
        <w:spacing w:before="100" w:beforeAutospacing="1" w:after="100" w:afterAutospacing="1" w:line="240" w:lineRule="auto"/>
        <w:ind w:left="0" w:right="56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значимой в исследовательском, творческом плане проблемы (задачи), требующей интегрированного знания исследовательского поиска для ее решения; </w:t>
      </w:r>
    </w:p>
    <w:p w:rsidR="003D77E8" w:rsidRPr="003D77E8" w:rsidRDefault="003D77E8" w:rsidP="005C73AB">
      <w:pPr>
        <w:numPr>
          <w:ilvl w:val="0"/>
          <w:numId w:val="2"/>
        </w:numPr>
        <w:spacing w:before="100" w:beforeAutospacing="1" w:after="100" w:afterAutospacing="1" w:line="240" w:lineRule="auto"/>
        <w:ind w:left="0" w:right="56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Практическая, теоретическая значимость предполагаемых результатов </w:t>
      </w:r>
      <w:r w:rsidR="005C73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доклады, </w:t>
      </w:r>
      <w:r w:rsidRPr="003D7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выпуск газеты, альманаха с репортажами с места событий; программа туристического маршрута, план обустройства дома, парка, участка, планировка пр.); </w:t>
      </w:r>
    </w:p>
    <w:p w:rsidR="003D77E8" w:rsidRPr="00E45E44" w:rsidRDefault="003D77E8" w:rsidP="005C73AB">
      <w:pPr>
        <w:numPr>
          <w:ilvl w:val="0"/>
          <w:numId w:val="2"/>
        </w:numPr>
        <w:spacing w:before="100" w:beforeAutospacing="1" w:after="100" w:afterAutospacing="1" w:line="240" w:lineRule="auto"/>
        <w:ind w:left="0" w:right="56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5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(индивидуальная, парная, 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групповая) деятельность учащихся на уроке или во внеурочное время. </w:t>
      </w:r>
    </w:p>
    <w:p w:rsidR="003D77E8" w:rsidRPr="00E45E44" w:rsidRDefault="003D77E8" w:rsidP="005C73AB">
      <w:pPr>
        <w:numPr>
          <w:ilvl w:val="0"/>
          <w:numId w:val="2"/>
        </w:numPr>
        <w:spacing w:before="100" w:beforeAutospacing="1" w:after="100" w:afterAutospacing="1" w:line="240" w:lineRule="auto"/>
        <w:ind w:left="0" w:right="56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содержательной части проекта (с указанием поэтапных результатов и распределением ролей). </w:t>
      </w:r>
    </w:p>
    <w:p w:rsidR="003D77E8" w:rsidRPr="00E45E44" w:rsidRDefault="003D77E8" w:rsidP="005C73AB">
      <w:pPr>
        <w:numPr>
          <w:ilvl w:val="0"/>
          <w:numId w:val="2"/>
        </w:numPr>
        <w:spacing w:before="100" w:beforeAutospacing="1" w:after="100" w:afterAutospacing="1" w:line="240" w:lineRule="auto"/>
        <w:ind w:left="0" w:right="56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исследовательских методов:</w:t>
      </w:r>
    </w:p>
    <w:p w:rsidR="003D77E8" w:rsidRDefault="003D77E8" w:rsidP="003D7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 – поисковый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7E8" w:rsidRDefault="003D77E8" w:rsidP="003D7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Научный метод;</w:t>
      </w:r>
    </w:p>
    <w:p w:rsidR="003D77E8" w:rsidRDefault="003D77E8" w:rsidP="003D7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информации;</w:t>
      </w:r>
    </w:p>
    <w:p w:rsidR="003D77E8" w:rsidRDefault="003D77E8" w:rsidP="003D7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штурм;</w:t>
      </w:r>
    </w:p>
    <w:p w:rsidR="003D77E8" w:rsidRDefault="003D77E8" w:rsidP="003D7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3D77E8" w:rsidRDefault="003D77E8" w:rsidP="003D7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3D77E8" w:rsidRDefault="003D77E8" w:rsidP="003D7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7E8" w:rsidRDefault="003D77E8" w:rsidP="003D7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сети </w:t>
      </w:r>
      <w:proofErr w:type="spellStart"/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7E8" w:rsidRDefault="003D77E8" w:rsidP="003D7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и др.</w:t>
      </w:r>
    </w:p>
    <w:p w:rsidR="00B90AE6" w:rsidRPr="00E45E44" w:rsidRDefault="00B90AE6" w:rsidP="003D7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E8" w:rsidRPr="00B90AE6" w:rsidRDefault="003D77E8" w:rsidP="00B90AE6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right="56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0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Типология проектов</w:t>
      </w:r>
    </w:p>
    <w:p w:rsidR="003D77E8" w:rsidRPr="003D77E8" w:rsidRDefault="003D77E8" w:rsidP="003D77E8">
      <w:pPr>
        <w:numPr>
          <w:ilvl w:val="0"/>
          <w:numId w:val="3"/>
        </w:numPr>
        <w:spacing w:before="100" w:beforeAutospacing="1" w:after="100" w:afterAutospacing="1" w:line="240" w:lineRule="auto"/>
        <w:ind w:left="0" w:right="565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77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 доминирующей в проекте деятельности</w:t>
      </w:r>
      <w:r w:rsidRPr="003D7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D77E8" w:rsidRPr="00C40F0B" w:rsidRDefault="003D77E8" w:rsidP="005C73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Исследовательские</w:t>
      </w:r>
      <w:r w:rsidRPr="00C40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обоснования актуальности и социальной значимости темы, выдвижения гипотезы с последующей проверкой, хорошо продуманной структуры работы, её целей и задач, методов исследования, анализа результатов.</w:t>
      </w:r>
    </w:p>
    <w:p w:rsidR="005C73AB" w:rsidRPr="00C40F0B" w:rsidRDefault="003D77E8" w:rsidP="005C73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Творческие</w:t>
      </w:r>
      <w:r w:rsidRPr="00C40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имеют, как правило, детально проработанной структуры, которая только намечена и развивается по ходу работы. Результатами проектов могут быть видеофильм, компьютерная программа, фотоальбом и др.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Информационные</w:t>
      </w:r>
      <w:proofErr w:type="gramEnd"/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собой обобщенно – аналитический материал о каком-либо объекте или явлении, предназначенный для широкой аудитории. 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Практико</w:t>
      </w:r>
      <w:proofErr w:type="spellEnd"/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ориентированные</w:t>
      </w:r>
      <w:proofErr w:type="gramEnd"/>
      <w:r w:rsidRPr="00C40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четко обозначенный результат деятельности учащихся, ориентированный на социальные запросы его участников.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Ролево</w:t>
      </w:r>
      <w:proofErr w:type="spellEnd"/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игровой.</w:t>
      </w:r>
      <w:r w:rsidRPr="00C4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берут на себя социальные роли или роли литературных, исторических персонажей с целью создания ситуации социальных или деловых отношений.</w:t>
      </w:r>
    </w:p>
    <w:p w:rsidR="005C73AB" w:rsidRDefault="003D77E8" w:rsidP="005C73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7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По предметно – содержательной области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3AB" w:rsidRPr="00C40F0B" w:rsidRDefault="003D77E8" w:rsidP="005C73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Монопроекты</w:t>
      </w:r>
      <w:proofErr w:type="spellEnd"/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C40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одной области, на материале одного предмета.</w:t>
      </w:r>
    </w:p>
    <w:p w:rsidR="005C73AB" w:rsidRPr="00C40F0B" w:rsidRDefault="003D77E8" w:rsidP="005C73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Межпредметные</w:t>
      </w:r>
      <w:proofErr w:type="spellEnd"/>
      <w:r w:rsidRPr="00C40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стыке различных предметных областей, интегрируется смежная тематика нескольких предметов.</w:t>
      </w:r>
    </w:p>
    <w:p w:rsidR="005C73AB" w:rsidRPr="00C40F0B" w:rsidRDefault="003D77E8" w:rsidP="005C73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Надпредметные</w:t>
      </w:r>
      <w:proofErr w:type="spellEnd"/>
      <w:r w:rsidRPr="00C40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-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затрагиваются личные, не связанные ни с каким конкретным предметом, темы. </w:t>
      </w:r>
    </w:p>
    <w:p w:rsidR="003D77E8" w:rsidRPr="00C40F0B" w:rsidRDefault="00B90AE6" w:rsidP="00B90AE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0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3.</w:t>
      </w:r>
      <w:r w:rsidR="003D77E8" w:rsidRPr="00C40F0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По количеству участников проекта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D77E8" w:rsidRPr="00C4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(личностные);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="003D77E8" w:rsidRPr="00C4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парные;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7E8" w:rsidRPr="00C4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групповые;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7E8" w:rsidRPr="00C4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коллективные;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7E8" w:rsidRPr="00C4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массовые.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7E8" w:rsidRPr="00C40F0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4. По продолжительности выполнения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7E8"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краткосрочные</w:t>
      </w:r>
      <w:r w:rsidR="003D77E8" w:rsidRPr="00C40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(несколько уроков) – для решения небольшой </w:t>
      </w:r>
      <w:r w:rsidR="003D77E8" w:rsidRPr="00C40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проблемы или части более крупной проблемы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7E8"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средней продолжительности</w:t>
      </w:r>
      <w:r w:rsidR="003D77E8"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недели до месяца);</w:t>
      </w:r>
    </w:p>
    <w:p w:rsidR="003D77E8" w:rsidRDefault="003D77E8" w:rsidP="003D77E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F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долгосрочные</w:t>
      </w:r>
      <w:proofErr w:type="gramEnd"/>
      <w:r w:rsidRPr="00C40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месяца до нескольких</w:t>
      </w:r>
      <w:r w:rsidRPr="003D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месяцев).</w:t>
      </w:r>
    </w:p>
    <w:p w:rsidR="00B90AE6" w:rsidRPr="003D77E8" w:rsidRDefault="00B90AE6" w:rsidP="003D77E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BD" w:rsidRPr="009B43BD" w:rsidRDefault="003D77E8" w:rsidP="009B43BD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Общая структура проекта</w:t>
      </w:r>
    </w:p>
    <w:p w:rsidR="009B43BD" w:rsidRDefault="003D77E8" w:rsidP="009B43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начать работать над проектом, надо найти </w:t>
      </w:r>
      <w:r w:rsidRPr="009B43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проблему,</w:t>
      </w:r>
      <w:r w:rsidRPr="009B4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можно исследовать и которую хотелось бы разрешить. Она-то и подскажет, как сформулировать, </w:t>
      </w:r>
      <w:r w:rsidRPr="009B43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тему</w:t>
      </w:r>
      <w:r w:rsidRPr="00B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проекта. Важно, чтобы каждый участник перед началом проекта был в состоянии ответить на вопрос: «Что я лично могу сделать для решения этой проблемы?»</w:t>
      </w:r>
    </w:p>
    <w:p w:rsidR="009B43BD" w:rsidRDefault="003D77E8" w:rsidP="009B43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Древнегреческое слово «проблема» переводится как «задача», «преграда», «трудность». Главная задача любого исследователя — найти что-то необыкновенное в </w:t>
      </w:r>
      <w:proofErr w:type="gramStart"/>
      <w:r w:rsidRPr="00B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обыкновенном</w:t>
      </w:r>
      <w:proofErr w:type="gramEnd"/>
      <w:r w:rsidRPr="00B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увидеть сложности и противоречия там, где другим все кажется привычным, ясным и простым. Самый простой способ развить у себя умение видеть проблемы - учиться смотреть на одни и те же предметы с разных точек зрения. </w:t>
      </w:r>
      <w:r w:rsidRPr="00B90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Определить </w:t>
      </w:r>
      <w:r w:rsidRPr="009B43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Pr="00B9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0AE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значит ответить себе и другим на вопрос о том, зачем мы его проводим. </w:t>
      </w:r>
    </w:p>
    <w:p w:rsidR="009B43BD" w:rsidRDefault="003D77E8" w:rsidP="009B43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</w:t>
      </w:r>
      <w:r w:rsidRPr="00B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исследования обычно уточняют его цель. Если цель указывает общее направление исследовательской деятельности, то задачи описывают основные шаги исследователя. </w:t>
      </w:r>
    </w:p>
    <w:p w:rsidR="003D77E8" w:rsidRPr="00C40F0B" w:rsidRDefault="003D77E8" w:rsidP="009B43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Методика проведения исследования</w:t>
      </w:r>
      <w:r w:rsidRPr="00C4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способы получения информации.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3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Подведение итогов, оформление результатов.</w:t>
      </w:r>
      <w:r w:rsidRPr="00C4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собраны все сведения, сделаны все необходимые расчеты и наблюдения, приведены эксперименты, нужно кратко изложить на бумаге самое главное: что нового мы узнали в ходе проекта? 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194B" w:rsidRPr="009B43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Презентация результатов</w:t>
      </w:r>
      <w:r w:rsidRPr="009B43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D711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исследования — это его публичная зашита, которая может проходить в форме доклада на конференции, защиты на специальном заседании, рекламы журнала и </w:t>
      </w:r>
      <w:proofErr w:type="spellStart"/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3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Работа в группах. Организация проектной работы</w:t>
      </w:r>
      <w:r w:rsidRPr="009B43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9B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B43BD">
        <w:rPr>
          <w:rFonts w:ascii="Times New Roman" w:eastAsia="Times New Roman" w:hAnsi="Times New Roman" w:cs="Times New Roman"/>
          <w:bCs/>
          <w:i/>
          <w:lang w:eastAsia="ru-RU"/>
        </w:rPr>
        <w:t>Приложение 1)</w:t>
      </w:r>
      <w:r w:rsidRPr="009B4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выделены этапы работы над проектом, деятельность учащихся. Нужно определить роль учителя на каждом этапе.</w:t>
      </w:r>
      <w:r w:rsidRPr="00C4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введением проектной деятельности роль учителя кардинально меняется. Из носителя знаний и информации, сообщающего ученикам то, что, по его мнению, они должны знать, он превращается в организатора деятельности, консультанта и коллегу по решению поставленной задачи, добыванию необходимых знаний и информации из различных источников.</w:t>
      </w:r>
    </w:p>
    <w:p w:rsidR="009B43BD" w:rsidRDefault="003D77E8" w:rsidP="009B43BD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становиться специалистом, обладающим знаниями и умениями в нескольких областях, вдохновляющим и мотивирующим учащихся на достижение поставленной цели. Овладение этой ролью требует глубокой внутренней психологической перестройки учителя, нового взгляда на образовательный процесс и свое место в нем. </w:t>
      </w:r>
    </w:p>
    <w:p w:rsidR="009B43BD" w:rsidRDefault="009B43BD" w:rsidP="009B43BD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B43BD" w:rsidRPr="009B43BD" w:rsidRDefault="003D77E8" w:rsidP="009B43BD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B43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Оценка проекта</w:t>
      </w:r>
      <w:r w:rsidRPr="009B43B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9B43BD">
        <w:rPr>
          <w:rFonts w:ascii="Times New Roman" w:eastAsia="Times New Roman" w:hAnsi="Times New Roman" w:cs="Times New Roman"/>
          <w:bCs/>
          <w:i/>
          <w:lang w:eastAsia="ru-RU"/>
        </w:rPr>
        <w:t>(Приложение 2)</w:t>
      </w:r>
    </w:p>
    <w:p w:rsidR="009B43BD" w:rsidRDefault="003D77E8" w:rsidP="009B43BD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является момент оценки проекта. С критериями оценки необходимо познакомить учащихся в самом начале проекта.</w:t>
      </w:r>
      <w:r w:rsidR="000A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предлагается несколько вариантов оценок проекта. Задача: выделить достоинства и недостатки.</w:t>
      </w:r>
    </w:p>
    <w:p w:rsidR="009B43BD" w:rsidRDefault="00B90AE6" w:rsidP="009B43BD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</w:t>
      </w:r>
      <w:r w:rsidR="003D77E8"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езусловно, метод проектов – метод нового времени. Он меняет роли ученика и учителя. Не стоит каждому с завтрашнего дня начинать работу над проектами, но готовить себя к внедрению нового метода необходимо.</w:t>
      </w:r>
    </w:p>
    <w:p w:rsidR="000A194B" w:rsidRDefault="000A194B" w:rsidP="009B43BD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BD" w:rsidRPr="00E45E44" w:rsidRDefault="009B43BD" w:rsidP="009B43BD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AB" w:rsidRDefault="005C73AB" w:rsidP="000A194B">
      <w:pPr>
        <w:spacing w:after="270" w:line="240" w:lineRule="auto"/>
        <w:ind w:right="565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AB" w:rsidRDefault="005C73AB" w:rsidP="000A194B">
      <w:pPr>
        <w:spacing w:after="270" w:line="240" w:lineRule="auto"/>
        <w:ind w:right="565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AB" w:rsidRDefault="005C73AB" w:rsidP="000A194B">
      <w:pPr>
        <w:spacing w:after="270" w:line="240" w:lineRule="auto"/>
        <w:ind w:right="565" w:firstLine="4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194B" w:rsidRPr="000A194B" w:rsidRDefault="003D77E8" w:rsidP="000A194B">
      <w:pPr>
        <w:spacing w:after="270" w:line="240" w:lineRule="auto"/>
        <w:ind w:right="565" w:firstLine="4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0A194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№1</w:t>
      </w:r>
    </w:p>
    <w:p w:rsidR="003D77E8" w:rsidRPr="00E45E44" w:rsidRDefault="003D77E8" w:rsidP="000A194B">
      <w:pPr>
        <w:spacing w:after="270" w:line="240" w:lineRule="auto"/>
        <w:ind w:right="56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подготовки и реализации проекта</w:t>
      </w:r>
    </w:p>
    <w:tbl>
      <w:tblPr>
        <w:tblW w:w="10215" w:type="dxa"/>
        <w:tblCellSpacing w:w="0" w:type="dxa"/>
        <w:tblInd w:w="-84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0"/>
        <w:gridCol w:w="3119"/>
        <w:gridCol w:w="4446"/>
      </w:tblGrid>
      <w:tr w:rsidR="003D77E8" w:rsidRPr="00E45E44" w:rsidTr="00A40D33">
        <w:trPr>
          <w:tblCellSpacing w:w="0" w:type="dxa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D77E8" w:rsidRPr="000A194B" w:rsidRDefault="003D77E8" w:rsidP="000A194B">
            <w:pPr>
              <w:spacing w:after="0" w:line="240" w:lineRule="auto"/>
              <w:ind w:right="565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9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D77E8" w:rsidRPr="000A194B" w:rsidRDefault="003D77E8" w:rsidP="000A194B">
            <w:pPr>
              <w:tabs>
                <w:tab w:val="left" w:pos="2723"/>
              </w:tabs>
              <w:spacing w:after="0" w:line="240" w:lineRule="auto"/>
              <w:ind w:left="51" w:right="-2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9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7E8" w:rsidRPr="000A194B" w:rsidRDefault="003D77E8" w:rsidP="000A194B">
            <w:pPr>
              <w:spacing w:after="0" w:line="240" w:lineRule="auto"/>
              <w:ind w:right="565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9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учителя</w:t>
            </w:r>
          </w:p>
        </w:tc>
      </w:tr>
      <w:tr w:rsidR="003D77E8" w:rsidRPr="00E54306" w:rsidTr="00A40D33">
        <w:trPr>
          <w:trHeight w:val="930"/>
          <w:tblCellSpacing w:w="0" w:type="dxa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77E8" w:rsidRPr="00E54306" w:rsidRDefault="000A194B" w:rsidP="00E54306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недрение метода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A194B" w:rsidRPr="00E54306" w:rsidRDefault="000A194B" w:rsidP="00E54306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</w:t>
            </w:r>
            <w:r w:rsidR="003D77E8" w:rsidRPr="00E5430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чащиеся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 xml:space="preserve"> могут подойти к учителю с предложением заняться проектной деятельностью по интересующей их теме </w:t>
            </w:r>
          </w:p>
          <w:p w:rsidR="003D77E8" w:rsidRPr="00E54306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i/>
                <w:lang w:eastAsia="ru-RU"/>
              </w:rPr>
              <w:t>(крайне редко)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B" w:rsidRPr="00E54306" w:rsidRDefault="000A194B" w:rsidP="00E54306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ри планировании обучения на год учителю необходимо выделить темы (разделы), которые будут «вынесены на проектирование». Нужно сформулировать несколько тем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77E8" w:rsidRPr="00E54306" w:rsidRDefault="003D77E8" w:rsidP="000A194B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(как индивидуальных, так и групповых, разных по степени сложности)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A194B" w:rsidRPr="00E54306">
              <w:rPr>
                <w:rFonts w:ascii="Times New Roman" w:eastAsia="Times New Roman" w:hAnsi="Times New Roman" w:cs="Times New Roman"/>
                <w:lang w:eastAsia="ru-RU"/>
              </w:rPr>
              <w:t>В одних случаях учитель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="000A194B" w:rsidRPr="00E543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т тематику с учетом учебной ситу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softHyphen/>
              <w:t>ации по своему предмету, естествен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профессиональных интересов, а также интересов и способностей уча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softHyphen/>
              <w:t>щихся. В других — тематика проектов может быть предложена самими уча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softHyphen/>
              <w:t>щимися, которые при этом ориентиру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softHyphen/>
              <w:t>ются на свои собственные интересы.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br/>
              <w:t>Мотивация потенциальных разработчиков проектов на выбор тем.</w:t>
            </w:r>
          </w:p>
        </w:tc>
      </w:tr>
      <w:tr w:rsidR="00E54306" w:rsidRPr="00E54306" w:rsidTr="00E54306">
        <w:trPr>
          <w:trHeight w:val="3430"/>
          <w:tblCellSpacing w:w="0" w:type="dxa"/>
        </w:trPr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D77E8" w:rsidRPr="00E54306" w:rsidRDefault="003D77E8" w:rsidP="00E54306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Подготовительный</w:t>
            </w:r>
            <w:r w:rsidR="000A194B" w:rsidRPr="00E54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4306">
              <w:rPr>
                <w:rFonts w:ascii="Times New Roman" w:eastAsia="Times New Roman" w:hAnsi="Times New Roman" w:cs="Times New Roman"/>
                <w:lang w:eastAsia="ru-RU"/>
              </w:rPr>
              <w:t xml:space="preserve">этап 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(погружение в проект)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0A194B" w:rsidRPr="00E54306" w:rsidRDefault="003D77E8" w:rsidP="000A194B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79" w:right="56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выбор темы и её конкретизация;</w:t>
            </w:r>
          </w:p>
          <w:p w:rsidR="000A194B" w:rsidRPr="00E54306" w:rsidRDefault="003D77E8" w:rsidP="000A194B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79" w:right="56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обоснование актуальности;</w:t>
            </w:r>
          </w:p>
          <w:p w:rsidR="000A194B" w:rsidRPr="00E54306" w:rsidRDefault="003D77E8" w:rsidP="000A194B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79" w:right="56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определение цели и конкретизация задач;</w:t>
            </w:r>
          </w:p>
          <w:p w:rsidR="000A194B" w:rsidRPr="00E54306" w:rsidRDefault="003D77E8" w:rsidP="000A194B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79" w:right="56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выбор формы конечного результата;</w:t>
            </w:r>
          </w:p>
          <w:p w:rsidR="003D77E8" w:rsidRPr="00E54306" w:rsidRDefault="003D77E8" w:rsidP="000A194B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79" w:right="56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поиск источников информации, составление списка литературы</w:t>
            </w:r>
          </w:p>
        </w:tc>
        <w:tc>
          <w:tcPr>
            <w:tcW w:w="444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54306" w:rsidRPr="00E54306" w:rsidRDefault="003D77E8" w:rsidP="00E5430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88" w:right="565" w:hanging="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при выборе темы направляет ученика таким образом, чтобы он использовал не только все, что уже знал по теме, но и открыл для себя что-то новое;</w:t>
            </w:r>
          </w:p>
          <w:p w:rsidR="00E54306" w:rsidRPr="00E54306" w:rsidRDefault="003D77E8" w:rsidP="00E5430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88" w:right="565" w:hanging="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помогает определить проблемный вопрос проекта;</w:t>
            </w:r>
          </w:p>
          <w:p w:rsidR="00E54306" w:rsidRPr="00E54306" w:rsidRDefault="003D77E8" w:rsidP="00E5430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88" w:right="565" w:hanging="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выдает рекомендации (требования, сроки, графики консультаций и т.д.)</w:t>
            </w:r>
          </w:p>
          <w:p w:rsidR="003D77E8" w:rsidRPr="00E54306" w:rsidRDefault="003D77E8" w:rsidP="00E5430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88" w:right="565" w:hanging="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тщательно продумывает, разрабатывает, и прогнозирует несколько вариантов решения проблемы;</w:t>
            </w:r>
          </w:p>
        </w:tc>
      </w:tr>
      <w:tr w:rsidR="00E54306" w:rsidRPr="00E54306" w:rsidTr="00E54306">
        <w:trPr>
          <w:trHeight w:val="17"/>
          <w:tblCellSpacing w:w="0" w:type="dxa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54306" w:rsidRPr="00E54306" w:rsidRDefault="00E54306" w:rsidP="00E54306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E54306" w:rsidRPr="005C73AB" w:rsidRDefault="00E54306" w:rsidP="005C73AB">
            <w:p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54306" w:rsidRPr="00E54306" w:rsidRDefault="00E54306" w:rsidP="00E5430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88" w:right="565" w:hanging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77E8" w:rsidRPr="00E54306" w:rsidTr="000A194B">
        <w:trPr>
          <w:trHeight w:val="930"/>
          <w:tblCellSpacing w:w="0" w:type="dxa"/>
        </w:trPr>
        <w:tc>
          <w:tcPr>
            <w:tcW w:w="2650" w:type="dxa"/>
            <w:hideMark/>
          </w:tcPr>
          <w:p w:rsidR="003D77E8" w:rsidRPr="00E54306" w:rsidRDefault="003D77E8" w:rsidP="00E54306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Поисково</w:t>
            </w:r>
            <w:proofErr w:type="spellEnd"/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 xml:space="preserve"> – исследовательский</w:t>
            </w:r>
            <w:proofErr w:type="gramEnd"/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3119" w:type="dxa"/>
            <w:hideMark/>
          </w:tcPr>
          <w:p w:rsidR="00E54306" w:rsidRDefault="003D77E8" w:rsidP="00E54306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189" w:right="56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обсуждение и выбор методов исследования и поиска информации;</w:t>
            </w:r>
          </w:p>
          <w:p w:rsidR="00E54306" w:rsidRDefault="003D77E8" w:rsidP="00E54306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189" w:right="56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учащихся над задачами;</w:t>
            </w:r>
          </w:p>
          <w:p w:rsidR="003D77E8" w:rsidRPr="00E54306" w:rsidRDefault="003D77E8" w:rsidP="00E54306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189" w:right="56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промежуточное обсуждение результатов;</w:t>
            </w:r>
          </w:p>
        </w:tc>
        <w:tc>
          <w:tcPr>
            <w:tcW w:w="4446" w:type="dxa"/>
            <w:hideMark/>
          </w:tcPr>
          <w:p w:rsidR="00E54306" w:rsidRDefault="003D77E8" w:rsidP="00E54306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привлекает специалистов;</w:t>
            </w:r>
          </w:p>
          <w:p w:rsidR="00E54306" w:rsidRDefault="003D77E8" w:rsidP="00E54306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является источником информации;</w:t>
            </w:r>
          </w:p>
          <w:p w:rsidR="003D77E8" w:rsidRPr="00E54306" w:rsidRDefault="003D77E8" w:rsidP="00E54306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консультирует в случаях затруднений.</w:t>
            </w:r>
          </w:p>
        </w:tc>
      </w:tr>
      <w:tr w:rsidR="003D77E8" w:rsidRPr="00E54306" w:rsidTr="00E54306">
        <w:trPr>
          <w:trHeight w:val="930"/>
          <w:tblCellSpacing w:w="0" w:type="dxa"/>
        </w:trPr>
        <w:tc>
          <w:tcPr>
            <w:tcW w:w="2650" w:type="dxa"/>
            <w:tcBorders>
              <w:bottom w:val="single" w:sz="4" w:space="0" w:color="auto"/>
            </w:tcBorders>
            <w:hideMark/>
          </w:tcPr>
          <w:p w:rsidR="003D77E8" w:rsidRPr="00E54306" w:rsidRDefault="00E54306" w:rsidP="00E54306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этап оформления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E54306" w:rsidRDefault="00E54306" w:rsidP="00E54306">
            <w:pPr>
              <w:pStyle w:val="a3"/>
              <w:numPr>
                <w:ilvl w:val="0"/>
                <w:numId w:val="17"/>
              </w:numPr>
              <w:tabs>
                <w:tab w:val="num" w:pos="1440"/>
              </w:tabs>
              <w:spacing w:before="100" w:beforeAutospacing="1" w:after="100" w:afterAutospacing="1" w:line="240" w:lineRule="auto"/>
              <w:ind w:left="189" w:right="56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исьменная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54306" w:rsidRDefault="00E54306" w:rsidP="00E5430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аписание основной части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аботы, ее введения и заключения;</w:t>
            </w:r>
          </w:p>
          <w:p w:rsidR="00E54306" w:rsidRDefault="00E54306" w:rsidP="00E5430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дача эксперту для получения рецензии.</w:t>
            </w:r>
          </w:p>
          <w:p w:rsidR="00E54306" w:rsidRDefault="00E54306" w:rsidP="00E54306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89" w:right="565" w:hanging="189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абота творческого характера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D77E8" w:rsidRPr="00E54306" w:rsidRDefault="003D77E8" w:rsidP="00E54306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сценарий постановки, видеофильм, журнал и др.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hideMark/>
          </w:tcPr>
          <w:p w:rsidR="00E54306" w:rsidRDefault="003D77E8" w:rsidP="00E54306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помогает разрешить затруднения в вопросах использования языковых средств;</w:t>
            </w:r>
          </w:p>
          <w:p w:rsidR="00E54306" w:rsidRDefault="003D77E8" w:rsidP="00E54306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привлекает экспертов для оценки;</w:t>
            </w:r>
          </w:p>
          <w:p w:rsidR="003D77E8" w:rsidRPr="00E54306" w:rsidRDefault="003D77E8" w:rsidP="00E54306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оказывает консультативную помощь при возникновении проблем;</w:t>
            </w:r>
          </w:p>
        </w:tc>
      </w:tr>
      <w:tr w:rsidR="003D77E8" w:rsidRPr="00E54306" w:rsidTr="00E54306">
        <w:trPr>
          <w:trHeight w:val="2241"/>
          <w:tblCellSpacing w:w="0" w:type="dxa"/>
        </w:trPr>
        <w:tc>
          <w:tcPr>
            <w:tcW w:w="2650" w:type="dxa"/>
            <w:hideMark/>
          </w:tcPr>
          <w:p w:rsidR="003D77E8" w:rsidRPr="00E54306" w:rsidRDefault="00E54306" w:rsidP="00E54306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резентация результатов проекта</w:t>
            </w:r>
          </w:p>
        </w:tc>
        <w:tc>
          <w:tcPr>
            <w:tcW w:w="3119" w:type="dxa"/>
            <w:hideMark/>
          </w:tcPr>
          <w:p w:rsidR="00E54306" w:rsidRDefault="00E54306" w:rsidP="00E54306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89" w:right="565" w:hanging="189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 xml:space="preserve">одготовка текста </w:t>
            </w:r>
            <w:proofErr w:type="gramStart"/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публичной</w:t>
            </w:r>
            <w:proofErr w:type="gramEnd"/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 xml:space="preserve"> выступления;</w:t>
            </w:r>
          </w:p>
          <w:p w:rsidR="00E54306" w:rsidRDefault="00E54306" w:rsidP="00E54306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89" w:right="565" w:hanging="18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одготовка презентации;</w:t>
            </w:r>
          </w:p>
          <w:p w:rsidR="00E54306" w:rsidRDefault="00E54306" w:rsidP="00E54306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89" w:right="565" w:hanging="18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редзащита проекта;</w:t>
            </w:r>
          </w:p>
          <w:p w:rsidR="003D77E8" w:rsidRPr="00E54306" w:rsidRDefault="00E54306" w:rsidP="00E54306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89" w:right="565" w:hanging="18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убличная презентация проекта.</w:t>
            </w:r>
          </w:p>
        </w:tc>
        <w:tc>
          <w:tcPr>
            <w:tcW w:w="4446" w:type="dxa"/>
            <w:hideMark/>
          </w:tcPr>
          <w:p w:rsidR="003D77E8" w:rsidRPr="00E54306" w:rsidRDefault="00E54306" w:rsidP="00E54306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D77E8" w:rsidRPr="00E54306">
              <w:rPr>
                <w:rFonts w:ascii="Times New Roman" w:eastAsia="Times New Roman" w:hAnsi="Times New Roman" w:cs="Times New Roman"/>
                <w:lang w:eastAsia="ru-RU"/>
              </w:rPr>
              <w:t>омогает в подготовке и презентации конечного продукта;</w:t>
            </w:r>
          </w:p>
          <w:p w:rsidR="003D77E8" w:rsidRPr="00E54306" w:rsidRDefault="003D77E8" w:rsidP="003D77E8">
            <w:pPr>
              <w:tabs>
                <w:tab w:val="num" w:pos="1440"/>
              </w:tabs>
              <w:spacing w:before="100" w:beforeAutospacing="1" w:after="100" w:afterAutospacing="1" w:line="240" w:lineRule="auto"/>
              <w:ind w:right="565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54306" w:rsidRPr="00E54306" w:rsidTr="000A194B">
        <w:trPr>
          <w:trHeight w:val="930"/>
          <w:tblCellSpacing w:w="0" w:type="dxa"/>
        </w:trPr>
        <w:tc>
          <w:tcPr>
            <w:tcW w:w="2650" w:type="dxa"/>
            <w:hideMark/>
          </w:tcPr>
          <w:p w:rsidR="00E54306" w:rsidRDefault="00E54306" w:rsidP="00E54306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Оценивание проекта</w:t>
            </w:r>
          </w:p>
        </w:tc>
        <w:tc>
          <w:tcPr>
            <w:tcW w:w="3119" w:type="dxa"/>
            <w:hideMark/>
          </w:tcPr>
          <w:p w:rsidR="00E54306" w:rsidRDefault="00E54306" w:rsidP="00E54306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89" w:right="56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оценивание реферата;</w:t>
            </w:r>
          </w:p>
          <w:p w:rsidR="00E54306" w:rsidRPr="00E54306" w:rsidRDefault="00E54306" w:rsidP="00E54306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89" w:right="56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ценивание выступления;</w:t>
            </w:r>
          </w:p>
          <w:p w:rsidR="00E54306" w:rsidRPr="00E54306" w:rsidRDefault="00E54306" w:rsidP="00E54306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89" w:right="565" w:hanging="18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 xml:space="preserve">амооценка, </w:t>
            </w:r>
            <w:proofErr w:type="spellStart"/>
            <w:r w:rsidRPr="00E54306">
              <w:rPr>
                <w:rFonts w:ascii="Times New Roman" w:eastAsia="Times New Roman" w:hAnsi="Times New Roman" w:cs="Times New Roman"/>
                <w:lang w:eastAsia="ru-RU"/>
              </w:rPr>
              <w:t>ефлексия</w:t>
            </w:r>
            <w:proofErr w:type="spellEnd"/>
          </w:p>
        </w:tc>
        <w:tc>
          <w:tcPr>
            <w:tcW w:w="4446" w:type="dxa"/>
            <w:hideMark/>
          </w:tcPr>
          <w:p w:rsidR="00E54306" w:rsidRPr="00E54306" w:rsidRDefault="00E54306" w:rsidP="00E54306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5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D77E8" w:rsidRDefault="003D77E8" w:rsidP="003D77E8"/>
    <w:p w:rsidR="009B43BD" w:rsidRDefault="009B43BD" w:rsidP="003D77E8"/>
    <w:p w:rsidR="009B43BD" w:rsidRDefault="009B43BD" w:rsidP="003D77E8"/>
    <w:p w:rsidR="009B43BD" w:rsidRDefault="009B43BD" w:rsidP="003D77E8"/>
    <w:p w:rsidR="009B43BD" w:rsidRDefault="009B43BD" w:rsidP="003D77E8"/>
    <w:p w:rsidR="009B43BD" w:rsidRDefault="009B43BD" w:rsidP="003D77E8"/>
    <w:p w:rsidR="009B43BD" w:rsidRDefault="009B43BD" w:rsidP="003D77E8"/>
    <w:p w:rsidR="009B43BD" w:rsidRDefault="009B43BD" w:rsidP="003D77E8"/>
    <w:p w:rsidR="009B43BD" w:rsidRDefault="009B43BD" w:rsidP="003D77E8"/>
    <w:p w:rsidR="009B43BD" w:rsidRDefault="009B43BD" w:rsidP="003D77E8"/>
    <w:p w:rsidR="009B43BD" w:rsidRDefault="009B43BD" w:rsidP="003D77E8"/>
    <w:p w:rsidR="003D77E8" w:rsidRDefault="003D77E8" w:rsidP="003D77E8"/>
    <w:p w:rsidR="003D77E8" w:rsidRDefault="003D77E8" w:rsidP="003D77E8"/>
    <w:p w:rsidR="009B43BD" w:rsidRDefault="003D77E8" w:rsidP="009B43BD">
      <w:pPr>
        <w:spacing w:after="270" w:line="240" w:lineRule="auto"/>
        <w:ind w:right="565" w:firstLine="4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3B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№2</w:t>
      </w:r>
    </w:p>
    <w:p w:rsidR="009B43BD" w:rsidRDefault="003D77E8" w:rsidP="009B43BD">
      <w:pPr>
        <w:spacing w:after="270" w:line="240" w:lineRule="auto"/>
        <w:ind w:right="565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3BD">
        <w:rPr>
          <w:rFonts w:ascii="Times New Roman" w:eastAsia="Times New Roman" w:hAnsi="Times New Roman" w:cs="Times New Roman"/>
          <w:lang w:eastAsia="ru-RU"/>
        </w:rPr>
        <w:br/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 исследовательского проекта</w:t>
      </w:r>
    </w:p>
    <w:p w:rsidR="003D77E8" w:rsidRPr="00E45E44" w:rsidRDefault="003D77E8" w:rsidP="009B43BD">
      <w:pPr>
        <w:spacing w:after="27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Автор, (коллектив авторов) </w:t>
      </w:r>
      <w:r w:rsidR="009B4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4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45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9B4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tbl>
      <w:tblPr>
        <w:tblW w:w="10470" w:type="dxa"/>
        <w:tblCellSpacing w:w="0" w:type="dxa"/>
        <w:tblInd w:w="-9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7"/>
        <w:gridCol w:w="132"/>
        <w:gridCol w:w="6571"/>
        <w:gridCol w:w="1520"/>
      </w:tblGrid>
      <w:tr w:rsidR="003D77E8" w:rsidRPr="00E45E44" w:rsidTr="00A62747">
        <w:trPr>
          <w:trHeight w:val="315"/>
          <w:tblCellSpacing w:w="0" w:type="dxa"/>
        </w:trPr>
        <w:tc>
          <w:tcPr>
            <w:tcW w:w="2247" w:type="dxa"/>
            <w:hideMark/>
          </w:tcPr>
          <w:p w:rsidR="003D77E8" w:rsidRPr="00A62747" w:rsidRDefault="003D77E8" w:rsidP="00A62747">
            <w:pPr>
              <w:spacing w:after="0" w:line="240" w:lineRule="auto"/>
              <w:ind w:right="565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27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6703" w:type="dxa"/>
            <w:gridSpan w:val="2"/>
            <w:hideMark/>
          </w:tcPr>
          <w:p w:rsidR="003D77E8" w:rsidRPr="00A62747" w:rsidRDefault="003D77E8" w:rsidP="00A62747">
            <w:pPr>
              <w:spacing w:after="0" w:line="240" w:lineRule="auto"/>
              <w:ind w:right="565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27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20" w:type="dxa"/>
            <w:hideMark/>
          </w:tcPr>
          <w:p w:rsidR="003D77E8" w:rsidRPr="00A62747" w:rsidRDefault="003D77E8" w:rsidP="00A62747">
            <w:pPr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27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Балл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 w:val="restart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1.Оценка качества работы</w:t>
            </w: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1.1.Обоснование актуальности темы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Достаточное обоснование актуальности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Показана только общественная или только личностная значимость работы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не представлена в тексте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1.2.Постановка проблемы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представлена полно, ее значимость обоснованна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и ее значимость </w:t>
            </w:r>
            <w:proofErr w:type="gramStart"/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неполно или недостаточно обоснованно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и обоснование ее значимости отсутствуют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Постановка цели и задач проекта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четко сформулированы 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нечеткие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не сформулированы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1.4.Выдержанность структуры проекта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представлены все части проекта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проекта выдержанна не полностью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не прослеживается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Выводы, обобщения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системны, корректны, обоснованны, </w:t>
            </w: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соответствуют заявленной проблеме и содержат варианты ее решения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носят абстрактный характер, не охватывая проблему в полном объеме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отсутствуют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1.5.Методы исследования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Заявленные методы исследования использованы корректно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методы использованы некорректно, нецелесообразны 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77E8" w:rsidRPr="00E45E44" w:rsidTr="00A62747">
        <w:trPr>
          <w:tblCellSpacing w:w="0" w:type="dxa"/>
        </w:trPr>
        <w:tc>
          <w:tcPr>
            <w:tcW w:w="2247" w:type="dxa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Заявленные методы не использованы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77E8" w:rsidRPr="00E45E44" w:rsidTr="009B43BD">
        <w:trPr>
          <w:tblCellSpacing w:w="0" w:type="dxa"/>
        </w:trPr>
        <w:tc>
          <w:tcPr>
            <w:tcW w:w="8950" w:type="dxa"/>
            <w:gridSpan w:val="3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(максимальное количество баллов 10):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9B43BD">
        <w:trPr>
          <w:tblCellSpacing w:w="0" w:type="dxa"/>
        </w:trPr>
        <w:tc>
          <w:tcPr>
            <w:tcW w:w="2379" w:type="dxa"/>
            <w:gridSpan w:val="2"/>
            <w:vMerge w:val="restart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2.Оценка оформления работы</w:t>
            </w:r>
          </w:p>
        </w:tc>
        <w:tc>
          <w:tcPr>
            <w:tcW w:w="6571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Высокое качество оформления, аккуратность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77E8" w:rsidRPr="00E45E44" w:rsidTr="009B43B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2.2.Работа оформлена некачественно, встречаются ошибки, исправления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77E8" w:rsidRPr="00E45E44" w:rsidTr="009B43B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2.3.Оформление работы не соответствует нормам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D77E8" w:rsidRPr="00E45E44" w:rsidTr="009B43BD">
        <w:trPr>
          <w:tblCellSpacing w:w="0" w:type="dxa"/>
        </w:trPr>
        <w:tc>
          <w:tcPr>
            <w:tcW w:w="8950" w:type="dxa"/>
            <w:gridSpan w:val="3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(максимальное количество баллов 2):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9B43BD">
        <w:trPr>
          <w:tblCellSpacing w:w="0" w:type="dxa"/>
        </w:trPr>
        <w:tc>
          <w:tcPr>
            <w:tcW w:w="2379" w:type="dxa"/>
            <w:gridSpan w:val="2"/>
            <w:vMerge w:val="restart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3.Защита работы</w:t>
            </w:r>
          </w:p>
        </w:tc>
        <w:tc>
          <w:tcPr>
            <w:tcW w:w="6571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3.1.Соответствие содержания доклада содержанию работы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9B43B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3.2.Выделение основной мысли работы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9B43B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3.3.Общая логика вступления, способность четко сформулировать цели и задачи работы, охарактеризовать этапы и методы исследования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9B43B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3.4.Владение терминологией в рамках темы исследования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9B43B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3.5.Аргументированность представления и защиты материала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9B43B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3.6.Четкие ответы на вопросы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9B43B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3.7.Речевая компетенция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9B43BD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77E8" w:rsidRPr="00E45E44" w:rsidRDefault="003D77E8" w:rsidP="00E54306">
            <w:pPr>
              <w:spacing w:after="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3.8.Общая эрудиция, умение заявлять и </w:t>
            </w: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отстаивать собственную позицию</w:t>
            </w:r>
          </w:p>
        </w:tc>
        <w:tc>
          <w:tcPr>
            <w:tcW w:w="1520" w:type="dxa"/>
            <w:hideMark/>
          </w:tcPr>
          <w:p w:rsidR="003D77E8" w:rsidRPr="00E45E44" w:rsidRDefault="003D77E8" w:rsidP="00A62747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7E8" w:rsidRPr="00E45E44" w:rsidTr="00A62747">
        <w:trPr>
          <w:trHeight w:val="494"/>
          <w:tblCellSpacing w:w="0" w:type="dxa"/>
        </w:trPr>
        <w:tc>
          <w:tcPr>
            <w:tcW w:w="2379" w:type="dxa"/>
            <w:gridSpan w:val="2"/>
            <w:hideMark/>
          </w:tcPr>
          <w:p w:rsidR="003D77E8" w:rsidRPr="00E45E44" w:rsidRDefault="003D77E8" w:rsidP="00E54306">
            <w:pPr>
              <w:spacing w:after="240" w:line="240" w:lineRule="auto"/>
              <w:ind w:right="565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8091" w:type="dxa"/>
            <w:gridSpan w:val="2"/>
            <w:hideMark/>
          </w:tcPr>
          <w:p w:rsidR="00A62747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защита работы оценивается в баллах от 0 до 2</w:t>
            </w:r>
          </w:p>
        </w:tc>
      </w:tr>
      <w:tr w:rsidR="003D77E8" w:rsidRPr="00E45E44" w:rsidTr="009B43BD">
        <w:trPr>
          <w:tblCellSpacing w:w="0" w:type="dxa"/>
        </w:trPr>
        <w:tc>
          <w:tcPr>
            <w:tcW w:w="10470" w:type="dxa"/>
            <w:gridSpan w:val="4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(максимальное количество баллов16):</w:t>
            </w:r>
          </w:p>
        </w:tc>
      </w:tr>
      <w:tr w:rsidR="003D77E8" w:rsidRPr="00E45E44" w:rsidTr="009B43BD">
        <w:trPr>
          <w:tblCellSpacing w:w="0" w:type="dxa"/>
        </w:trPr>
        <w:tc>
          <w:tcPr>
            <w:tcW w:w="10470" w:type="dxa"/>
            <w:gridSpan w:val="4"/>
            <w:hideMark/>
          </w:tcPr>
          <w:p w:rsidR="003D77E8" w:rsidRPr="00E45E44" w:rsidRDefault="003D77E8" w:rsidP="00A6274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всей работе (максимальное количество баллов 28): </w:t>
            </w:r>
          </w:p>
        </w:tc>
      </w:tr>
    </w:tbl>
    <w:p w:rsidR="003D77E8" w:rsidRDefault="003D77E8" w:rsidP="003D77E8"/>
    <w:sectPr w:rsidR="003D77E8" w:rsidSect="0030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D57"/>
    <w:multiLevelType w:val="hybridMultilevel"/>
    <w:tmpl w:val="96D2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3EA0"/>
    <w:multiLevelType w:val="hybridMultilevel"/>
    <w:tmpl w:val="7C22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F33"/>
    <w:multiLevelType w:val="multilevel"/>
    <w:tmpl w:val="F578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D0E7E"/>
    <w:multiLevelType w:val="multilevel"/>
    <w:tmpl w:val="7614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D147E"/>
    <w:multiLevelType w:val="multilevel"/>
    <w:tmpl w:val="C1A2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F529B"/>
    <w:multiLevelType w:val="multilevel"/>
    <w:tmpl w:val="7848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56C11"/>
    <w:multiLevelType w:val="hybridMultilevel"/>
    <w:tmpl w:val="71C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2B4"/>
    <w:multiLevelType w:val="multilevel"/>
    <w:tmpl w:val="147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57104"/>
    <w:multiLevelType w:val="hybridMultilevel"/>
    <w:tmpl w:val="E16454FE"/>
    <w:lvl w:ilvl="0" w:tplc="0419000D">
      <w:start w:val="1"/>
      <w:numFmt w:val="bullet"/>
      <w:lvlText w:val=""/>
      <w:lvlJc w:val="left"/>
      <w:pPr>
        <w:ind w:left="9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9">
    <w:nsid w:val="37805695"/>
    <w:multiLevelType w:val="hybridMultilevel"/>
    <w:tmpl w:val="A7DE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6512F"/>
    <w:multiLevelType w:val="hybridMultilevel"/>
    <w:tmpl w:val="F514C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2E28"/>
    <w:multiLevelType w:val="hybridMultilevel"/>
    <w:tmpl w:val="AEC2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C5B22"/>
    <w:multiLevelType w:val="hybridMultilevel"/>
    <w:tmpl w:val="D32A873C"/>
    <w:lvl w:ilvl="0" w:tplc="0419000D">
      <w:start w:val="1"/>
      <w:numFmt w:val="bullet"/>
      <w:lvlText w:val=""/>
      <w:lvlJc w:val="left"/>
      <w:pPr>
        <w:ind w:left="9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3">
    <w:nsid w:val="5344210F"/>
    <w:multiLevelType w:val="multilevel"/>
    <w:tmpl w:val="F812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52D40"/>
    <w:multiLevelType w:val="multilevel"/>
    <w:tmpl w:val="7D3C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3AEA"/>
    <w:multiLevelType w:val="hybridMultilevel"/>
    <w:tmpl w:val="CE28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814D0"/>
    <w:multiLevelType w:val="multilevel"/>
    <w:tmpl w:val="5520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61355"/>
    <w:multiLevelType w:val="multilevel"/>
    <w:tmpl w:val="CD4A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A5F93"/>
    <w:multiLevelType w:val="multilevel"/>
    <w:tmpl w:val="A51C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93634F"/>
    <w:multiLevelType w:val="multilevel"/>
    <w:tmpl w:val="4B22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66E15"/>
    <w:multiLevelType w:val="hybridMultilevel"/>
    <w:tmpl w:val="450404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0233AFD"/>
    <w:multiLevelType w:val="multilevel"/>
    <w:tmpl w:val="5682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0"/>
  </w:num>
  <w:num w:numId="5">
    <w:abstractNumId w:val="7"/>
  </w:num>
  <w:num w:numId="6">
    <w:abstractNumId w:val="14"/>
  </w:num>
  <w:num w:numId="7">
    <w:abstractNumId w:val="18"/>
  </w:num>
  <w:num w:numId="8">
    <w:abstractNumId w:val="2"/>
  </w:num>
  <w:num w:numId="9">
    <w:abstractNumId w:val="5"/>
  </w:num>
  <w:num w:numId="10">
    <w:abstractNumId w:val="19"/>
  </w:num>
  <w:num w:numId="11">
    <w:abstractNumId w:val="17"/>
  </w:num>
  <w:num w:numId="12">
    <w:abstractNumId w:val="21"/>
  </w:num>
  <w:num w:numId="13">
    <w:abstractNumId w:val="16"/>
  </w:num>
  <w:num w:numId="14">
    <w:abstractNumId w:val="13"/>
  </w:num>
  <w:num w:numId="15">
    <w:abstractNumId w:val="6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D77E8"/>
    <w:rsid w:val="000A194B"/>
    <w:rsid w:val="000D72C6"/>
    <w:rsid w:val="00304206"/>
    <w:rsid w:val="003D77E8"/>
    <w:rsid w:val="004F4647"/>
    <w:rsid w:val="005C73AB"/>
    <w:rsid w:val="00607B9B"/>
    <w:rsid w:val="007D4399"/>
    <w:rsid w:val="009168B0"/>
    <w:rsid w:val="009B43BD"/>
    <w:rsid w:val="00A40D33"/>
    <w:rsid w:val="00A62747"/>
    <w:rsid w:val="00AA1432"/>
    <w:rsid w:val="00B41C7E"/>
    <w:rsid w:val="00B90AE6"/>
    <w:rsid w:val="00C40F0B"/>
    <w:rsid w:val="00D71185"/>
    <w:rsid w:val="00E5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Нина Николаевна</cp:lastModifiedBy>
  <cp:revision>10</cp:revision>
  <cp:lastPrinted>2014-01-31T13:07:00Z</cp:lastPrinted>
  <dcterms:created xsi:type="dcterms:W3CDTF">2013-12-03T13:09:00Z</dcterms:created>
  <dcterms:modified xsi:type="dcterms:W3CDTF">2014-03-25T05:54:00Z</dcterms:modified>
</cp:coreProperties>
</file>