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2" w:rsidRDefault="00D60DD2" w:rsidP="00D60DD2">
      <w:pPr>
        <w:rPr>
          <w:sz w:val="28"/>
          <w:szCs w:val="28"/>
        </w:rPr>
      </w:pPr>
      <w:bookmarkStart w:id="0" w:name="_GoBack"/>
      <w:bookmarkEnd w:id="0"/>
      <w:r w:rsidRPr="00D60DD2">
        <w:rPr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:  </w:t>
      </w:r>
      <w:r w:rsidR="002759EB">
        <w:rPr>
          <w:sz w:val="28"/>
          <w:szCs w:val="28"/>
        </w:rPr>
        <w:t>Лазеры</w:t>
      </w:r>
      <w:r>
        <w:rPr>
          <w:sz w:val="28"/>
          <w:szCs w:val="28"/>
        </w:rPr>
        <w:t>.</w:t>
      </w:r>
    </w:p>
    <w:p w:rsidR="00BF1F7B" w:rsidRDefault="00BF1F7B" w:rsidP="00D60DD2">
      <w:pPr>
        <w:rPr>
          <w:sz w:val="28"/>
          <w:szCs w:val="28"/>
        </w:rPr>
      </w:pPr>
      <w:r w:rsidRPr="00BF1F7B">
        <w:rPr>
          <w:i/>
          <w:sz w:val="28"/>
          <w:szCs w:val="28"/>
        </w:rPr>
        <w:t>Тип урока</w:t>
      </w:r>
      <w:r>
        <w:rPr>
          <w:sz w:val="28"/>
          <w:szCs w:val="28"/>
        </w:rPr>
        <w:t>: урок изучения нового материала.</w:t>
      </w:r>
    </w:p>
    <w:p w:rsidR="0030533E" w:rsidRDefault="00D60DD2" w:rsidP="0030533E">
      <w:pPr>
        <w:rPr>
          <w:color w:val="00B050"/>
          <w:sz w:val="28"/>
          <w:szCs w:val="28"/>
        </w:rPr>
      </w:pPr>
      <w:r w:rsidRPr="00D60DD2">
        <w:rPr>
          <w:i/>
          <w:sz w:val="28"/>
          <w:szCs w:val="28"/>
        </w:rPr>
        <w:t>Цели урока</w:t>
      </w:r>
      <w:r>
        <w:rPr>
          <w:sz w:val="28"/>
          <w:szCs w:val="28"/>
        </w:rPr>
        <w:t xml:space="preserve">: </w:t>
      </w:r>
    </w:p>
    <w:p w:rsidR="0030533E" w:rsidRDefault="0030533E" w:rsidP="0030533E">
      <w:pPr>
        <w:pStyle w:val="a8"/>
        <w:numPr>
          <w:ilvl w:val="0"/>
          <w:numId w:val="15"/>
        </w:numPr>
        <w:rPr>
          <w:sz w:val="28"/>
          <w:szCs w:val="28"/>
        </w:rPr>
      </w:pPr>
      <w:r w:rsidRPr="0030533E">
        <w:rPr>
          <w:sz w:val="28"/>
          <w:szCs w:val="28"/>
        </w:rPr>
        <w:t>изучить устройство и принцип действия лазера, его применение в науке и технике;</w:t>
      </w:r>
    </w:p>
    <w:p w:rsidR="0030533E" w:rsidRPr="0030533E" w:rsidRDefault="0030533E" w:rsidP="0030533E">
      <w:pPr>
        <w:pStyle w:val="a8"/>
        <w:numPr>
          <w:ilvl w:val="0"/>
          <w:numId w:val="15"/>
        </w:numPr>
        <w:rPr>
          <w:sz w:val="28"/>
          <w:szCs w:val="28"/>
        </w:rPr>
      </w:pPr>
      <w:r w:rsidRPr="0030533E">
        <w:rPr>
          <w:sz w:val="28"/>
          <w:szCs w:val="28"/>
        </w:rPr>
        <w:t>развивать умение сравнивать, анализировать, строить аналогии, обо</w:t>
      </w:r>
      <w:r w:rsidRPr="0030533E">
        <w:rPr>
          <w:sz w:val="28"/>
          <w:szCs w:val="28"/>
        </w:rPr>
        <w:t>б</w:t>
      </w:r>
      <w:r>
        <w:rPr>
          <w:sz w:val="28"/>
          <w:szCs w:val="28"/>
        </w:rPr>
        <w:t>щать;</w:t>
      </w:r>
      <w:r w:rsidRPr="0030533E">
        <w:rPr>
          <w:sz w:val="28"/>
          <w:szCs w:val="28"/>
        </w:rPr>
        <w:t xml:space="preserve"> расширить кругозор </w:t>
      </w:r>
      <w:r>
        <w:rPr>
          <w:sz w:val="28"/>
          <w:szCs w:val="28"/>
        </w:rPr>
        <w:t>об</w:t>
      </w:r>
      <w:r w:rsidRPr="003053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0533E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30533E" w:rsidRPr="0030533E" w:rsidRDefault="0030533E" w:rsidP="0030533E">
      <w:pPr>
        <w:pStyle w:val="a8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воспитывать патриотизм и гордость</w:t>
      </w:r>
      <w:r w:rsidRPr="0030533E">
        <w:rPr>
          <w:sz w:val="28"/>
          <w:szCs w:val="28"/>
        </w:rPr>
        <w:t xml:space="preserve"> за открытия, сделанные учеными нашей страны</w:t>
      </w:r>
      <w:r>
        <w:rPr>
          <w:sz w:val="28"/>
          <w:szCs w:val="28"/>
        </w:rPr>
        <w:t>.</w:t>
      </w:r>
    </w:p>
    <w:p w:rsidR="002759EB" w:rsidRPr="0030533E" w:rsidRDefault="00D60DD2" w:rsidP="0030533E">
      <w:pPr>
        <w:rPr>
          <w:sz w:val="28"/>
          <w:szCs w:val="28"/>
        </w:rPr>
      </w:pPr>
      <w:r w:rsidRPr="0030533E">
        <w:rPr>
          <w:i/>
          <w:sz w:val="28"/>
          <w:szCs w:val="28"/>
        </w:rPr>
        <w:t>Оборудование</w:t>
      </w:r>
      <w:r w:rsidRPr="0030533E">
        <w:rPr>
          <w:sz w:val="28"/>
          <w:szCs w:val="28"/>
        </w:rPr>
        <w:t>:</w:t>
      </w:r>
      <w:r w:rsidR="002759EB" w:rsidRPr="0030533E">
        <w:rPr>
          <w:sz w:val="28"/>
          <w:szCs w:val="28"/>
        </w:rPr>
        <w:t xml:space="preserve"> </w:t>
      </w:r>
      <w:r w:rsidR="00B2358A">
        <w:rPr>
          <w:sz w:val="28"/>
          <w:szCs w:val="28"/>
        </w:rPr>
        <w:t xml:space="preserve">ПК, мультимедиапректор, компьютерная презентация урока, </w:t>
      </w:r>
      <w:r w:rsidR="000A45CE">
        <w:rPr>
          <w:sz w:val="28"/>
          <w:szCs w:val="28"/>
        </w:rPr>
        <w:t xml:space="preserve">экран, </w:t>
      </w:r>
      <w:r w:rsidR="002759EB" w:rsidRPr="0030533E">
        <w:rPr>
          <w:sz w:val="28"/>
          <w:szCs w:val="28"/>
        </w:rPr>
        <w:t>полупроводниковый ла</w:t>
      </w:r>
      <w:r w:rsidR="000A45CE">
        <w:rPr>
          <w:sz w:val="28"/>
          <w:szCs w:val="28"/>
        </w:rPr>
        <w:t>зер.</w:t>
      </w:r>
    </w:p>
    <w:p w:rsidR="00D60DD2" w:rsidRDefault="00D60DD2" w:rsidP="00D60DD2">
      <w:pPr>
        <w:ind w:left="1566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60DD2" w:rsidRDefault="00D60DD2" w:rsidP="00D60DD2">
      <w:pPr>
        <w:rPr>
          <w:sz w:val="28"/>
          <w:szCs w:val="28"/>
        </w:rPr>
      </w:pPr>
    </w:p>
    <w:p w:rsidR="00D60DD2" w:rsidRDefault="00D60DD2" w:rsidP="00D60DD2">
      <w:pPr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D60DD2" w:rsidRDefault="00AC78D2" w:rsidP="00AC78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Оргмомент.</w:t>
      </w:r>
    </w:p>
    <w:p w:rsidR="00AC78D2" w:rsidRDefault="00AC78D2" w:rsidP="00AC78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AC78D2" w:rsidRDefault="00AC78D2" w:rsidP="00AC78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F422C5" w:rsidRDefault="002759EB" w:rsidP="00AC78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Закрепление. </w:t>
      </w:r>
    </w:p>
    <w:p w:rsidR="00AC78D2" w:rsidRPr="00FA3FD3" w:rsidRDefault="00FA3FD3" w:rsidP="00AC78D2">
      <w:pPr>
        <w:numPr>
          <w:ilvl w:val="0"/>
          <w:numId w:val="2"/>
        </w:numPr>
        <w:rPr>
          <w:sz w:val="28"/>
          <w:szCs w:val="28"/>
        </w:rPr>
      </w:pPr>
      <w:r w:rsidRPr="00FA3FD3">
        <w:rPr>
          <w:sz w:val="28"/>
          <w:szCs w:val="28"/>
        </w:rPr>
        <w:t xml:space="preserve">Итог урока и </w:t>
      </w:r>
      <w:r>
        <w:rPr>
          <w:sz w:val="28"/>
          <w:szCs w:val="28"/>
        </w:rPr>
        <w:t>д</w:t>
      </w:r>
      <w:r w:rsidR="00AC78D2" w:rsidRPr="00FA3FD3">
        <w:rPr>
          <w:sz w:val="28"/>
          <w:szCs w:val="28"/>
        </w:rPr>
        <w:t>омашнее задание.</w:t>
      </w:r>
    </w:p>
    <w:p w:rsidR="00AC78D2" w:rsidRDefault="00AC78D2" w:rsidP="00AC78D2">
      <w:pPr>
        <w:rPr>
          <w:sz w:val="28"/>
          <w:szCs w:val="28"/>
        </w:rPr>
      </w:pPr>
    </w:p>
    <w:p w:rsidR="00657F2B" w:rsidRDefault="00657F2B" w:rsidP="002759EB">
      <w:pPr>
        <w:pStyle w:val="a3"/>
      </w:pPr>
      <w:r w:rsidRPr="00657F2B">
        <w:t xml:space="preserve"> </w:t>
      </w:r>
      <w:r w:rsidR="002759EB">
        <w:rPr>
          <w:lang w:val="en-US"/>
        </w:rPr>
        <w:t>I</w:t>
      </w:r>
      <w:r w:rsidR="002759EB" w:rsidRPr="002759EB">
        <w:t xml:space="preserve">. </w:t>
      </w:r>
      <w:r w:rsidR="002759EB" w:rsidRPr="00565CCA">
        <w:tab/>
      </w:r>
      <w:r>
        <w:t>1) Приветствие.</w:t>
      </w:r>
    </w:p>
    <w:p w:rsidR="00657F2B" w:rsidRDefault="00B2358A" w:rsidP="002759EB">
      <w:pPr>
        <w:pStyle w:val="a3"/>
        <w:ind w:firstLine="708"/>
      </w:pPr>
      <w:r>
        <w:t>2) Проверка готовности учеников</w:t>
      </w:r>
      <w:r w:rsidR="00657F2B">
        <w:t xml:space="preserve"> к работе.</w:t>
      </w:r>
    </w:p>
    <w:p w:rsidR="00AC78D2" w:rsidRDefault="002759EB" w:rsidP="002759EB">
      <w:pPr>
        <w:pStyle w:val="a3"/>
        <w:ind w:left="708"/>
      </w:pPr>
      <w:r>
        <w:t>3) Организация внимания.</w:t>
      </w:r>
    </w:p>
    <w:p w:rsidR="000A45CE" w:rsidRDefault="000A45CE" w:rsidP="000A45CE">
      <w:pPr>
        <w:pStyle w:val="a3"/>
        <w:ind w:left="708"/>
      </w:pPr>
      <w:r>
        <w:tab/>
        <w:t>В 2010 году исполнилось</w:t>
      </w:r>
      <w:r w:rsidRPr="000A45CE">
        <w:t xml:space="preserve"> ровно полвека с момента создания пе</w:t>
      </w:r>
      <w:r w:rsidRPr="000A45CE">
        <w:t>р</w:t>
      </w:r>
      <w:r w:rsidRPr="000A45CE">
        <w:t>вого в мире лазера. Вторая половина XX-го века ознаменовалась ярк</w:t>
      </w:r>
      <w:r w:rsidRPr="000A45CE">
        <w:t>и</w:t>
      </w:r>
      <w:r w:rsidRPr="000A45CE">
        <w:t>ми достижениями научно-технического прогресса: овладение ядерной энергией,</w:t>
      </w:r>
      <w:r>
        <w:t xml:space="preserve"> </w:t>
      </w:r>
      <w:r w:rsidRPr="000A45CE">
        <w:t>освоение космоса, развитие радиолокационной техники, пр</w:t>
      </w:r>
      <w:r w:rsidRPr="000A45CE">
        <w:t>о</w:t>
      </w:r>
      <w:r w:rsidRPr="000A45CE">
        <w:t>изводство компьютеров... Среди этих достижений достойное место з</w:t>
      </w:r>
      <w:r w:rsidRPr="000A45CE">
        <w:t>а</w:t>
      </w:r>
      <w:r w:rsidRPr="000A45CE">
        <w:t>нимает создание лазеров и развитие лазерной техники.</w:t>
      </w:r>
    </w:p>
    <w:p w:rsidR="000A45CE" w:rsidRPr="000A45CE" w:rsidRDefault="000A45CE" w:rsidP="000A45CE">
      <w:pPr>
        <w:pStyle w:val="a3"/>
        <w:ind w:left="708"/>
      </w:pPr>
      <w:r>
        <w:t>4) Сообщение темы и целей урока.</w:t>
      </w:r>
    </w:p>
    <w:p w:rsidR="002759EB" w:rsidRDefault="002759EB" w:rsidP="00FA3FD3">
      <w:pPr>
        <w:pStyle w:val="a3"/>
        <w:rPr>
          <w:szCs w:val="28"/>
        </w:rPr>
      </w:pPr>
    </w:p>
    <w:p w:rsidR="00AC78D2" w:rsidRDefault="00AC78D2" w:rsidP="00AC78D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2759EB">
        <w:rPr>
          <w:sz w:val="28"/>
          <w:szCs w:val="28"/>
        </w:rPr>
        <w:t>Вопросы классу:</w:t>
      </w:r>
    </w:p>
    <w:p w:rsidR="002759EB" w:rsidRDefault="002759EB" w:rsidP="002759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представляет собой атом согласно планетарной модели атома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зерфорда?</w:t>
      </w:r>
    </w:p>
    <w:p w:rsidR="002759EB" w:rsidRDefault="002759EB" w:rsidP="002759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Почему эта модель атома не согласуется с законами классической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зики?</w:t>
      </w:r>
    </w:p>
    <w:p w:rsidR="002759EB" w:rsidRDefault="002759EB" w:rsidP="002759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был найден выход из сложившегося противоречия между теорией и практикой?</w:t>
      </w:r>
    </w:p>
    <w:p w:rsidR="002759EB" w:rsidRPr="00FA3FD3" w:rsidRDefault="002759EB" w:rsidP="00AC78D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Сформулируйте постулаты Бора.</w:t>
      </w:r>
    </w:p>
    <w:p w:rsidR="002759EB" w:rsidRPr="002759EB" w:rsidRDefault="002759EB" w:rsidP="00AC78D2">
      <w:pPr>
        <w:rPr>
          <w:sz w:val="28"/>
          <w:szCs w:val="28"/>
        </w:rPr>
      </w:pPr>
    </w:p>
    <w:p w:rsidR="00C10779" w:rsidRDefault="00496A86" w:rsidP="002759E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063383" w:rsidRPr="00063383" w:rsidRDefault="00C10779" w:rsidP="002759EB">
      <w:pPr>
        <w:jc w:val="both"/>
        <w:rPr>
          <w:b/>
          <w:i/>
          <w:sz w:val="28"/>
          <w:szCs w:val="28"/>
        </w:rPr>
      </w:pPr>
      <w:r w:rsidRPr="00063383">
        <w:rPr>
          <w:b/>
          <w:i/>
          <w:sz w:val="28"/>
          <w:szCs w:val="28"/>
        </w:rPr>
        <w:t>Введение.</w:t>
      </w:r>
    </w:p>
    <w:p w:rsidR="002759EB" w:rsidRPr="00C10779" w:rsidRDefault="002759EB" w:rsidP="002759E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9EB">
        <w:rPr>
          <w:b/>
          <w:bCs/>
          <w:iCs/>
          <w:sz w:val="28"/>
          <w:szCs w:val="28"/>
        </w:rPr>
        <w:t>Лазер</w:t>
      </w:r>
      <w:r>
        <w:rPr>
          <w:bCs/>
          <w:iCs/>
          <w:sz w:val="28"/>
          <w:szCs w:val="28"/>
        </w:rPr>
        <w:t xml:space="preserve"> - о</w:t>
      </w:r>
      <w:r w:rsidRPr="002759EB">
        <w:rPr>
          <w:bCs/>
          <w:iCs/>
          <w:sz w:val="28"/>
          <w:szCs w:val="28"/>
        </w:rPr>
        <w:t>птический квантовый генератор, создающий мощный пусконапра</w:t>
      </w:r>
      <w:r w:rsidRPr="002759EB">
        <w:rPr>
          <w:bCs/>
          <w:iCs/>
          <w:sz w:val="28"/>
          <w:szCs w:val="28"/>
        </w:rPr>
        <w:t>в</w:t>
      </w:r>
      <w:r w:rsidRPr="002759EB">
        <w:rPr>
          <w:bCs/>
          <w:iCs/>
          <w:sz w:val="28"/>
          <w:szCs w:val="28"/>
        </w:rPr>
        <w:t>ленный когерентный монохроматический луч света</w:t>
      </w:r>
      <w:r>
        <w:rPr>
          <w:bCs/>
          <w:iCs/>
          <w:sz w:val="28"/>
          <w:szCs w:val="28"/>
        </w:rPr>
        <w:t xml:space="preserve">. </w:t>
      </w:r>
      <w:r w:rsidRPr="00C10779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слайды</w:t>
      </w:r>
      <w:r w:rsidRPr="00C10779">
        <w:rPr>
          <w:bCs/>
          <w:iCs/>
          <w:sz w:val="28"/>
          <w:szCs w:val="28"/>
        </w:rPr>
        <w:t xml:space="preserve"> 1, 2)</w:t>
      </w:r>
    </w:p>
    <w:p w:rsidR="0005725B" w:rsidRDefault="002759EB" w:rsidP="0005725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lastRenderedPageBreak/>
        <w:t>LASER</w:t>
      </w:r>
      <w:r w:rsidRPr="00C10779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сочетание</w:t>
      </w:r>
      <w:r w:rsidRPr="00C1077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первых</w:t>
      </w:r>
      <w:r w:rsidRPr="00C1077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букв</w:t>
      </w:r>
      <w:r w:rsidRPr="00C10779">
        <w:rPr>
          <w:bCs/>
          <w:iCs/>
          <w:sz w:val="28"/>
          <w:szCs w:val="28"/>
        </w:rPr>
        <w:t xml:space="preserve"> </w:t>
      </w:r>
      <w:r w:rsidR="0005725B">
        <w:rPr>
          <w:bCs/>
          <w:iCs/>
          <w:sz w:val="28"/>
          <w:szCs w:val="28"/>
        </w:rPr>
        <w:t>слов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>
        <w:rPr>
          <w:bCs/>
          <w:iCs/>
          <w:sz w:val="28"/>
          <w:szCs w:val="28"/>
        </w:rPr>
        <w:t>английского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>
        <w:rPr>
          <w:bCs/>
          <w:iCs/>
          <w:sz w:val="28"/>
          <w:szCs w:val="28"/>
        </w:rPr>
        <w:t>выражения</w:t>
      </w:r>
      <w:r w:rsidR="0005725B" w:rsidRPr="00C10779">
        <w:rPr>
          <w:bCs/>
          <w:iCs/>
          <w:sz w:val="28"/>
          <w:szCs w:val="28"/>
        </w:rPr>
        <w:t xml:space="preserve"> «</w:t>
      </w:r>
      <w:r w:rsidR="0005725B" w:rsidRPr="0005725B">
        <w:rPr>
          <w:bCs/>
          <w:iCs/>
          <w:sz w:val="28"/>
          <w:szCs w:val="28"/>
          <w:lang w:val="en-US"/>
        </w:rPr>
        <w:t>Light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  <w:lang w:val="en-US"/>
        </w:rPr>
        <w:t>Ampl</w:t>
      </w:r>
      <w:r w:rsidR="0005725B" w:rsidRPr="0005725B">
        <w:rPr>
          <w:bCs/>
          <w:iCs/>
          <w:sz w:val="28"/>
          <w:szCs w:val="28"/>
          <w:lang w:val="en-US"/>
        </w:rPr>
        <w:t>i</w:t>
      </w:r>
      <w:r w:rsidR="0005725B" w:rsidRPr="0005725B">
        <w:rPr>
          <w:bCs/>
          <w:iCs/>
          <w:sz w:val="28"/>
          <w:szCs w:val="28"/>
          <w:lang w:val="en-US"/>
        </w:rPr>
        <w:t>fication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  <w:lang w:val="en-US"/>
        </w:rPr>
        <w:t>by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  <w:lang w:val="en-US"/>
        </w:rPr>
        <w:t>Stimulated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  <w:lang w:val="en-US"/>
        </w:rPr>
        <w:t>Emission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  <w:lang w:val="en-US"/>
        </w:rPr>
        <w:t>of</w:t>
      </w:r>
      <w:r w:rsidR="0005725B" w:rsidRPr="00C10779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  <w:lang w:val="en-US"/>
        </w:rPr>
        <w:t>Radiation</w:t>
      </w:r>
      <w:r w:rsidR="0005725B" w:rsidRPr="00AF63D6">
        <w:rPr>
          <w:bCs/>
          <w:iCs/>
          <w:sz w:val="28"/>
          <w:szCs w:val="28"/>
        </w:rPr>
        <w:t>» («</w:t>
      </w:r>
      <w:r w:rsidR="0005725B" w:rsidRPr="0005725B">
        <w:rPr>
          <w:bCs/>
          <w:iCs/>
          <w:sz w:val="28"/>
          <w:szCs w:val="28"/>
        </w:rPr>
        <w:t>усиление</w:t>
      </w:r>
      <w:r w:rsidR="0005725B" w:rsidRPr="00AF63D6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</w:rPr>
        <w:t>света</w:t>
      </w:r>
      <w:r w:rsidR="0005725B" w:rsidRPr="00AF63D6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</w:rPr>
        <w:t>при</w:t>
      </w:r>
      <w:r w:rsidR="0005725B" w:rsidRPr="00AF63D6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</w:rPr>
        <w:t>помощи</w:t>
      </w:r>
      <w:r w:rsidR="0005725B" w:rsidRPr="00AF63D6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</w:rPr>
        <w:t>индуцированного</w:t>
      </w:r>
      <w:r w:rsidR="0005725B" w:rsidRPr="00AF63D6">
        <w:rPr>
          <w:bCs/>
          <w:iCs/>
          <w:sz w:val="28"/>
          <w:szCs w:val="28"/>
        </w:rPr>
        <w:t xml:space="preserve"> </w:t>
      </w:r>
      <w:r w:rsidR="0005725B" w:rsidRPr="0005725B">
        <w:rPr>
          <w:bCs/>
          <w:iCs/>
          <w:sz w:val="28"/>
          <w:szCs w:val="28"/>
        </w:rPr>
        <w:t>излучения</w:t>
      </w:r>
      <w:r w:rsidR="0005725B" w:rsidRPr="00AF63D6">
        <w:rPr>
          <w:bCs/>
          <w:iCs/>
          <w:sz w:val="28"/>
          <w:szCs w:val="28"/>
        </w:rPr>
        <w:t>»).</w:t>
      </w:r>
    </w:p>
    <w:p w:rsidR="0005725B" w:rsidRPr="0005725B" w:rsidRDefault="0005725B" w:rsidP="0005725B">
      <w:pPr>
        <w:jc w:val="both"/>
        <w:rPr>
          <w:bCs/>
          <w:iCs/>
          <w:sz w:val="28"/>
          <w:szCs w:val="28"/>
        </w:rPr>
      </w:pPr>
    </w:p>
    <w:p w:rsidR="0005725B" w:rsidRDefault="0005725B" w:rsidP="0005725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идеи, положенные в работу лазера:</w:t>
      </w:r>
    </w:p>
    <w:p w:rsidR="0005725B" w:rsidRDefault="0005725B" w:rsidP="0005725B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05725B">
        <w:rPr>
          <w:bCs/>
          <w:iCs/>
          <w:sz w:val="28"/>
          <w:szCs w:val="28"/>
        </w:rPr>
        <w:t>В 1917 г А.Эйнштейн предсказал возможность индуцированного (в</w:t>
      </w:r>
      <w:r w:rsidRPr="0005725B">
        <w:rPr>
          <w:bCs/>
          <w:iCs/>
          <w:sz w:val="28"/>
          <w:szCs w:val="28"/>
        </w:rPr>
        <w:t>ы</w:t>
      </w:r>
      <w:r w:rsidRPr="0005725B">
        <w:rPr>
          <w:bCs/>
          <w:iCs/>
          <w:sz w:val="28"/>
          <w:szCs w:val="28"/>
        </w:rPr>
        <w:t xml:space="preserve">нужденного) излучения света атомами. </w:t>
      </w:r>
    </w:p>
    <w:p w:rsidR="0005725B" w:rsidRDefault="0005725B" w:rsidP="0005725B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05725B">
        <w:rPr>
          <w:bCs/>
          <w:iCs/>
          <w:sz w:val="28"/>
          <w:szCs w:val="28"/>
        </w:rPr>
        <w:t>В 1940 г советский физик В.А.Фабрикант указал на возможность и</w:t>
      </w:r>
      <w:r w:rsidRPr="0005725B">
        <w:rPr>
          <w:bCs/>
          <w:iCs/>
          <w:sz w:val="28"/>
          <w:szCs w:val="28"/>
        </w:rPr>
        <w:t>с</w:t>
      </w:r>
      <w:r w:rsidRPr="0005725B">
        <w:rPr>
          <w:bCs/>
          <w:iCs/>
          <w:sz w:val="28"/>
          <w:szCs w:val="28"/>
        </w:rPr>
        <w:t>пользования активных сред  с инверсной заселенностью уровней, где возможно не поглощение, а усиление электромагнитных волн.</w:t>
      </w:r>
    </w:p>
    <w:p w:rsidR="0005725B" w:rsidRDefault="0005725B" w:rsidP="0005725B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05725B">
        <w:rPr>
          <w:bCs/>
          <w:iCs/>
          <w:sz w:val="28"/>
          <w:szCs w:val="28"/>
        </w:rPr>
        <w:t>Использование положительно обратной связи, при которой часть си</w:t>
      </w:r>
      <w:r w:rsidRPr="0005725B">
        <w:rPr>
          <w:bCs/>
          <w:iCs/>
          <w:sz w:val="28"/>
          <w:szCs w:val="28"/>
        </w:rPr>
        <w:t>г</w:t>
      </w:r>
      <w:r w:rsidRPr="0005725B">
        <w:rPr>
          <w:bCs/>
          <w:iCs/>
          <w:sz w:val="28"/>
          <w:szCs w:val="28"/>
        </w:rPr>
        <w:t>нала с выхода устройства подается на его вход.</w:t>
      </w:r>
      <w:r>
        <w:rPr>
          <w:bCs/>
          <w:iCs/>
          <w:sz w:val="28"/>
          <w:szCs w:val="28"/>
        </w:rPr>
        <w:t xml:space="preserve"> (слайд 3)</w:t>
      </w:r>
    </w:p>
    <w:p w:rsidR="0005725B" w:rsidRPr="0005725B" w:rsidRDefault="0005725B" w:rsidP="0005725B">
      <w:pPr>
        <w:jc w:val="both"/>
        <w:rPr>
          <w:bCs/>
          <w:iCs/>
          <w:sz w:val="28"/>
          <w:szCs w:val="28"/>
        </w:rPr>
      </w:pPr>
    </w:p>
    <w:p w:rsidR="0005725B" w:rsidRDefault="0005725B" w:rsidP="0005725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создании лазера принимали участие советские физики Н.Г.Басов и А.М.Прохоров, американский физик Ч.Таунс. В 1963 г. они были удостоены Нобелевской премии. Первый лазер создан в США в 1960 г. (слайд</w:t>
      </w:r>
      <w:r w:rsidR="00C10779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4</w:t>
      </w:r>
      <w:r w:rsidR="00C10779">
        <w:rPr>
          <w:bCs/>
          <w:iCs/>
          <w:sz w:val="28"/>
          <w:szCs w:val="28"/>
        </w:rPr>
        <w:t>, 5</w:t>
      </w:r>
      <w:r>
        <w:rPr>
          <w:bCs/>
          <w:iCs/>
          <w:sz w:val="28"/>
          <w:szCs w:val="28"/>
        </w:rPr>
        <w:t>)</w:t>
      </w:r>
    </w:p>
    <w:p w:rsidR="000A45CE" w:rsidRPr="000A45CE" w:rsidRDefault="000A45CE" w:rsidP="000A45CE">
      <w:pPr>
        <w:jc w:val="both"/>
        <w:rPr>
          <w:bCs/>
          <w:iCs/>
          <w:sz w:val="28"/>
          <w:szCs w:val="28"/>
        </w:rPr>
      </w:pPr>
      <w:r w:rsidRPr="000A45CE">
        <w:rPr>
          <w:bCs/>
          <w:iCs/>
          <w:sz w:val="28"/>
          <w:szCs w:val="28"/>
        </w:rPr>
        <w:t xml:space="preserve">Жорес Иванович Алферов </w:t>
      </w:r>
      <w:r>
        <w:rPr>
          <w:bCs/>
          <w:iCs/>
          <w:sz w:val="28"/>
          <w:szCs w:val="28"/>
        </w:rPr>
        <w:t>–</w:t>
      </w:r>
      <w:r w:rsidRPr="000A45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наш соотечественник, </w:t>
      </w:r>
      <w:r w:rsidRPr="000A45CE">
        <w:rPr>
          <w:bCs/>
          <w:iCs/>
          <w:sz w:val="28"/>
          <w:szCs w:val="28"/>
        </w:rPr>
        <w:t>автор основополагающих работ в области многослойных гетероструктур, ставших основой совреме</w:t>
      </w:r>
      <w:r w:rsidRPr="000A45CE">
        <w:rPr>
          <w:bCs/>
          <w:iCs/>
          <w:sz w:val="28"/>
          <w:szCs w:val="28"/>
        </w:rPr>
        <w:t>н</w:t>
      </w:r>
      <w:r w:rsidRPr="000A45CE">
        <w:rPr>
          <w:bCs/>
          <w:iCs/>
          <w:sz w:val="28"/>
          <w:szCs w:val="28"/>
        </w:rPr>
        <w:t>ных полупроводниковых лазеров. Жорес Алфёров – лауреат Нобелевской премии в области физики за 2000</w:t>
      </w:r>
      <w:r>
        <w:rPr>
          <w:bCs/>
          <w:iCs/>
          <w:sz w:val="28"/>
          <w:szCs w:val="28"/>
        </w:rPr>
        <w:t xml:space="preserve"> </w:t>
      </w:r>
      <w:r w:rsidRPr="000A45CE">
        <w:rPr>
          <w:bCs/>
          <w:iCs/>
          <w:sz w:val="28"/>
          <w:szCs w:val="28"/>
        </w:rPr>
        <w:t>год.</w:t>
      </w:r>
    </w:p>
    <w:p w:rsidR="0005725B" w:rsidRPr="0005725B" w:rsidRDefault="0005725B" w:rsidP="0005725B">
      <w:pPr>
        <w:jc w:val="both"/>
        <w:rPr>
          <w:bCs/>
          <w:iCs/>
          <w:sz w:val="28"/>
          <w:szCs w:val="28"/>
        </w:rPr>
      </w:pPr>
    </w:p>
    <w:p w:rsidR="002759EB" w:rsidRDefault="00C10779" w:rsidP="002759EB">
      <w:pPr>
        <w:jc w:val="both"/>
        <w:rPr>
          <w:b/>
          <w:i/>
          <w:sz w:val="28"/>
          <w:szCs w:val="28"/>
        </w:rPr>
      </w:pPr>
      <w:r w:rsidRPr="00063383">
        <w:rPr>
          <w:b/>
          <w:i/>
          <w:sz w:val="28"/>
          <w:szCs w:val="28"/>
        </w:rPr>
        <w:t>1. Спонтанное и вынужденное излучение.</w:t>
      </w:r>
    </w:p>
    <w:p w:rsidR="00E87CE7" w:rsidRPr="00063383" w:rsidRDefault="00316EC0" w:rsidP="002759EB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145415</wp:posOffset>
            </wp:positionV>
            <wp:extent cx="2105660" cy="965835"/>
            <wp:effectExtent l="19050" t="0" r="8890" b="0"/>
            <wp:wrapTight wrapText="bothSides">
              <wp:wrapPolygon edited="0">
                <wp:start x="-195" y="0"/>
                <wp:lineTo x="-195" y="21302"/>
                <wp:lineTo x="21691" y="21302"/>
                <wp:lineTo x="21691" y="0"/>
                <wp:lineTo x="-195" y="0"/>
              </wp:wrapPolygon>
            </wp:wrapTight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65835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34E" w:rsidRDefault="00C10779" w:rsidP="00C1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электрон находится на нижнем уровне, то атом поглотит </w:t>
      </w:r>
      <w:r w:rsidR="005B13EA">
        <w:rPr>
          <w:sz w:val="28"/>
          <w:szCs w:val="28"/>
        </w:rPr>
        <w:t>падающий фотон, и электрон перейдет с уровня Е</w:t>
      </w:r>
      <w:r w:rsidR="005B13EA" w:rsidRPr="005B13EA">
        <w:rPr>
          <w:sz w:val="28"/>
          <w:szCs w:val="28"/>
          <w:vertAlign w:val="subscript"/>
        </w:rPr>
        <w:t>1</w:t>
      </w:r>
      <w:r w:rsidR="005B13EA">
        <w:rPr>
          <w:sz w:val="28"/>
          <w:szCs w:val="28"/>
        </w:rPr>
        <w:t xml:space="preserve"> на уровень Е</w:t>
      </w:r>
      <w:r w:rsidR="005B13EA" w:rsidRPr="005B13EA">
        <w:rPr>
          <w:sz w:val="28"/>
          <w:szCs w:val="28"/>
          <w:vertAlign w:val="subscript"/>
        </w:rPr>
        <w:t>2</w:t>
      </w:r>
      <w:r w:rsidR="005B13EA">
        <w:rPr>
          <w:sz w:val="28"/>
          <w:szCs w:val="28"/>
        </w:rPr>
        <w:t>. Это сост</w:t>
      </w:r>
      <w:r w:rsidR="005B13EA">
        <w:rPr>
          <w:sz w:val="28"/>
          <w:szCs w:val="28"/>
        </w:rPr>
        <w:t>о</w:t>
      </w:r>
      <w:r w:rsidR="005B13EA">
        <w:rPr>
          <w:sz w:val="28"/>
          <w:szCs w:val="28"/>
        </w:rPr>
        <w:t xml:space="preserve">яние неустойчивое, электрон </w:t>
      </w:r>
      <w:r w:rsidR="005B13EA" w:rsidRPr="005B13EA">
        <w:rPr>
          <w:i/>
          <w:sz w:val="28"/>
          <w:szCs w:val="28"/>
        </w:rPr>
        <w:t>самопроизвольно</w:t>
      </w:r>
      <w:r w:rsidR="005B13EA">
        <w:rPr>
          <w:sz w:val="28"/>
          <w:szCs w:val="28"/>
        </w:rPr>
        <w:t xml:space="preserve"> перейдет на уровень Е</w:t>
      </w:r>
      <w:r w:rsidR="005B13EA" w:rsidRPr="005B13EA">
        <w:rPr>
          <w:sz w:val="28"/>
          <w:szCs w:val="28"/>
          <w:vertAlign w:val="subscript"/>
        </w:rPr>
        <w:t>1</w:t>
      </w:r>
      <w:r w:rsidR="005B13EA">
        <w:rPr>
          <w:sz w:val="28"/>
          <w:szCs w:val="28"/>
        </w:rPr>
        <w:t xml:space="preserve"> с испусканием фотона. Спонтанное излучение происходит самопроизвольно, следовательно, атом будет испускать свет несогласованно, хаотично, поэтому световые волны н</w:t>
      </w:r>
      <w:r w:rsidR="005B13EA">
        <w:rPr>
          <w:sz w:val="28"/>
          <w:szCs w:val="28"/>
        </w:rPr>
        <w:t>е</w:t>
      </w:r>
      <w:r w:rsidR="005B13EA">
        <w:rPr>
          <w:sz w:val="28"/>
          <w:szCs w:val="28"/>
        </w:rPr>
        <w:t>согласованны друг с другом ни по фазе, ни по поляризации, ни по направл</w:t>
      </w:r>
      <w:r w:rsidR="005B13EA">
        <w:rPr>
          <w:sz w:val="28"/>
          <w:szCs w:val="28"/>
        </w:rPr>
        <w:t>е</w:t>
      </w:r>
      <w:r w:rsidR="005B13EA">
        <w:rPr>
          <w:sz w:val="28"/>
          <w:szCs w:val="28"/>
        </w:rPr>
        <w:t xml:space="preserve">нию. Это естественный свет. </w:t>
      </w:r>
    </w:p>
    <w:p w:rsidR="00316EC0" w:rsidRDefault="00316EC0" w:rsidP="00C1077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163195</wp:posOffset>
            </wp:positionV>
            <wp:extent cx="2298700" cy="1010920"/>
            <wp:effectExtent l="19050" t="0" r="6350" b="0"/>
            <wp:wrapTight wrapText="bothSides">
              <wp:wrapPolygon edited="0">
                <wp:start x="-179" y="0"/>
                <wp:lineTo x="-179" y="21166"/>
                <wp:lineTo x="21660" y="21166"/>
                <wp:lineTo x="21660" y="0"/>
                <wp:lineTo x="-179" y="0"/>
              </wp:wrapPolygon>
            </wp:wrapTight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1092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EA" w:rsidRDefault="005B13EA" w:rsidP="00C10779">
      <w:pPr>
        <w:jc w:val="both"/>
        <w:rPr>
          <w:sz w:val="28"/>
          <w:szCs w:val="28"/>
        </w:rPr>
      </w:pPr>
      <w:r>
        <w:rPr>
          <w:sz w:val="28"/>
          <w:szCs w:val="28"/>
        </w:rPr>
        <w:t>Но возможно и индуцированное (вынужде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ное) излучение. Если электрон находится на верхнем уровне Е</w:t>
      </w:r>
      <w:r w:rsidRPr="005B13E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(атом в возбужденном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стоянии), то при падении фотона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изойти вынужденный переход электрона на нижний уровень испусканием второго фотона.</w:t>
      </w:r>
      <w:r w:rsidR="0089641A">
        <w:rPr>
          <w:sz w:val="28"/>
          <w:szCs w:val="28"/>
        </w:rPr>
        <w:t xml:space="preserve"> (слайд 6)</w:t>
      </w:r>
    </w:p>
    <w:p w:rsidR="00316EC0" w:rsidRPr="0005725B" w:rsidRDefault="00316EC0" w:rsidP="00C10779">
      <w:pPr>
        <w:jc w:val="both"/>
        <w:rPr>
          <w:sz w:val="28"/>
          <w:szCs w:val="28"/>
        </w:rPr>
      </w:pPr>
    </w:p>
    <w:p w:rsidR="007F14A2" w:rsidRDefault="007F14A2" w:rsidP="007F1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Излучение при переходе электрона в атоме с верхнего энергетического уровня на нижний с испусканием фотона под влиянием внешнего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магнитного поля (падающего фотона) называют </w:t>
      </w:r>
      <w:r w:rsidRPr="007F14A2">
        <w:rPr>
          <w:b/>
          <w:sz w:val="28"/>
          <w:szCs w:val="28"/>
        </w:rPr>
        <w:t>вынужденным, или инд</w:t>
      </w:r>
      <w:r w:rsidRPr="007F14A2">
        <w:rPr>
          <w:b/>
          <w:sz w:val="28"/>
          <w:szCs w:val="28"/>
        </w:rPr>
        <w:t>у</w:t>
      </w:r>
      <w:r w:rsidRPr="007F14A2">
        <w:rPr>
          <w:b/>
          <w:sz w:val="28"/>
          <w:szCs w:val="28"/>
        </w:rPr>
        <w:t>цированным</w:t>
      </w:r>
      <w:r>
        <w:rPr>
          <w:sz w:val="28"/>
          <w:szCs w:val="28"/>
        </w:rPr>
        <w:t>. (слайд 7)</w:t>
      </w:r>
    </w:p>
    <w:p w:rsidR="007F14A2" w:rsidRDefault="007F14A2" w:rsidP="007F1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Свойства вынужденного излучения:</w:t>
      </w:r>
    </w:p>
    <w:p w:rsidR="007F14A2" w:rsidRDefault="007F14A2" w:rsidP="007F14A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одинаковая частота и фаза фотонов первичного и вторичного;</w:t>
      </w:r>
    </w:p>
    <w:p w:rsidR="007F14A2" w:rsidRDefault="007F14A2" w:rsidP="007F14A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одинаковое направление распространения;</w:t>
      </w:r>
    </w:p>
    <w:p w:rsidR="007F14A2" w:rsidRDefault="007F14A2" w:rsidP="007F14A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одинаковая поляризация.</w:t>
      </w:r>
    </w:p>
    <w:p w:rsidR="007F14A2" w:rsidRDefault="007F14A2" w:rsidP="007F1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при вынужденном излучении образуются два одинак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фотона-близнеца. </w:t>
      </w:r>
    </w:p>
    <w:p w:rsidR="00063383" w:rsidRDefault="00063383" w:rsidP="007F14A2">
      <w:pPr>
        <w:ind w:firstLine="708"/>
        <w:jc w:val="both"/>
        <w:rPr>
          <w:sz w:val="28"/>
          <w:szCs w:val="28"/>
        </w:rPr>
      </w:pPr>
    </w:p>
    <w:p w:rsidR="009125E6" w:rsidRPr="00063383" w:rsidRDefault="009125E6" w:rsidP="007F14A2">
      <w:pPr>
        <w:jc w:val="both"/>
        <w:rPr>
          <w:b/>
          <w:i/>
          <w:sz w:val="28"/>
          <w:szCs w:val="28"/>
        </w:rPr>
      </w:pPr>
      <w:r w:rsidRPr="00063383">
        <w:rPr>
          <w:b/>
          <w:i/>
          <w:sz w:val="28"/>
          <w:szCs w:val="28"/>
        </w:rPr>
        <w:t>2. Использование активных сред.</w:t>
      </w:r>
    </w:p>
    <w:p w:rsidR="007F14A2" w:rsidRDefault="007F14A2" w:rsidP="00912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вещества среды, в котором меньше половины атомов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в возбужденном состоянии, называется </w:t>
      </w:r>
      <w:r w:rsidRPr="007F14A2">
        <w:rPr>
          <w:b/>
          <w:sz w:val="28"/>
          <w:szCs w:val="28"/>
        </w:rPr>
        <w:t>состоянием с нормальной з</w:t>
      </w:r>
      <w:r w:rsidRPr="007F14A2">
        <w:rPr>
          <w:b/>
          <w:sz w:val="28"/>
          <w:szCs w:val="28"/>
        </w:rPr>
        <w:t>а</w:t>
      </w:r>
      <w:r w:rsidRPr="007F14A2">
        <w:rPr>
          <w:b/>
          <w:sz w:val="28"/>
          <w:szCs w:val="28"/>
        </w:rPr>
        <w:t>селенностью энергетических уровней</w:t>
      </w:r>
      <w:r>
        <w:rPr>
          <w:sz w:val="28"/>
          <w:szCs w:val="28"/>
        </w:rPr>
        <w:t>. Это обычное состояние среды.</w:t>
      </w:r>
      <w:r w:rsidR="009125E6">
        <w:rPr>
          <w:sz w:val="28"/>
          <w:szCs w:val="28"/>
        </w:rPr>
        <w:t xml:space="preserve"> (слайд 8)</w:t>
      </w:r>
    </w:p>
    <w:p w:rsidR="007F14A2" w:rsidRDefault="00E32A74" w:rsidP="007F14A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600075</wp:posOffset>
            </wp:positionV>
            <wp:extent cx="1830705" cy="1223645"/>
            <wp:effectExtent l="0" t="0" r="0" b="0"/>
            <wp:wrapTight wrapText="bothSides">
              <wp:wrapPolygon edited="0">
                <wp:start x="225" y="1009"/>
                <wp:lineTo x="225" y="2354"/>
                <wp:lineTo x="8316" y="6389"/>
                <wp:lineTo x="10789" y="6389"/>
                <wp:lineTo x="10789" y="11770"/>
                <wp:lineTo x="674" y="12442"/>
                <wp:lineTo x="674" y="14460"/>
                <wp:lineTo x="10789" y="17150"/>
                <wp:lineTo x="7867" y="19504"/>
                <wp:lineTo x="7867" y="20849"/>
                <wp:lineTo x="13261" y="20849"/>
                <wp:lineTo x="15958" y="20849"/>
                <wp:lineTo x="16857" y="20176"/>
                <wp:lineTo x="16183" y="19168"/>
                <wp:lineTo x="10789" y="17150"/>
                <wp:lineTo x="21578" y="14124"/>
                <wp:lineTo x="21578" y="13115"/>
                <wp:lineTo x="10564" y="11770"/>
                <wp:lineTo x="10789" y="6389"/>
                <wp:lineTo x="21578" y="2354"/>
                <wp:lineTo x="21578" y="1345"/>
                <wp:lineTo x="20229" y="1009"/>
                <wp:lineTo x="225" y="1009"/>
              </wp:wrapPolygon>
            </wp:wrapTight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3610" t="-5875" r="-93" b="-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4A2">
        <w:rPr>
          <w:sz w:val="28"/>
          <w:szCs w:val="28"/>
        </w:rPr>
        <w:tab/>
        <w:t xml:space="preserve">Среду, в которой больше половины атомов находится в возбужденном состоянии, называют </w:t>
      </w:r>
      <w:r w:rsidR="007F14A2" w:rsidRPr="007F14A2">
        <w:rPr>
          <w:b/>
          <w:sz w:val="28"/>
          <w:szCs w:val="28"/>
        </w:rPr>
        <w:t>активной средой с инверсной заселенностью энерг</w:t>
      </w:r>
      <w:r w:rsidR="007F14A2" w:rsidRPr="007F14A2">
        <w:rPr>
          <w:b/>
          <w:sz w:val="28"/>
          <w:szCs w:val="28"/>
        </w:rPr>
        <w:t>е</w:t>
      </w:r>
      <w:r w:rsidR="007F14A2" w:rsidRPr="007F14A2">
        <w:rPr>
          <w:b/>
          <w:sz w:val="28"/>
          <w:szCs w:val="28"/>
        </w:rPr>
        <w:t>тических уровней</w:t>
      </w:r>
      <w:r w:rsidR="007F14A2">
        <w:rPr>
          <w:sz w:val="28"/>
          <w:szCs w:val="28"/>
        </w:rPr>
        <w:t>.</w:t>
      </w:r>
      <w:r w:rsidR="009125E6">
        <w:rPr>
          <w:sz w:val="28"/>
          <w:szCs w:val="28"/>
        </w:rPr>
        <w:t xml:space="preserve"> (слайд 9)</w:t>
      </w:r>
    </w:p>
    <w:p w:rsidR="009125E6" w:rsidRDefault="00E32A74" w:rsidP="007F14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2450" cy="1184910"/>
            <wp:effectExtent l="0" t="0" r="635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4141" t="-5875" b="-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A2" w:rsidRDefault="007F14A2" w:rsidP="007F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778">
        <w:rPr>
          <w:sz w:val="28"/>
          <w:szCs w:val="28"/>
        </w:rPr>
        <w:t xml:space="preserve">В среде с инверсной заселенностью энергетических уровней </w:t>
      </w:r>
      <w:r w:rsidR="005C280A">
        <w:rPr>
          <w:sz w:val="28"/>
          <w:szCs w:val="28"/>
        </w:rPr>
        <w:t>обеспеч</w:t>
      </w:r>
      <w:r w:rsidR="005C280A">
        <w:rPr>
          <w:sz w:val="28"/>
          <w:szCs w:val="28"/>
        </w:rPr>
        <w:t>и</w:t>
      </w:r>
      <w:r w:rsidR="005C280A">
        <w:rPr>
          <w:sz w:val="28"/>
          <w:szCs w:val="28"/>
        </w:rPr>
        <w:t>вается усиление световой волны. Это активная среда.</w:t>
      </w:r>
    </w:p>
    <w:p w:rsidR="005C280A" w:rsidRDefault="005C280A" w:rsidP="007F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Усиление света можно сравнить с нарастанием лавины.</w:t>
      </w:r>
    </w:p>
    <w:p w:rsidR="005C280A" w:rsidRDefault="00E32A74" w:rsidP="007F14A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845435" cy="830580"/>
            <wp:effectExtent l="19050" t="0" r="0" b="0"/>
            <wp:wrapTight wrapText="bothSides">
              <wp:wrapPolygon edited="0">
                <wp:start x="-145" y="0"/>
                <wp:lineTo x="-145" y="21303"/>
                <wp:lineTo x="21547" y="21303"/>
                <wp:lineTo x="21547" y="0"/>
                <wp:lineTo x="-145" y="0"/>
              </wp:wrapPolygon>
            </wp:wrapTight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t="-545" r="27654" b="-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3D6" w:rsidRDefault="00AF63D6" w:rsidP="005C280A">
      <w:pPr>
        <w:ind w:firstLine="708"/>
        <w:jc w:val="both"/>
        <w:rPr>
          <w:sz w:val="28"/>
          <w:szCs w:val="28"/>
        </w:rPr>
      </w:pPr>
    </w:p>
    <w:p w:rsidR="00AF63D6" w:rsidRDefault="00AF63D6" w:rsidP="005C280A">
      <w:pPr>
        <w:ind w:firstLine="708"/>
        <w:jc w:val="both"/>
        <w:rPr>
          <w:sz w:val="28"/>
          <w:szCs w:val="28"/>
        </w:rPr>
      </w:pPr>
    </w:p>
    <w:p w:rsidR="00AF63D6" w:rsidRDefault="00AF63D6" w:rsidP="005C280A">
      <w:pPr>
        <w:ind w:firstLine="708"/>
        <w:jc w:val="both"/>
        <w:rPr>
          <w:sz w:val="28"/>
          <w:szCs w:val="28"/>
        </w:rPr>
      </w:pPr>
    </w:p>
    <w:p w:rsidR="00AF63D6" w:rsidRDefault="00AF63D6" w:rsidP="005C280A">
      <w:pPr>
        <w:ind w:firstLine="708"/>
        <w:jc w:val="both"/>
        <w:rPr>
          <w:sz w:val="28"/>
          <w:szCs w:val="28"/>
        </w:rPr>
      </w:pPr>
    </w:p>
    <w:p w:rsidR="007F14A2" w:rsidRDefault="005C280A" w:rsidP="005C2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активной среды используют трехуровневую систему. (слайд 10)</w:t>
      </w:r>
    </w:p>
    <w:p w:rsidR="005C280A" w:rsidRDefault="00E32A74" w:rsidP="005C280A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1609725" cy="1403985"/>
            <wp:effectExtent l="19050" t="0" r="9525" b="0"/>
            <wp:wrapTight wrapText="bothSides">
              <wp:wrapPolygon edited="0">
                <wp:start x="-256" y="0"/>
                <wp:lineTo x="-256" y="21395"/>
                <wp:lineTo x="21728" y="21395"/>
                <wp:lineTo x="21728" y="0"/>
                <wp:lineTo x="-256" y="0"/>
              </wp:wrapPolygon>
            </wp:wrapTight>
            <wp:docPr id="4" name="Рисунок 7" descr="C:\Program Files\Physicon\Open Physics 2.6. Part 2\content\chapter6\section\paragraph4\images\6-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Program Files\Physicon\Open Physics 2.6. Part 2\content\chapter6\section\paragraph4\images\6-4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4A2" w:rsidRDefault="007F14A2" w:rsidP="007F14A2">
      <w:pPr>
        <w:jc w:val="both"/>
        <w:rPr>
          <w:sz w:val="28"/>
          <w:szCs w:val="28"/>
        </w:rPr>
      </w:pPr>
    </w:p>
    <w:p w:rsidR="007F14A2" w:rsidRPr="0005725B" w:rsidRDefault="007F14A2" w:rsidP="007F14A2">
      <w:pPr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уровне система живет очень мало, после чего самопрои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вольно переходит в состояние Е</w:t>
      </w:r>
      <w:r w:rsidRPr="005B13E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без испускания фотона.</w:t>
      </w:r>
      <w:r w:rsidR="0060266E">
        <w:rPr>
          <w:sz w:val="28"/>
          <w:szCs w:val="28"/>
        </w:rPr>
        <w:t xml:space="preserve"> Переход из состо</w:t>
      </w:r>
      <w:r w:rsidR="0060266E">
        <w:rPr>
          <w:sz w:val="28"/>
          <w:szCs w:val="28"/>
        </w:rPr>
        <w:t>я</w:t>
      </w:r>
      <w:r w:rsidR="0060266E">
        <w:rPr>
          <w:sz w:val="28"/>
          <w:szCs w:val="28"/>
        </w:rPr>
        <w:t xml:space="preserve">ния </w:t>
      </w:r>
      <w:r w:rsidR="0060266E" w:rsidRPr="00063383">
        <w:rPr>
          <w:i/>
          <w:sz w:val="28"/>
          <w:szCs w:val="28"/>
        </w:rPr>
        <w:t xml:space="preserve">2 </w:t>
      </w:r>
      <w:r w:rsidR="0060266E">
        <w:rPr>
          <w:sz w:val="28"/>
          <w:szCs w:val="28"/>
        </w:rPr>
        <w:t xml:space="preserve">в состояние </w:t>
      </w:r>
      <w:r w:rsidR="0060266E" w:rsidRPr="00063383">
        <w:rPr>
          <w:i/>
          <w:sz w:val="28"/>
          <w:szCs w:val="28"/>
        </w:rPr>
        <w:t>1</w:t>
      </w:r>
      <w:r w:rsidR="0060266E">
        <w:rPr>
          <w:sz w:val="28"/>
          <w:szCs w:val="28"/>
        </w:rPr>
        <w:t xml:space="preserve"> сопровождается излучением фотона, что и используется в лазерах. </w:t>
      </w:r>
    </w:p>
    <w:p w:rsidR="00063383" w:rsidRDefault="00063383" w:rsidP="00D95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перехода среды в инверсное состояние называется </w:t>
      </w:r>
      <w:r w:rsidRPr="00063383">
        <w:rPr>
          <w:b/>
          <w:sz w:val="28"/>
          <w:szCs w:val="28"/>
        </w:rPr>
        <w:t>накачкой</w:t>
      </w:r>
      <w:r>
        <w:rPr>
          <w:sz w:val="28"/>
          <w:szCs w:val="28"/>
        </w:rPr>
        <w:t xml:space="preserve">. Чаще всего для этого используют облучение светом (оптическая накачка), электрический разряд, электрический ток, химические реакции. Например, </w:t>
      </w:r>
      <w:r>
        <w:rPr>
          <w:sz w:val="28"/>
          <w:szCs w:val="28"/>
        </w:rPr>
        <w:lastRenderedPageBreak/>
        <w:t xml:space="preserve">после вспышки мощной лампы система переходит в состояние </w:t>
      </w:r>
      <w:r w:rsidRPr="00063383">
        <w:rPr>
          <w:i/>
          <w:sz w:val="28"/>
          <w:szCs w:val="28"/>
        </w:rPr>
        <w:t>3</w:t>
      </w:r>
      <w:r>
        <w:rPr>
          <w:sz w:val="28"/>
          <w:szCs w:val="28"/>
        </w:rPr>
        <w:t>, спустя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лый промежуток времени в состояние </w:t>
      </w:r>
      <w:r w:rsidRPr="00063383">
        <w:rPr>
          <w:i/>
          <w:sz w:val="28"/>
          <w:szCs w:val="28"/>
        </w:rPr>
        <w:t>2</w:t>
      </w:r>
      <w:r>
        <w:rPr>
          <w:sz w:val="28"/>
          <w:szCs w:val="28"/>
        </w:rPr>
        <w:t>, в котором живет сравнительно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го. Так создается перенаселенность на уровне </w:t>
      </w:r>
      <w:r w:rsidRPr="00063383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063383" w:rsidRDefault="00063383" w:rsidP="00D95151">
      <w:pPr>
        <w:ind w:firstLine="708"/>
        <w:jc w:val="both"/>
        <w:rPr>
          <w:sz w:val="28"/>
          <w:szCs w:val="28"/>
        </w:rPr>
      </w:pPr>
    </w:p>
    <w:p w:rsidR="00063383" w:rsidRPr="00063383" w:rsidRDefault="00063383" w:rsidP="00063383">
      <w:pPr>
        <w:jc w:val="both"/>
        <w:rPr>
          <w:b/>
          <w:i/>
          <w:sz w:val="28"/>
          <w:szCs w:val="28"/>
        </w:rPr>
      </w:pPr>
      <w:r w:rsidRPr="00063383">
        <w:rPr>
          <w:b/>
          <w:i/>
          <w:sz w:val="28"/>
          <w:szCs w:val="28"/>
        </w:rPr>
        <w:t>3. Положительно обратная связь.</w:t>
      </w:r>
    </w:p>
    <w:p w:rsidR="00063383" w:rsidRDefault="00063383" w:rsidP="00063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из режима усиления света перейти к режиму генерации в лазере используют обратную связь.</w:t>
      </w:r>
    </w:p>
    <w:p w:rsidR="00063383" w:rsidRDefault="00063383" w:rsidP="00063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 осуществляется с помощью оптического резонатора, который обычно представляет собой пару параллельных зеркал. (слайд 11)</w:t>
      </w:r>
    </w:p>
    <w:p w:rsidR="00063383" w:rsidRDefault="00063383" w:rsidP="00063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одного из спонтанных переходо</w:t>
      </w:r>
      <w:r w:rsidR="00E32A74">
        <w:rPr>
          <w:sz w:val="28"/>
          <w:szCs w:val="28"/>
        </w:rPr>
        <w:t xml:space="preserve">в с верхнего уровня на нижний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83E7F">
        <w:rPr>
          <w:sz w:val="28"/>
          <w:szCs w:val="28"/>
        </w:rPr>
        <w:t xml:space="preserve"> возникает фотон.</w:t>
      </w:r>
      <w:r w:rsidR="00BD3FED">
        <w:rPr>
          <w:sz w:val="28"/>
          <w:szCs w:val="28"/>
        </w:rPr>
        <w:t xml:space="preserve"> При движении в сторону одного из зеркал фотон вызывает целую лавину фотонов. После отражения от зеркала лавина фотонов движется в противоположном направлении, попутно заставляя и</w:t>
      </w:r>
      <w:r w:rsidR="00BD3FED">
        <w:rPr>
          <w:sz w:val="28"/>
          <w:szCs w:val="28"/>
        </w:rPr>
        <w:t>с</w:t>
      </w:r>
      <w:r w:rsidR="00BD3FED">
        <w:rPr>
          <w:sz w:val="28"/>
          <w:szCs w:val="28"/>
        </w:rPr>
        <w:t>пускать фотоны все новые атомы. Процесс будет продолжаться до тех пор, пока существует инверсная заселенность уровня.</w:t>
      </w:r>
    </w:p>
    <w:p w:rsidR="00BD3FED" w:rsidRPr="005C280A" w:rsidRDefault="00565CCA" w:rsidP="0006338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106680</wp:posOffset>
                </wp:positionV>
                <wp:extent cx="4913630" cy="1110615"/>
                <wp:effectExtent l="5080" t="11430" r="0" b="1143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30" cy="1110615"/>
                          <a:chOff x="2099" y="12899"/>
                          <a:chExt cx="7738" cy="1749"/>
                        </a:xfrm>
                      </wpg:grpSpPr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829" y="13518"/>
                            <a:ext cx="2170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ED" w:rsidRPr="00BD3FED" w:rsidRDefault="00BD3FED">
                              <w:pPr>
                                <w:rPr>
                                  <w:sz w:val="20"/>
                                </w:rPr>
                              </w:pPr>
                              <w:r w:rsidRPr="00BD3FED">
                                <w:rPr>
                                  <w:sz w:val="20"/>
                                </w:rPr>
                                <w:t>Активный элемент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099" y="13072"/>
                            <a:ext cx="203" cy="1186"/>
                            <a:chOff x="2099" y="13072"/>
                            <a:chExt cx="203" cy="1186"/>
                          </a:xfrm>
                        </wpg:grpSpPr>
                        <wps:wsp>
                          <wps:cNvPr id="1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2" y="13072"/>
                              <a:ext cx="0" cy="1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072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350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664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995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 flipH="1" flipV="1">
                            <a:off x="5547" y="13011"/>
                            <a:ext cx="203" cy="1186"/>
                            <a:chOff x="2099" y="13072"/>
                            <a:chExt cx="203" cy="1186"/>
                          </a:xfrm>
                        </wpg:grpSpPr>
                        <wps:wsp>
                          <wps:cNvPr id="1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2" y="13072"/>
                              <a:ext cx="0" cy="1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072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350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664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9" y="13995"/>
                              <a:ext cx="203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302" y="13664"/>
                            <a:ext cx="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2" y="13866"/>
                            <a:ext cx="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13866"/>
                            <a:ext cx="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020" y="13664"/>
                            <a:ext cx="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266" y="12899"/>
                            <a:ext cx="1510" cy="4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ED" w:rsidRDefault="00BD3FED">
                              <w:r w:rsidRPr="00BD3FED">
                                <w:rPr>
                                  <w:sz w:val="20"/>
                                </w:rPr>
                                <w:t>накачка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266" y="14197"/>
                            <a:ext cx="1510" cy="4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ED" w:rsidRDefault="00BD3FED" w:rsidP="00BD3FED">
                              <w:r w:rsidRPr="00BD3FED">
                                <w:rPr>
                                  <w:sz w:val="20"/>
                                </w:rPr>
                                <w:t>накачка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995" y="13350"/>
                            <a:ext cx="0" cy="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5" y="13995"/>
                            <a:ext cx="0" cy="2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5847" y="13455"/>
                            <a:ext cx="261" cy="4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5" y="14096"/>
                            <a:ext cx="3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25E" w:rsidRPr="00C5525E" w:rsidRDefault="00C5525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525E">
                                <w:rPr>
                                  <w:sz w:val="20"/>
                                  <w:szCs w:val="20"/>
                                </w:rPr>
                                <w:t xml:space="preserve">Оптический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</w:t>
                              </w:r>
                              <w:r w:rsidRPr="00C5525E">
                                <w:rPr>
                                  <w:sz w:val="20"/>
                                  <w:szCs w:val="20"/>
                                </w:rPr>
                                <w:t>зонатор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659" y="13995"/>
                            <a:ext cx="547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19.9pt;margin-top:8.4pt;width:386.9pt;height:87.45pt;z-index:251682304" coordorigin="2099,12899" coordsize="7738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">
                <v:rect id="Rectangle 2" o:spid="_x0000_s1027" style="position:absolute;left:2829;top:13518;width:2170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D3FED" w:rsidRPr="00BD3FED" w:rsidRDefault="00BD3FED">
                        <w:pPr>
                          <w:rPr>
                            <w:sz w:val="20"/>
                          </w:rPr>
                        </w:pPr>
                        <w:r w:rsidRPr="00BD3FED">
                          <w:rPr>
                            <w:sz w:val="20"/>
                          </w:rPr>
                          <w:t>Активный элемент</w:t>
                        </w:r>
                      </w:p>
                    </w:txbxContent>
                  </v:textbox>
                </v:rect>
                <v:group id="Group 9" o:spid="_x0000_s1028" style="position:absolute;left:2099;top:13072;width:203;height:1186" coordorigin="2099,13072" coordsize="203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9" type="#_x0000_t32" style="position:absolute;left:2302;top:13072;width:0;height:1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5" o:spid="_x0000_s1030" type="#_x0000_t32" style="position:absolute;left:2099;top:13072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<v:shape id="AutoShape 6" o:spid="_x0000_s1031" type="#_x0000_t32" style="position:absolute;left:2099;top:13350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<v:shape id="AutoShape 7" o:spid="_x0000_s1032" type="#_x0000_t32" style="position:absolute;left:2099;top:13664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<v:shape id="AutoShape 8" o:spid="_x0000_s1033" type="#_x0000_t32" style="position:absolute;left:2099;top:13995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/v:group>
                <v:group id="Group 10" o:spid="_x0000_s1034" style="position:absolute;left:5547;top:13011;width:203;height:1186;flip:x y" coordorigin="2099,13072" coordsize="203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qi8MMAAADbAAAADwAAAGRycy9kb3ducmV2LnhtbERPTWvCQBC9F/oflin0&#10;UnTTQq1EV5FKocVT1h48DtkxG5udDdltkvbXu4LgbR7vc5br0TWipy7UnhU8TzMQxKU3NVcKvvcf&#10;kzmIEJENNp5JwR8FWK/u75aYGz9wQb2OlUghHHJUYGNscylDaclhmPqWOHFH3zmMCXaVNB0OKdw1&#10;8iXLZtJhzanBYkvvlsof/esURP1VPB22Ra9f9f9u2G+2MxtOSj0+jJsFiEhjvImv7k+T5r/B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WqLwwwAAANsAAAAP&#10;AAAAAAAAAAAAAAAAAKoCAABkcnMvZG93bnJldi54bWxQSwUGAAAAAAQABAD6AAAAmgMAAAAA&#10;">
                  <v:shape id="AutoShape 11" o:spid="_x0000_s1035" type="#_x0000_t32" style="position:absolute;left:2302;top:13072;width:0;height:1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PkcYAAADbAAAADwAAAGRycy9kb3ducmV2LnhtbESPQWvCQBCF70L/wzIFL1I39VAkdZVS&#10;aPGgUK0HexuyYxLNzqbZNVn/fedQ8DbDe/PeN4tVco3qqQu1ZwPP0wwUceFtzaWBw/fH0xxUiMgW&#10;G89k4EYBVsuH0QJz6wfeUb+PpZIQDjkaqGJsc61DUZHDMPUtsWgn3zmMsnalth0OEu4aPcuyF+2w&#10;ZmmosKX3iorL/uoMpOvX+fh52P2sJxs7nLe/fdoctTHjx/T2CipSinfz//XaCr7Ayi8ygF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+j5HGAAAA2wAAAA8AAAAAAAAA&#10;AAAAAAAAoQIAAGRycy9kb3ducmV2LnhtbFBLBQYAAAAABAAEAPkAAACUAwAAAAA=&#10;">
                    <v:shadow offset="4pt"/>
                  </v:shape>
                  <v:shape id="AutoShape 12" o:spid="_x0000_s1036" type="#_x0000_t32" style="position:absolute;left:2099;top:13072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CHcIAAADbAAAADwAAAGRycy9kb3ducmV2LnhtbERPyWrDMBC9B/oPYgq9JXJDCYkbxZRA&#10;Sk6FLJfcBmtqy7VGrqTYbr8+KhRym8dbZ12MthU9+WAcK3ieZSCIS6cNVwrOp910CSJEZI2tY1Lw&#10;QwGKzcNkjbl2Ax+oP8ZKpBAOOSqoY+xyKUNZk8Uwcx1x4j6dtxgT9JXUHocUbls5z7KFtGg4NdTY&#10;0bam8ut4tQq+95U1L5fm48DNr/XvpsFLf1Lq6XF8ewURaYx38b97r9P8Ffz9kg6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BCHcIAAADbAAAADwAAAAAAAAAAAAAA&#10;AAChAgAAZHJzL2Rvd25yZXYueG1sUEsFBgAAAAAEAAQA+QAAAJADAAAAAA==&#10;">
                    <v:shadow offset="4pt"/>
                  </v:shape>
                  <v:shape id="AutoShape 13" o:spid="_x0000_s1037" type="#_x0000_t32" style="position:absolute;left:2099;top:13350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hPcEAAADbAAAADwAAAGRycy9kb3ducmV2LnhtbERPPWvDMBDdC/kP4grZarkhlOJECaXQ&#10;kilgp4u3w7rYcqyTIymO219fDYWOj/e93c92EBP5YBwreM5yEMSN04ZbBV+nj6dXECEiaxwck4Jv&#10;CrDfLR62WGh355KmKrYihXAoUEEX41hIGZqOLIbMjcSJOztvMSboW6k93lO4HeQqz1+kRcOpocOR&#10;3jtqLtXNKrgeWmvWdX8suf+x/tP0WE8npZaP89sGRKQ5/ov/3AetYJX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9iE9wQAAANsAAAAPAAAAAAAAAAAAAAAA&#10;AKECAABkcnMvZG93bnJldi54bWxQSwUGAAAAAAQABAD5AAAAjwMAAAAA&#10;">
                    <v:shadow offset="4pt"/>
                  </v:shape>
                  <v:shape id="AutoShape 14" o:spid="_x0000_s1038" type="#_x0000_t32" style="position:absolute;left:2099;top:13664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EpsMAAADbAAAADwAAAGRycy9kb3ducmV2LnhtbESPQWvCQBSE7wX/w/KE3upGkVKimyBC&#10;xZOg9uLtkX0mG7Nv0901pv313UKhx2FmvmHW5Wg7MZAPxrGC+SwDQVw5bbhW8HF+f3kDESKyxs4x&#10;KfiiAGUxeVpjrt2DjzScYi0ShEOOCpoY+1zKUDVkMcxcT5y8q/MWY5K+ltrjI8FtJxdZ9iotGk4L&#10;Dfa0bai6ne5Wwee+tmZ5aQ9Hbr+t35kWL8NZqefpuFmBiDTG//Bfe68VLObw+yX9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6hKbDAAAA2wAAAA8AAAAAAAAAAAAA&#10;AAAAoQIAAGRycy9kb3ducmV2LnhtbFBLBQYAAAAABAAEAPkAAACRAwAAAAA=&#10;">
                    <v:shadow offset="4pt"/>
                  </v:shape>
                  <v:shape id="AutoShape 15" o:spid="_x0000_s1039" type="#_x0000_t32" style="position:absolute;left:2099;top:13995;width:203;height: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ga0cMAAADbAAAADwAAAGRycy9kb3ducmV2LnhtbESPQWsCMRSE7wX/Q3hCbzXrIqVsjSKC&#10;4klQe/H22LzuZt28rElct/31TUHwOMzMN8x8OdhW9OSDcaxgOslAEJdOG64UfJ02bx8gQkTW2Dom&#10;BT8UYLkYvcyx0O7OB+qPsRIJwqFABXWMXSFlKGuyGCauI07et/MWY5K+ktrjPcFtK/Mse5cWDaeF&#10;Gjta11Rejjer4LqrrJmdm/2Bm1/rt6bBc39S6nU8rD5BRBriM/xo77SCPIf/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oGtHDAAAA2wAAAA8AAAAAAAAAAAAA&#10;AAAAoQIAAGRycy9kb3ducmV2LnhtbFBLBQYAAAAABAAEAPkAAACRAwAAAAA=&#10;">
                    <v:shadow offset="4pt"/>
                  </v:shape>
                </v:group>
                <v:shape id="AutoShape 16" o:spid="_x0000_s1040" type="#_x0000_t32" style="position:absolute;left:2302;top:13664;width: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8" o:spid="_x0000_s1041" type="#_x0000_t32" style="position:absolute;left:2302;top:13866;width:5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19" o:spid="_x0000_s1042" type="#_x0000_t32" style="position:absolute;left:4999;top:13866;width:5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20" o:spid="_x0000_s1043" type="#_x0000_t32" style="position:absolute;left:5020;top:13664;width: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oval id="Oval 21" o:spid="_x0000_s1044" style="position:absolute;left:3266;top:12899;width:151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BD3FED" w:rsidRDefault="00BD3FED">
                        <w:r w:rsidRPr="00BD3FED">
                          <w:rPr>
                            <w:sz w:val="20"/>
                          </w:rPr>
                          <w:t>накачка</w:t>
                        </w:r>
                      </w:p>
                    </w:txbxContent>
                  </v:textbox>
                </v:oval>
                <v:oval id="Oval 22" o:spid="_x0000_s1045" style="position:absolute;left:3266;top:14197;width:151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BD3FED" w:rsidRDefault="00BD3FED" w:rsidP="00BD3FED">
                        <w:r w:rsidRPr="00BD3FED">
                          <w:rPr>
                            <w:sz w:val="20"/>
                          </w:rPr>
                          <w:t>накачка</w:t>
                        </w:r>
                      </w:p>
                    </w:txbxContent>
                  </v:textbox>
                </v:oval>
                <v:shape id="AutoShape 23" o:spid="_x0000_s1046" type="#_x0000_t32" style="position:absolute;left:3995;top:13350;width:0;height: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4" o:spid="_x0000_s1047" type="#_x0000_t32" style="position:absolute;left:3995;top:13995;width:0;height:2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48" type="#_x0000_t5" style="position:absolute;left:5847;top:13455;width:261;height:45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P9sYA&#10;AADbAAAADwAAAGRycy9kb3ducmV2LnhtbESPT2vCQBTE7wW/w/KEXkqzsVKpqatYodRj/APx+Jp9&#10;JtHs25DdatJP3xUKHoeZ3wwzW3SmFhdqXWVZwSiKQRDnVldcKNjvPp/fQDiPrLG2TAp6crCYDx5m&#10;mGh75Q1dtr4QoYRdggpK75tESpeXZNBFtiEO3tG2Bn2QbSF1i9dQbmr5EscTabDisFBiQ6uS8vP2&#10;xygYp5uv6ep4OD81p9/Ud99Z//qRKfU47JbvIDx1/h7+p9c6cCO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BP9sYAAADbAAAADwAAAAAAAAAAAAAAAACYAgAAZHJz&#10;L2Rvd25yZXYueG1sUEsFBgAAAAAEAAQA9QAAAIsDAAAAAA==&#10;" fillcolor="#666 [1936]" strokecolor="black [3200]" strokeweight="1pt">
                  <v:fill color2="black [3200]" focus="50%" type="gradient"/>
                  <v:shadow on="t" color="#7f7f7f [1601]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9" type="#_x0000_t202" style="position:absolute;left:6095;top:14096;width:374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<v:textbox style="mso-fit-shape-to-text:t">
                    <w:txbxContent>
                      <w:p w:rsidR="00C5525E" w:rsidRPr="00C5525E" w:rsidRDefault="00C5525E">
                        <w:pPr>
                          <w:rPr>
                            <w:sz w:val="20"/>
                            <w:szCs w:val="20"/>
                          </w:rPr>
                        </w:pPr>
                        <w:r w:rsidRPr="00C5525E">
                          <w:rPr>
                            <w:sz w:val="20"/>
                            <w:szCs w:val="20"/>
                          </w:rPr>
                          <w:t xml:space="preserve">Оптический </w:t>
                        </w:r>
                        <w:r>
                          <w:rPr>
                            <w:sz w:val="20"/>
                            <w:szCs w:val="20"/>
                          </w:rPr>
                          <w:t>ре</w:t>
                        </w:r>
                        <w:r w:rsidRPr="00C5525E">
                          <w:rPr>
                            <w:sz w:val="20"/>
                            <w:szCs w:val="20"/>
                          </w:rPr>
                          <w:t>зонатор</w:t>
                        </w:r>
                      </w:p>
                    </w:txbxContent>
                  </v:textbox>
                </v:shape>
                <v:shape id="AutoShape 26" o:spid="_x0000_s1050" type="#_x0000_t32" style="position:absolute;left:5659;top:13995;width:547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/v:group>
            </w:pict>
          </mc:Fallback>
        </mc:AlternateContent>
      </w:r>
    </w:p>
    <w:p w:rsidR="005C280A" w:rsidRDefault="00565CCA" w:rsidP="00D9515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12065</wp:posOffset>
                </wp:positionV>
                <wp:extent cx="0" cy="51435"/>
                <wp:effectExtent l="10160" t="12065" r="889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.05pt;margin-top:.95pt;width:0;height:4.0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DAIQIAAEM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"/>
            </w:pict>
          </mc:Fallback>
        </mc:AlternateContent>
      </w: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5C280A" w:rsidP="00D95151">
      <w:pPr>
        <w:ind w:firstLine="708"/>
        <w:jc w:val="both"/>
        <w:rPr>
          <w:sz w:val="28"/>
          <w:szCs w:val="28"/>
        </w:rPr>
      </w:pPr>
    </w:p>
    <w:p w:rsidR="005C280A" w:rsidRDefault="00C5525E" w:rsidP="00C5525E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Потоки света, идущие в боковых направлениях, быстро покидают активный элемент, не успевая набрать значительной энергии. Световая волна,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страняющаяся вдоль оси резонатора, многократно усиливается. Дно из зеркал делается полупрозрачным, и из него лазерная волна выходит наружу в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жающую среду.</w:t>
      </w:r>
    </w:p>
    <w:p w:rsidR="00187006" w:rsidRDefault="00187006" w:rsidP="00C5525E">
      <w:pPr>
        <w:jc w:val="both"/>
        <w:rPr>
          <w:sz w:val="28"/>
          <w:szCs w:val="28"/>
        </w:rPr>
      </w:pPr>
    </w:p>
    <w:p w:rsidR="005C280A" w:rsidRDefault="00187006" w:rsidP="00187006">
      <w:pPr>
        <w:jc w:val="both"/>
        <w:rPr>
          <w:sz w:val="28"/>
          <w:szCs w:val="28"/>
        </w:rPr>
      </w:pPr>
      <w:r w:rsidRPr="00187006">
        <w:rPr>
          <w:b/>
          <w:i/>
          <w:sz w:val="28"/>
          <w:szCs w:val="28"/>
        </w:rPr>
        <w:t>4. Рубиновый лазер</w:t>
      </w:r>
      <w:r>
        <w:rPr>
          <w:sz w:val="28"/>
          <w:szCs w:val="28"/>
        </w:rPr>
        <w:t xml:space="preserve">. </w:t>
      </w:r>
      <w:r w:rsidR="00CD5BCF">
        <w:rPr>
          <w:sz w:val="28"/>
          <w:szCs w:val="28"/>
        </w:rPr>
        <w:t>(слайды 12, 13, 14)</w:t>
      </w:r>
    </w:p>
    <w:p w:rsidR="00187006" w:rsidRDefault="00187006" w:rsidP="00D95151">
      <w:pPr>
        <w:ind w:firstLine="708"/>
        <w:jc w:val="both"/>
        <w:rPr>
          <w:sz w:val="28"/>
          <w:szCs w:val="28"/>
        </w:rPr>
      </w:pPr>
    </w:p>
    <w:p w:rsidR="00CD5BCF" w:rsidRDefault="008418C8" w:rsidP="00CD5BC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8890</wp:posOffset>
            </wp:positionV>
            <wp:extent cx="1525905" cy="958850"/>
            <wp:effectExtent l="19050" t="0" r="0" b="0"/>
            <wp:wrapTight wrapText="bothSides">
              <wp:wrapPolygon edited="0">
                <wp:start x="-270" y="0"/>
                <wp:lineTo x="-270" y="21028"/>
                <wp:lineTo x="21573" y="21028"/>
                <wp:lineTo x="21573" y="0"/>
                <wp:lineTo x="-270" y="0"/>
              </wp:wrapPolygon>
            </wp:wrapTight>
            <wp:docPr id="5" name="Рисунок 1" descr="рубиновый лаз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рубиновый лазер.JPG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8C8">
        <w:rPr>
          <w:sz w:val="28"/>
          <w:szCs w:val="28"/>
        </w:rPr>
        <w:t xml:space="preserve">Основная деталь рубинового лазера – </w:t>
      </w:r>
      <w:r w:rsidRPr="00CD5BCF">
        <w:rPr>
          <w:bCs/>
          <w:sz w:val="28"/>
          <w:szCs w:val="28"/>
        </w:rPr>
        <w:t>рубиновый стержень</w:t>
      </w:r>
      <w:r w:rsidRPr="00CD5BCF">
        <w:rPr>
          <w:sz w:val="28"/>
          <w:szCs w:val="28"/>
        </w:rPr>
        <w:t>.</w:t>
      </w:r>
      <w:r w:rsidRPr="008418C8">
        <w:rPr>
          <w:sz w:val="28"/>
          <w:szCs w:val="28"/>
        </w:rPr>
        <w:t xml:space="preserve"> Рубин с</w:t>
      </w:r>
      <w:r w:rsidRPr="008418C8">
        <w:rPr>
          <w:sz w:val="28"/>
          <w:szCs w:val="28"/>
        </w:rPr>
        <w:t>о</w:t>
      </w:r>
      <w:r w:rsidRPr="008418C8">
        <w:rPr>
          <w:sz w:val="28"/>
          <w:szCs w:val="28"/>
        </w:rPr>
        <w:t xml:space="preserve">стоит из атомов </w:t>
      </w:r>
      <w:r w:rsidRPr="008418C8">
        <w:rPr>
          <w:sz w:val="28"/>
          <w:szCs w:val="28"/>
          <w:lang w:val="en-US"/>
        </w:rPr>
        <w:t>Al</w:t>
      </w:r>
      <w:r w:rsidRPr="008418C8">
        <w:rPr>
          <w:sz w:val="28"/>
          <w:szCs w:val="28"/>
        </w:rPr>
        <w:t xml:space="preserve"> и </w:t>
      </w:r>
      <w:r w:rsidRPr="008418C8">
        <w:rPr>
          <w:sz w:val="28"/>
          <w:szCs w:val="28"/>
          <w:lang w:val="en-US"/>
        </w:rPr>
        <w:t>O</w:t>
      </w:r>
      <w:r w:rsidRPr="008418C8">
        <w:rPr>
          <w:sz w:val="28"/>
          <w:szCs w:val="28"/>
        </w:rPr>
        <w:t xml:space="preserve"> с примесью атомов </w:t>
      </w:r>
      <w:r w:rsidRPr="008418C8">
        <w:rPr>
          <w:sz w:val="28"/>
          <w:szCs w:val="28"/>
          <w:lang w:val="en-US"/>
        </w:rPr>
        <w:t>Cr</w:t>
      </w:r>
      <w:r w:rsidRPr="008418C8">
        <w:rPr>
          <w:sz w:val="28"/>
          <w:szCs w:val="28"/>
        </w:rPr>
        <w:t xml:space="preserve">. Именно атомы хрома придают рубину цвет и имеют метастабильное состояние. На стержень навита трубка газоразрядной лампы, называемой </w:t>
      </w:r>
      <w:r w:rsidRPr="00CD5BCF">
        <w:rPr>
          <w:bCs/>
          <w:sz w:val="28"/>
          <w:szCs w:val="28"/>
        </w:rPr>
        <w:t>лампой накачки</w:t>
      </w:r>
      <w:r w:rsidRPr="00CD5BCF">
        <w:rPr>
          <w:sz w:val="28"/>
          <w:szCs w:val="28"/>
        </w:rPr>
        <w:t>.</w:t>
      </w:r>
      <w:r w:rsidRPr="008418C8">
        <w:rPr>
          <w:sz w:val="28"/>
          <w:szCs w:val="28"/>
        </w:rPr>
        <w:t xml:space="preserve"> </w:t>
      </w:r>
      <w:r w:rsidR="00CD5BCF">
        <w:rPr>
          <w:sz w:val="28"/>
          <w:szCs w:val="28"/>
        </w:rPr>
        <w:t xml:space="preserve">Лампа кратковременно вспыхивает, происходит накачка. </w:t>
      </w:r>
    </w:p>
    <w:p w:rsidR="00CD5BCF" w:rsidRPr="00CD5BCF" w:rsidRDefault="00CD5BCF" w:rsidP="00CD5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Рубиновый лазер работает в импульсном режиме. Существуют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типы лазеров: газовые, полупроводниковые... Они могут работать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прерывном режиме.</w:t>
      </w:r>
    </w:p>
    <w:p w:rsidR="00CD5BCF" w:rsidRDefault="00B2358A" w:rsidP="00CD5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Демонстрация действия полупроводникового лазера.</w:t>
      </w:r>
    </w:p>
    <w:p w:rsidR="00FA3FD3" w:rsidRDefault="00FA3FD3" w:rsidP="00CD5BCF">
      <w:pPr>
        <w:jc w:val="both"/>
        <w:rPr>
          <w:sz w:val="28"/>
          <w:szCs w:val="28"/>
        </w:rPr>
      </w:pPr>
    </w:p>
    <w:p w:rsidR="00CD5BCF" w:rsidRDefault="00CD5BCF" w:rsidP="00CD5BCF">
      <w:pPr>
        <w:jc w:val="both"/>
        <w:rPr>
          <w:sz w:val="28"/>
          <w:szCs w:val="28"/>
        </w:rPr>
      </w:pPr>
      <w:r w:rsidRPr="00CD5BCF">
        <w:rPr>
          <w:b/>
          <w:i/>
          <w:sz w:val="28"/>
          <w:szCs w:val="28"/>
        </w:rPr>
        <w:t>5. Свойства лазерного излучения</w:t>
      </w:r>
      <w:r>
        <w:rPr>
          <w:sz w:val="28"/>
          <w:szCs w:val="28"/>
        </w:rPr>
        <w:t>: (слайд 15)</w:t>
      </w:r>
    </w:p>
    <w:p w:rsidR="00525EED" w:rsidRDefault="00BD3E00" w:rsidP="00CD5BCF">
      <w:pPr>
        <w:numPr>
          <w:ilvl w:val="0"/>
          <w:numId w:val="10"/>
        </w:numPr>
        <w:jc w:val="both"/>
        <w:rPr>
          <w:sz w:val="28"/>
          <w:szCs w:val="28"/>
        </w:rPr>
      </w:pPr>
      <w:r w:rsidRPr="00CD5BCF">
        <w:rPr>
          <w:sz w:val="28"/>
          <w:szCs w:val="28"/>
        </w:rPr>
        <w:t>самый мощный источник света;</w:t>
      </w:r>
    </w:p>
    <w:p w:rsidR="00CD5BCF" w:rsidRPr="00CD5BCF" w:rsidRDefault="00CD5BCF" w:rsidP="00CD5B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</w:t>
      </w:r>
      <w:r w:rsidRPr="00CD5BCF">
        <w:rPr>
          <w:sz w:val="28"/>
          <w:szCs w:val="28"/>
          <w:vertAlign w:val="subscript"/>
        </w:rPr>
        <w:t>олнца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10</w:t>
      </w:r>
      <w:r w:rsidRPr="00CD5BCF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Вт/см</w:t>
      </w:r>
      <w:r w:rsidRPr="00CD5BC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Р</w:t>
      </w:r>
      <w:r w:rsidRPr="00CD5BCF">
        <w:rPr>
          <w:sz w:val="28"/>
          <w:szCs w:val="28"/>
          <w:vertAlign w:val="subscript"/>
        </w:rPr>
        <w:t>лазера</w:t>
      </w:r>
      <w:r>
        <w:rPr>
          <w:sz w:val="28"/>
          <w:szCs w:val="28"/>
        </w:rPr>
        <w:t xml:space="preserve"> = 10</w:t>
      </w:r>
      <w:r w:rsidRPr="00CD5BCF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Вт/см</w:t>
      </w:r>
      <w:r w:rsidRPr="00CD5BC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25EED" w:rsidRPr="00CD5BCF" w:rsidRDefault="00BD3E00" w:rsidP="00CD5BCF">
      <w:pPr>
        <w:numPr>
          <w:ilvl w:val="0"/>
          <w:numId w:val="10"/>
        </w:numPr>
        <w:jc w:val="both"/>
        <w:rPr>
          <w:sz w:val="28"/>
          <w:szCs w:val="28"/>
        </w:rPr>
      </w:pPr>
      <w:r w:rsidRPr="00CD5BCF">
        <w:rPr>
          <w:sz w:val="28"/>
          <w:szCs w:val="28"/>
        </w:rPr>
        <w:t>исключительная монохроматичность;</w:t>
      </w:r>
    </w:p>
    <w:p w:rsidR="00525EED" w:rsidRPr="00CD5BCF" w:rsidRDefault="00BD3E00" w:rsidP="00CD5BCF">
      <w:pPr>
        <w:numPr>
          <w:ilvl w:val="0"/>
          <w:numId w:val="10"/>
        </w:numPr>
        <w:jc w:val="both"/>
        <w:rPr>
          <w:sz w:val="28"/>
          <w:szCs w:val="28"/>
        </w:rPr>
      </w:pPr>
      <w:r w:rsidRPr="00CD5BCF">
        <w:rPr>
          <w:sz w:val="28"/>
          <w:szCs w:val="28"/>
        </w:rPr>
        <w:lastRenderedPageBreak/>
        <w:t>дает очень малую степень расхождения угла;</w:t>
      </w:r>
    </w:p>
    <w:p w:rsidR="00525EED" w:rsidRDefault="00BD3E00" w:rsidP="00CD5BCF">
      <w:pPr>
        <w:numPr>
          <w:ilvl w:val="0"/>
          <w:numId w:val="10"/>
        </w:numPr>
        <w:jc w:val="both"/>
        <w:rPr>
          <w:sz w:val="28"/>
          <w:szCs w:val="28"/>
        </w:rPr>
      </w:pPr>
      <w:r w:rsidRPr="00CD5BCF">
        <w:rPr>
          <w:sz w:val="28"/>
          <w:szCs w:val="28"/>
        </w:rPr>
        <w:t>когерентность.</w:t>
      </w:r>
    </w:p>
    <w:p w:rsidR="00CD5BCF" w:rsidRDefault="00CD5BCF" w:rsidP="00CD5BCF">
      <w:pPr>
        <w:jc w:val="both"/>
        <w:rPr>
          <w:sz w:val="28"/>
          <w:szCs w:val="28"/>
        </w:rPr>
      </w:pPr>
    </w:p>
    <w:p w:rsidR="00CD5BCF" w:rsidRDefault="00CD5BCF" w:rsidP="00CD5BCF">
      <w:pPr>
        <w:jc w:val="both"/>
        <w:rPr>
          <w:sz w:val="28"/>
          <w:szCs w:val="28"/>
        </w:rPr>
      </w:pPr>
      <w:r w:rsidRPr="00CD5BCF">
        <w:rPr>
          <w:b/>
          <w:i/>
          <w:sz w:val="28"/>
          <w:szCs w:val="28"/>
        </w:rPr>
        <w:t>6. Применение лазеров</w:t>
      </w:r>
      <w:r>
        <w:rPr>
          <w:sz w:val="28"/>
          <w:szCs w:val="28"/>
        </w:rPr>
        <w:t>: (слайд 16)</w:t>
      </w:r>
    </w:p>
    <w:p w:rsidR="00A668E2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радиоастрономии для определения расстояний до тел Солнечной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с максимальной точностью (светолокатор);</w:t>
      </w:r>
    </w:p>
    <w:p w:rsidR="00525EED" w:rsidRPr="00CD5BCF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E00" w:rsidRPr="00CD5BCF">
        <w:rPr>
          <w:sz w:val="28"/>
          <w:szCs w:val="28"/>
        </w:rPr>
        <w:t>бработка м</w:t>
      </w:r>
      <w:r>
        <w:rPr>
          <w:sz w:val="28"/>
          <w:szCs w:val="28"/>
        </w:rPr>
        <w:t>еталлов (резка</w:t>
      </w:r>
      <w:r w:rsidR="00BD3E00" w:rsidRPr="00CD5BCF">
        <w:rPr>
          <w:sz w:val="28"/>
          <w:szCs w:val="28"/>
        </w:rPr>
        <w:t xml:space="preserve">, сварка, </w:t>
      </w:r>
      <w:r>
        <w:rPr>
          <w:sz w:val="28"/>
          <w:szCs w:val="28"/>
        </w:rPr>
        <w:t xml:space="preserve">плавка, </w:t>
      </w:r>
      <w:r w:rsidR="00BD3E00" w:rsidRPr="00CD5BCF">
        <w:rPr>
          <w:sz w:val="28"/>
          <w:szCs w:val="28"/>
        </w:rPr>
        <w:t>сверление);</w:t>
      </w:r>
    </w:p>
    <w:p w:rsidR="00525EED" w:rsidRPr="00CD5BCF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хирургии вместо скальпеля (например, в</w:t>
      </w:r>
      <w:r w:rsidRPr="00CD5BCF">
        <w:rPr>
          <w:sz w:val="28"/>
          <w:szCs w:val="28"/>
        </w:rPr>
        <w:t xml:space="preserve"> офтальмологии</w:t>
      </w:r>
      <w:r>
        <w:rPr>
          <w:sz w:val="28"/>
          <w:szCs w:val="28"/>
        </w:rPr>
        <w:t>);</w:t>
      </w:r>
    </w:p>
    <w:p w:rsidR="00525EED" w:rsidRPr="00CD5BCF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объемных изображений (г</w:t>
      </w:r>
      <w:r w:rsidR="00BD3E00" w:rsidRPr="00CD5BCF">
        <w:rPr>
          <w:sz w:val="28"/>
          <w:szCs w:val="28"/>
        </w:rPr>
        <w:t>олография</w:t>
      </w:r>
      <w:r>
        <w:rPr>
          <w:sz w:val="28"/>
          <w:szCs w:val="28"/>
        </w:rPr>
        <w:t>)</w:t>
      </w:r>
      <w:r w:rsidR="00BD3E00" w:rsidRPr="00CD5BCF">
        <w:rPr>
          <w:sz w:val="28"/>
          <w:szCs w:val="28"/>
        </w:rPr>
        <w:t>;</w:t>
      </w:r>
    </w:p>
    <w:p w:rsidR="00525EED" w:rsidRPr="00CD5BCF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D3E00" w:rsidRPr="00CD5BCF">
        <w:rPr>
          <w:sz w:val="28"/>
          <w:szCs w:val="28"/>
        </w:rPr>
        <w:t>вязь</w:t>
      </w:r>
      <w:r>
        <w:rPr>
          <w:sz w:val="28"/>
          <w:szCs w:val="28"/>
        </w:rPr>
        <w:t xml:space="preserve"> (особенно в космосе)</w:t>
      </w:r>
      <w:r w:rsidR="00BD3E00" w:rsidRPr="00CD5BCF">
        <w:rPr>
          <w:sz w:val="28"/>
          <w:szCs w:val="28"/>
        </w:rPr>
        <w:t>;</w:t>
      </w:r>
    </w:p>
    <w:p w:rsidR="00A668E2" w:rsidRDefault="00A668E2" w:rsidP="00A668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запись и хранение информации;</w:t>
      </w:r>
      <w:r w:rsidRPr="00A668E2">
        <w:rPr>
          <w:sz w:val="28"/>
          <w:szCs w:val="28"/>
        </w:rPr>
        <w:t xml:space="preserve"> </w:t>
      </w:r>
    </w:p>
    <w:p w:rsidR="00A668E2" w:rsidRPr="00CD5BCF" w:rsidRDefault="00A668E2" w:rsidP="00A668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химических реакциях</w:t>
      </w:r>
      <w:r w:rsidRPr="00CD5BCF">
        <w:rPr>
          <w:sz w:val="28"/>
          <w:szCs w:val="28"/>
        </w:rPr>
        <w:t>;</w:t>
      </w:r>
    </w:p>
    <w:p w:rsidR="00525EED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термоядерных реакций в ядерном реакторе;</w:t>
      </w:r>
    </w:p>
    <w:p w:rsidR="00A668E2" w:rsidRDefault="00A668E2" w:rsidP="00CD5B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ядерное оружие.</w:t>
      </w:r>
    </w:p>
    <w:p w:rsidR="00A668E2" w:rsidRDefault="00A668E2" w:rsidP="00A668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 об использовании лазерного луча в медицине. (слайд 17)</w:t>
      </w:r>
    </w:p>
    <w:p w:rsidR="00187006" w:rsidRDefault="00187006" w:rsidP="00BE0DC6">
      <w:pPr>
        <w:jc w:val="both"/>
        <w:rPr>
          <w:sz w:val="28"/>
          <w:szCs w:val="28"/>
        </w:rPr>
      </w:pPr>
    </w:p>
    <w:p w:rsidR="00D95151" w:rsidRDefault="003D634E" w:rsidP="00BE0DC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D95151">
        <w:rPr>
          <w:sz w:val="28"/>
          <w:szCs w:val="28"/>
        </w:rPr>
        <w:t xml:space="preserve">. </w:t>
      </w:r>
      <w:r w:rsidR="00BE0DC6">
        <w:rPr>
          <w:sz w:val="28"/>
          <w:szCs w:val="28"/>
        </w:rPr>
        <w:t>Вопросы для закрепления:</w:t>
      </w:r>
    </w:p>
    <w:p w:rsidR="00BE0DC6" w:rsidRDefault="00BE0DC6" w:rsidP="00BE0DC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BE0DC6">
        <w:rPr>
          <w:sz w:val="28"/>
          <w:szCs w:val="28"/>
        </w:rPr>
        <w:t>Какое излучение называется спонтанным? Является ли оно когерен</w:t>
      </w:r>
      <w:r w:rsidRPr="00BE0DC6">
        <w:rPr>
          <w:sz w:val="28"/>
          <w:szCs w:val="28"/>
        </w:rPr>
        <w:t>т</w:t>
      </w:r>
      <w:r w:rsidRPr="00BE0DC6">
        <w:rPr>
          <w:sz w:val="28"/>
          <w:szCs w:val="28"/>
        </w:rPr>
        <w:t>ным?</w:t>
      </w:r>
    </w:p>
    <w:p w:rsidR="00BE0DC6" w:rsidRDefault="00BE0DC6" w:rsidP="00BE0DC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излучение называется вынужденным? </w:t>
      </w:r>
      <w:r w:rsidRPr="00BE0DC6">
        <w:rPr>
          <w:sz w:val="28"/>
          <w:szCs w:val="28"/>
        </w:rPr>
        <w:t>Является ли оно когерен</w:t>
      </w:r>
      <w:r w:rsidRPr="00BE0DC6">
        <w:rPr>
          <w:sz w:val="28"/>
          <w:szCs w:val="28"/>
        </w:rPr>
        <w:t>т</w:t>
      </w:r>
      <w:r w:rsidRPr="00BE0DC6">
        <w:rPr>
          <w:sz w:val="28"/>
          <w:szCs w:val="28"/>
        </w:rPr>
        <w:t>ным?</w:t>
      </w:r>
    </w:p>
    <w:p w:rsidR="00BE0DC6" w:rsidRDefault="00BE0DC6" w:rsidP="00BE0DC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каком условии может происходить усиление света при 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хождении через слой вещества?</w:t>
      </w:r>
    </w:p>
    <w:p w:rsidR="00BE0DC6" w:rsidRDefault="00BE0DC6" w:rsidP="00BE0DC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каком условии в веществе может возникнуть инверсная заселе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энергетических уровней?</w:t>
      </w:r>
    </w:p>
    <w:p w:rsidR="00F422C5" w:rsidRPr="00F422C5" w:rsidRDefault="00BE0DC6" w:rsidP="00F422C5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устроен оптический квантовый генератор?</w:t>
      </w:r>
    </w:p>
    <w:p w:rsidR="00F422C5" w:rsidRDefault="00F422C5" w:rsidP="00F422C5">
      <w:pPr>
        <w:jc w:val="both"/>
        <w:rPr>
          <w:color w:val="00B050"/>
          <w:sz w:val="28"/>
          <w:szCs w:val="28"/>
        </w:rPr>
      </w:pPr>
    </w:p>
    <w:p w:rsidR="00F422C5" w:rsidRPr="00F422C5" w:rsidRDefault="00BF1F7B" w:rsidP="00F422C5">
      <w:pPr>
        <w:jc w:val="both"/>
        <w:rPr>
          <w:sz w:val="28"/>
          <w:szCs w:val="28"/>
        </w:rPr>
      </w:pPr>
      <w:r w:rsidRPr="00F422C5">
        <w:rPr>
          <w:sz w:val="28"/>
          <w:szCs w:val="28"/>
          <w:lang w:val="en-US"/>
        </w:rPr>
        <w:t>V</w:t>
      </w:r>
      <w:r w:rsidRPr="00F422C5">
        <w:rPr>
          <w:sz w:val="28"/>
          <w:szCs w:val="28"/>
        </w:rPr>
        <w:t>.</w:t>
      </w:r>
      <w:r w:rsidR="00F422C5" w:rsidRPr="00F422C5">
        <w:t xml:space="preserve"> </w:t>
      </w:r>
      <w:r w:rsidR="00F422C5" w:rsidRPr="00F422C5">
        <w:rPr>
          <w:sz w:val="28"/>
          <w:szCs w:val="28"/>
        </w:rPr>
        <w:t>Сегодня на уроке вы узнали (</w:t>
      </w:r>
      <w:r w:rsidR="00F422C5" w:rsidRPr="00F422C5">
        <w:rPr>
          <w:i/>
          <w:iCs/>
          <w:sz w:val="28"/>
          <w:szCs w:val="28"/>
        </w:rPr>
        <w:t>говорят ученики</w:t>
      </w:r>
      <w:r w:rsidR="00F422C5" w:rsidRPr="00F422C5">
        <w:rPr>
          <w:sz w:val="28"/>
          <w:szCs w:val="28"/>
        </w:rPr>
        <w:t>): чем и почему лазерное и</w:t>
      </w:r>
      <w:r w:rsidR="00F422C5" w:rsidRPr="00F422C5">
        <w:rPr>
          <w:sz w:val="28"/>
          <w:szCs w:val="28"/>
        </w:rPr>
        <w:t>з</w:t>
      </w:r>
      <w:r w:rsidR="00F422C5" w:rsidRPr="00F422C5">
        <w:rPr>
          <w:sz w:val="28"/>
          <w:szCs w:val="28"/>
        </w:rPr>
        <w:t>лучение отличается от излучения других источников; как образуется это и</w:t>
      </w:r>
      <w:r w:rsidR="00F422C5" w:rsidRPr="00F422C5">
        <w:rPr>
          <w:sz w:val="28"/>
          <w:szCs w:val="28"/>
        </w:rPr>
        <w:t>з</w:t>
      </w:r>
      <w:r w:rsidR="00F422C5" w:rsidRPr="00F422C5">
        <w:rPr>
          <w:sz w:val="28"/>
          <w:szCs w:val="28"/>
        </w:rPr>
        <w:t>лучение, как эти свойства используются в технических устройствах.</w:t>
      </w:r>
    </w:p>
    <w:p w:rsidR="00F422C5" w:rsidRDefault="00F422C5" w:rsidP="00F422C5">
      <w:pPr>
        <w:jc w:val="both"/>
        <w:rPr>
          <w:sz w:val="28"/>
          <w:szCs w:val="28"/>
        </w:rPr>
      </w:pPr>
    </w:p>
    <w:p w:rsidR="00F422C5" w:rsidRPr="00F422C5" w:rsidRDefault="00F422C5" w:rsidP="00F422C5">
      <w:pPr>
        <w:jc w:val="both"/>
        <w:rPr>
          <w:sz w:val="28"/>
          <w:szCs w:val="28"/>
        </w:rPr>
      </w:pPr>
      <w:r w:rsidRPr="00F422C5">
        <w:rPr>
          <w:sz w:val="28"/>
          <w:szCs w:val="28"/>
        </w:rPr>
        <w:t xml:space="preserve">Заключительное слово учителя: </w:t>
      </w:r>
    </w:p>
    <w:p w:rsidR="00F422C5" w:rsidRPr="00F422C5" w:rsidRDefault="00F422C5" w:rsidP="00F422C5">
      <w:pPr>
        <w:jc w:val="both"/>
        <w:rPr>
          <w:sz w:val="28"/>
          <w:szCs w:val="28"/>
        </w:rPr>
      </w:pPr>
      <w:r w:rsidRPr="00F422C5">
        <w:rPr>
          <w:sz w:val="28"/>
          <w:szCs w:val="28"/>
        </w:rPr>
        <w:t xml:space="preserve"> «Создание лазеров не только коренным образом изменило оптику, но и ок</w:t>
      </w:r>
      <w:r w:rsidRPr="00F422C5">
        <w:rPr>
          <w:sz w:val="28"/>
          <w:szCs w:val="28"/>
        </w:rPr>
        <w:t>а</w:t>
      </w:r>
      <w:r w:rsidRPr="00F422C5">
        <w:rPr>
          <w:sz w:val="28"/>
          <w:szCs w:val="28"/>
        </w:rPr>
        <w:t>зало огромное влияние на многие области современной физики,</w:t>
      </w:r>
      <w:r>
        <w:rPr>
          <w:sz w:val="28"/>
          <w:szCs w:val="28"/>
        </w:rPr>
        <w:t xml:space="preserve"> </w:t>
      </w:r>
      <w:r w:rsidRPr="00F422C5">
        <w:rPr>
          <w:sz w:val="28"/>
          <w:szCs w:val="28"/>
        </w:rPr>
        <w:t>химии, к</w:t>
      </w:r>
      <w:r w:rsidRPr="00F422C5">
        <w:rPr>
          <w:sz w:val="28"/>
          <w:szCs w:val="28"/>
        </w:rPr>
        <w:t>и</w:t>
      </w:r>
      <w:r w:rsidRPr="00F422C5">
        <w:rPr>
          <w:sz w:val="28"/>
          <w:szCs w:val="28"/>
        </w:rPr>
        <w:t>бернетики, биологии, медицины, технологии. Сейчас мы видим, что ког</w:t>
      </w:r>
      <w:r w:rsidRPr="00F422C5">
        <w:rPr>
          <w:sz w:val="28"/>
          <w:szCs w:val="28"/>
        </w:rPr>
        <w:t>е</w:t>
      </w:r>
      <w:r w:rsidRPr="00F422C5">
        <w:rPr>
          <w:sz w:val="28"/>
          <w:szCs w:val="28"/>
        </w:rPr>
        <w:t>рентный свет открыл новые, совершенно неожиданные возможности для р</w:t>
      </w:r>
      <w:r w:rsidRPr="00F422C5">
        <w:rPr>
          <w:sz w:val="28"/>
          <w:szCs w:val="28"/>
        </w:rPr>
        <w:t>е</w:t>
      </w:r>
      <w:r w:rsidRPr="00F422C5">
        <w:rPr>
          <w:sz w:val="28"/>
          <w:szCs w:val="28"/>
        </w:rPr>
        <w:t>шения кардинальных проблем нашей бурно развивающейся цивилизации – энергетической,</w:t>
      </w:r>
      <w:r>
        <w:rPr>
          <w:sz w:val="28"/>
          <w:szCs w:val="28"/>
        </w:rPr>
        <w:t xml:space="preserve"> </w:t>
      </w:r>
      <w:r w:rsidRPr="00F422C5">
        <w:rPr>
          <w:sz w:val="28"/>
          <w:szCs w:val="28"/>
        </w:rPr>
        <w:t>информационной, технологической. Широкое применение лазеров означает качественное преобразование в производительных сферах общества, подобное внедрению в производство и жизнедеятельность челов</w:t>
      </w:r>
      <w:r w:rsidRPr="00F422C5">
        <w:rPr>
          <w:sz w:val="28"/>
          <w:szCs w:val="28"/>
        </w:rPr>
        <w:t>е</w:t>
      </w:r>
      <w:r w:rsidRPr="00F422C5">
        <w:rPr>
          <w:sz w:val="28"/>
          <w:szCs w:val="28"/>
        </w:rPr>
        <w:t>ка электричества». (Н. Г.Басов)</w:t>
      </w:r>
    </w:p>
    <w:p w:rsidR="00F422C5" w:rsidRDefault="00F422C5" w:rsidP="00F422C5">
      <w:pPr>
        <w:jc w:val="both"/>
        <w:rPr>
          <w:sz w:val="28"/>
          <w:szCs w:val="28"/>
        </w:rPr>
      </w:pPr>
    </w:p>
    <w:p w:rsidR="00805CA5" w:rsidRPr="00F422C5" w:rsidRDefault="00BF1F7B" w:rsidP="00F422C5">
      <w:pPr>
        <w:jc w:val="both"/>
        <w:rPr>
          <w:sz w:val="28"/>
          <w:szCs w:val="28"/>
        </w:rPr>
      </w:pPr>
      <w:r w:rsidRPr="00F422C5">
        <w:rPr>
          <w:sz w:val="28"/>
          <w:szCs w:val="28"/>
        </w:rPr>
        <w:t xml:space="preserve"> Д/з: § 9</w:t>
      </w:r>
      <w:r w:rsidR="00805CA5" w:rsidRPr="00F422C5">
        <w:rPr>
          <w:sz w:val="28"/>
          <w:szCs w:val="28"/>
        </w:rPr>
        <w:t>7.</w:t>
      </w:r>
    </w:p>
    <w:p w:rsidR="00DF690F" w:rsidRPr="00225B3E" w:rsidRDefault="00DF690F" w:rsidP="00B42212">
      <w:pPr>
        <w:jc w:val="both"/>
        <w:rPr>
          <w:sz w:val="28"/>
          <w:szCs w:val="28"/>
        </w:rPr>
      </w:pPr>
    </w:p>
    <w:sectPr w:rsidR="00DF690F" w:rsidRPr="00225B3E" w:rsidSect="00FB5CB4">
      <w:footerReference w:type="default" r:id="rId15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4D" w:rsidRDefault="001D004D" w:rsidP="00FB5CB4">
      <w:r>
        <w:separator/>
      </w:r>
    </w:p>
  </w:endnote>
  <w:endnote w:type="continuationSeparator" w:id="0">
    <w:p w:rsidR="001D004D" w:rsidRDefault="001D004D" w:rsidP="00FB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225"/>
      <w:docPartObj>
        <w:docPartGallery w:val="Page Numbers (Bottom of Page)"/>
        <w:docPartUnique/>
      </w:docPartObj>
    </w:sdtPr>
    <w:sdtEndPr/>
    <w:sdtContent>
      <w:p w:rsidR="00FB5CB4" w:rsidRDefault="001D004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5CB4" w:rsidRDefault="00FB5C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4D" w:rsidRDefault="001D004D" w:rsidP="00FB5CB4">
      <w:r>
        <w:separator/>
      </w:r>
    </w:p>
  </w:footnote>
  <w:footnote w:type="continuationSeparator" w:id="0">
    <w:p w:rsidR="001D004D" w:rsidRDefault="001D004D" w:rsidP="00FB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18"/>
    <w:multiLevelType w:val="hybridMultilevel"/>
    <w:tmpl w:val="4B16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699"/>
    <w:multiLevelType w:val="hybridMultilevel"/>
    <w:tmpl w:val="8CC4CCB8"/>
    <w:lvl w:ilvl="0" w:tplc="3E6E7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AF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68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830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02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EDA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07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014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022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A6596F"/>
    <w:multiLevelType w:val="hybridMultilevel"/>
    <w:tmpl w:val="6A8C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7920"/>
    <w:multiLevelType w:val="hybridMultilevel"/>
    <w:tmpl w:val="2138CE12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82C55"/>
    <w:multiLevelType w:val="hybridMultilevel"/>
    <w:tmpl w:val="FA1EEB34"/>
    <w:lvl w:ilvl="0" w:tplc="E4A078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149D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726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6A12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AC84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E815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1242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AA1B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544A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36737"/>
    <w:multiLevelType w:val="hybridMultilevel"/>
    <w:tmpl w:val="ECFAD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FD0F58"/>
    <w:multiLevelType w:val="hybridMultilevel"/>
    <w:tmpl w:val="2834A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2509"/>
    <w:multiLevelType w:val="hybridMultilevel"/>
    <w:tmpl w:val="0388B17C"/>
    <w:lvl w:ilvl="0" w:tplc="3E6E79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4F58"/>
    <w:multiLevelType w:val="hybridMultilevel"/>
    <w:tmpl w:val="9E941E26"/>
    <w:lvl w:ilvl="0" w:tplc="132036CC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FBC18C7"/>
    <w:multiLevelType w:val="hybridMultilevel"/>
    <w:tmpl w:val="B50E4900"/>
    <w:lvl w:ilvl="0" w:tplc="48147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F6FDC"/>
    <w:multiLevelType w:val="hybridMultilevel"/>
    <w:tmpl w:val="25B6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76BA9"/>
    <w:multiLevelType w:val="hybridMultilevel"/>
    <w:tmpl w:val="DFF442E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BD30D8"/>
    <w:multiLevelType w:val="hybridMultilevel"/>
    <w:tmpl w:val="324CFD6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775016D8"/>
    <w:multiLevelType w:val="hybridMultilevel"/>
    <w:tmpl w:val="10A61076"/>
    <w:lvl w:ilvl="0" w:tplc="E8188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D2928"/>
    <w:multiLevelType w:val="hybridMultilevel"/>
    <w:tmpl w:val="2AF8DB78"/>
    <w:lvl w:ilvl="0" w:tplc="3E6E79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6"/>
    <w:rsid w:val="0005725B"/>
    <w:rsid w:val="00063383"/>
    <w:rsid w:val="000777B4"/>
    <w:rsid w:val="000A45CE"/>
    <w:rsid w:val="00187006"/>
    <w:rsid w:val="001D004D"/>
    <w:rsid w:val="00225B3E"/>
    <w:rsid w:val="002759EB"/>
    <w:rsid w:val="002F52C4"/>
    <w:rsid w:val="0030533E"/>
    <w:rsid w:val="00316EC0"/>
    <w:rsid w:val="003D634E"/>
    <w:rsid w:val="003E5D69"/>
    <w:rsid w:val="00483E7F"/>
    <w:rsid w:val="00496A86"/>
    <w:rsid w:val="00525EED"/>
    <w:rsid w:val="00565CCA"/>
    <w:rsid w:val="005B13EA"/>
    <w:rsid w:val="005C280A"/>
    <w:rsid w:val="0060266E"/>
    <w:rsid w:val="00657F2B"/>
    <w:rsid w:val="007F14A2"/>
    <w:rsid w:val="00805CA5"/>
    <w:rsid w:val="008418C8"/>
    <w:rsid w:val="00877626"/>
    <w:rsid w:val="0089641A"/>
    <w:rsid w:val="009125E6"/>
    <w:rsid w:val="009E310E"/>
    <w:rsid w:val="00A00712"/>
    <w:rsid w:val="00A668E2"/>
    <w:rsid w:val="00AC170D"/>
    <w:rsid w:val="00AC78D2"/>
    <w:rsid w:val="00AF63D6"/>
    <w:rsid w:val="00B2358A"/>
    <w:rsid w:val="00B42212"/>
    <w:rsid w:val="00BD3E00"/>
    <w:rsid w:val="00BD3FED"/>
    <w:rsid w:val="00BE0DC6"/>
    <w:rsid w:val="00BF1F7B"/>
    <w:rsid w:val="00C10779"/>
    <w:rsid w:val="00C35788"/>
    <w:rsid w:val="00C5525E"/>
    <w:rsid w:val="00C97778"/>
    <w:rsid w:val="00CD5BCF"/>
    <w:rsid w:val="00D60DD2"/>
    <w:rsid w:val="00D95151"/>
    <w:rsid w:val="00DF690F"/>
    <w:rsid w:val="00E32A74"/>
    <w:rsid w:val="00E346D7"/>
    <w:rsid w:val="00E37765"/>
    <w:rsid w:val="00E87CE7"/>
    <w:rsid w:val="00EB612C"/>
    <w:rsid w:val="00EF6677"/>
    <w:rsid w:val="00F05451"/>
    <w:rsid w:val="00F422C5"/>
    <w:rsid w:val="00FA3FD3"/>
    <w:rsid w:val="00FB4FBB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2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F2B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05725B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483E7F"/>
    <w:rPr>
      <w:color w:val="808080"/>
    </w:rPr>
  </w:style>
  <w:style w:type="paragraph" w:styleId="a6">
    <w:name w:val="Balloon Text"/>
    <w:basedOn w:val="a"/>
    <w:link w:val="a7"/>
    <w:rsid w:val="0048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3E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0DC6"/>
    <w:pPr>
      <w:ind w:left="720"/>
      <w:contextualSpacing/>
    </w:pPr>
  </w:style>
  <w:style w:type="paragraph" w:styleId="a9">
    <w:name w:val="header"/>
    <w:basedOn w:val="a"/>
    <w:link w:val="aa"/>
    <w:rsid w:val="00FB5C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B5CB4"/>
    <w:rPr>
      <w:sz w:val="24"/>
      <w:szCs w:val="24"/>
    </w:rPr>
  </w:style>
  <w:style w:type="paragraph" w:styleId="ab">
    <w:name w:val="footer"/>
    <w:basedOn w:val="a"/>
    <w:link w:val="ac"/>
    <w:uiPriority w:val="99"/>
    <w:rsid w:val="00FB5C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5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2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F2B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05725B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483E7F"/>
    <w:rPr>
      <w:color w:val="808080"/>
    </w:rPr>
  </w:style>
  <w:style w:type="paragraph" w:styleId="a6">
    <w:name w:val="Balloon Text"/>
    <w:basedOn w:val="a"/>
    <w:link w:val="a7"/>
    <w:rsid w:val="0048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3E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0DC6"/>
    <w:pPr>
      <w:ind w:left="720"/>
      <w:contextualSpacing/>
    </w:pPr>
  </w:style>
  <w:style w:type="paragraph" w:styleId="a9">
    <w:name w:val="header"/>
    <w:basedOn w:val="a"/>
    <w:link w:val="aa"/>
    <w:rsid w:val="00FB5C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B5CB4"/>
    <w:rPr>
      <w:sz w:val="24"/>
      <w:szCs w:val="24"/>
    </w:rPr>
  </w:style>
  <w:style w:type="paragraph" w:styleId="ab">
    <w:name w:val="footer"/>
    <w:basedOn w:val="a"/>
    <w:link w:val="ac"/>
    <w:uiPriority w:val="99"/>
    <w:rsid w:val="00FB5C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5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4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8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14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3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Колыбельское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2</cp:revision>
  <cp:lastPrinted>2011-08-05T08:12:00Z</cp:lastPrinted>
  <dcterms:created xsi:type="dcterms:W3CDTF">2012-12-16T11:02:00Z</dcterms:created>
  <dcterms:modified xsi:type="dcterms:W3CDTF">2012-12-16T11:02:00Z</dcterms:modified>
</cp:coreProperties>
</file>