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8F" w:rsidRDefault="0094388F" w:rsidP="0094388F">
      <w:pPr>
        <w:pStyle w:val="a3"/>
      </w:pPr>
      <w:r>
        <w:t xml:space="preserve">Разработка  занятия по теме </w:t>
      </w:r>
    </w:p>
    <w:p w:rsidR="0094388F" w:rsidRDefault="0094388F" w:rsidP="0094388F">
      <w:pPr>
        <w:pStyle w:val="a3"/>
      </w:pPr>
      <w:r>
        <w:t xml:space="preserve"> « Физика слуха»</w:t>
      </w:r>
    </w:p>
    <w:p w:rsidR="0094388F" w:rsidRDefault="0094388F" w:rsidP="0094388F">
      <w:pPr>
        <w:pStyle w:val="a3"/>
        <w:rPr>
          <w:sz w:val="36"/>
          <w:szCs w:val="36"/>
        </w:rPr>
      </w:pPr>
      <w:r>
        <w:rPr>
          <w:sz w:val="36"/>
          <w:szCs w:val="36"/>
        </w:rPr>
        <w:t>по  программе  элективного курса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94388F" w:rsidRDefault="0094388F" w:rsidP="0094388F">
      <w:pPr>
        <w:pStyle w:val="a3"/>
      </w:pPr>
      <w:r>
        <w:rPr>
          <w:sz w:val="36"/>
          <w:szCs w:val="36"/>
        </w:rPr>
        <w:t xml:space="preserve"> «Физика и медицина</w:t>
      </w:r>
      <w:r>
        <w:t>»</w:t>
      </w:r>
    </w:p>
    <w:p w:rsidR="0094388F" w:rsidRDefault="0094388F" w:rsidP="0094388F">
      <w:pPr>
        <w:pStyle w:val="a3"/>
      </w:pPr>
      <w:r>
        <w:t>9 класс</w:t>
      </w:r>
    </w:p>
    <w:p w:rsidR="0094388F" w:rsidRDefault="0094388F" w:rsidP="0094388F">
      <w:pPr>
        <w:pStyle w:val="a3"/>
      </w:pPr>
    </w:p>
    <w:p w:rsidR="0094388F" w:rsidRDefault="0094388F" w:rsidP="0094388F">
      <w:pPr>
        <w:pStyle w:val="a3"/>
      </w:pPr>
    </w:p>
    <w:p w:rsidR="0094388F" w:rsidRDefault="0094388F" w:rsidP="0094388F">
      <w:pPr>
        <w:pStyle w:val="a3"/>
      </w:pPr>
    </w:p>
    <w:p w:rsidR="0094388F" w:rsidRDefault="0094388F" w:rsidP="0094388F">
      <w:pPr>
        <w:pStyle w:val="a3"/>
        <w:spacing w:before="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t>Учитель   физики   ГБОУ СШ№ 362</w:t>
      </w:r>
    </w:p>
    <w:p w:rsidR="0094388F" w:rsidRDefault="0094388F" w:rsidP="0094388F">
      <w:pPr>
        <w:pStyle w:val="a3"/>
        <w:spacing w:before="0"/>
        <w:jc w:val="left"/>
      </w:pPr>
      <w:r>
        <w:t xml:space="preserve"> Московского района  г.</w:t>
      </w:r>
      <w:r>
        <w:t xml:space="preserve"> </w:t>
      </w:r>
      <w:r>
        <w:t>Санкт-Петербурга</w:t>
      </w:r>
    </w:p>
    <w:p w:rsidR="0094388F" w:rsidRDefault="0094388F" w:rsidP="0094388F">
      <w:pPr>
        <w:pStyle w:val="a3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Атаманчук</w:t>
      </w:r>
      <w:proofErr w:type="spellEnd"/>
      <w:r>
        <w:rPr>
          <w:sz w:val="28"/>
          <w:szCs w:val="28"/>
        </w:rPr>
        <w:t xml:space="preserve">  Татьяна  Борисовна</w:t>
      </w:r>
    </w:p>
    <w:p w:rsidR="0094388F" w:rsidRDefault="0094388F" w:rsidP="0094388F">
      <w:pPr>
        <w:pStyle w:val="a3"/>
        <w:rPr>
          <w:sz w:val="28"/>
          <w:szCs w:val="28"/>
        </w:rPr>
      </w:pPr>
    </w:p>
    <w:p w:rsidR="0094388F" w:rsidRDefault="0094388F" w:rsidP="0094388F">
      <w:pPr>
        <w:pStyle w:val="a3"/>
        <w:rPr>
          <w:sz w:val="28"/>
          <w:szCs w:val="28"/>
        </w:rPr>
      </w:pPr>
    </w:p>
    <w:p w:rsidR="0094388F" w:rsidRDefault="0094388F" w:rsidP="0094388F">
      <w:pPr>
        <w:pStyle w:val="a3"/>
        <w:rPr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Default="0094388F" w:rsidP="0094388F">
      <w:pPr>
        <w:rPr>
          <w:b/>
          <w:sz w:val="28"/>
          <w:szCs w:val="28"/>
        </w:rPr>
      </w:pP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sz w:val="24"/>
          <w:szCs w:val="24"/>
        </w:rPr>
        <w:lastRenderedPageBreak/>
        <w:t xml:space="preserve">  </w:t>
      </w:r>
      <w:r w:rsidRPr="0094388F">
        <w:rPr>
          <w:rStyle w:val="a5"/>
          <w:rFonts w:ascii="Times New Roman" w:hAnsi="Times New Roman" w:cs="Times New Roman"/>
          <w:sz w:val="24"/>
          <w:szCs w:val="24"/>
        </w:rPr>
        <w:t>Цели:</w:t>
      </w:r>
    </w:p>
    <w:p w:rsidR="0094388F" w:rsidRPr="0094388F" w:rsidRDefault="0094388F" w:rsidP="0094388F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повторить строение  органов  слуха;</w:t>
      </w:r>
    </w:p>
    <w:p w:rsidR="0094388F" w:rsidRPr="0094388F" w:rsidRDefault="0094388F" w:rsidP="0094388F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дать  представление о физической природе звука;</w:t>
      </w:r>
    </w:p>
    <w:p w:rsidR="0094388F" w:rsidRPr="0094388F" w:rsidRDefault="0094388F" w:rsidP="0094388F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рассмотреть  влияние громкости, амплитуды и частоты звука на здоровье человека;</w:t>
      </w:r>
    </w:p>
    <w:p w:rsidR="0094388F" w:rsidRPr="0094388F" w:rsidRDefault="0094388F" w:rsidP="0094388F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учить учащихся использовать полученные знания в жизни  и при  решении задач.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Оборудование : камертон, стетоскоп, фонендоскоп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таблицы 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Ход занятия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Организационный  момент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Приветствие учащихся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>проверка готовности к  занятию    сообщение темы.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Психологическая  подготовка к восприятию нового материала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Повторение строения и принципов  работы органов слуха, физических характеристик звука 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>на примере звучания  различных камертонов )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Учитель демонстрирует звучания  камертона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учащиеся  наблюдают появление звука ,устанавливают различие  между громкостью  и частотой, формулирование проблемных  вопросов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- зачем человеку два уха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Учитель организует обсуждение  вопроса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>слушает версии учащихся , помогает им сформулировать  правильный ответ.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Основная часть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а) Громкость звука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Работа  с таблицей громкости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б) Частота звука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Беседа по особенностям звука  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работа с текстом, составление вопросов ).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Вибраци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я-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колебательные движения, при которых тело либо материальная точка совершает движения с правильной периодичностью отклонения от устойчивого положения в ту или иную сторону, затрачивая на каждое из колебательных движений одинаковое количество времени. Вибрация относится к факторам, обладающим высокой биологической активностью. Выраженность ответных реакций обусловливается главным образом  силой энергетического воздействия и биохимическими свойствами человеческого тела как сложной Колебательной системы. Мощность колебательного процесса в зоне контакта и время этого контакта  являются главными параметрами, определяющими развитие вибрационных патологий, структура которых зависит от частоты и амплитуды колебания, продолжительности воздействия, места приложения и направления оси вибрационного воздействия, демпфирующих  свой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>аней.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Вибрация представляет собой процесс распространения механических колебаний в твердом теле. При воздействии вибрации на организм важную роль играют анализаторы ЦН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С-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вестибулярный, кожный и другие аппараты.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Длительное воздействие вибрации ведет к развитию профессиональной вибрационной болезни. Вибрация, воздействуя на машинный компонент системы ЧМ ( «челове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к-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машина» ), снижает производительность технических установок (за исключением специальных случаев) и точность считываемых показаний приборов, вызывает знакопеременные, приводящие к усталостному разрушению,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напряжения в конструкции и т.д.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Особенно вредны вибрации с вынужденной частотой, совпадающей с частотой собственных колебаний тела человека или его отдельных органо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в(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для тела человека </w:t>
      </w:r>
      <w:r w:rsidRPr="0094388F">
        <w:rPr>
          <w:rStyle w:val="a5"/>
          <w:rFonts w:ascii="Times New Roman" w:hAnsi="Times New Roman" w:cs="Times New Roman"/>
          <w:sz w:val="24"/>
          <w:szCs w:val="24"/>
        </w:rPr>
        <w:lastRenderedPageBreak/>
        <w:t>-6…9 Гц, желудка-8Гц , других органов- в пределах 25 Гц). Частотный диапазон расстройств зрительных восприятий лежит между 60 и 90 Гц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что соответствует резонансу глазных яблок. При работе строительных машин и технологических процессов существуют горизонтальные и вертикальные толчки и тряска, сопровождающиеся возникновением периодических импульсных ускорений. При частоте колебаний от 1 до 10Гц предельные ускорения. Равные 10мм/с, являются неощутимыми и 1000мм/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с-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вредными.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Низкочастотные колебания с ускорением 4000мм/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с-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непереносимые.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Звуковая вибрация представляет самостоятельный интерес лишь при очень высоких её уровнях в связи с вибрационной усталостью материалов и конструкций. Однако вибрации могут быть, во-первых, способствовать звуковому излучению в окружающую сред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у(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т.е. являться источником вредных и прежде всего, инфразвуковых волн), во-вторых, непосредственно воздействуя на скелет человека, передаваться с малым затуханием в любую точку организма, приводя даже при относительно малых уровнях вибрации к значительным последствиям, связанным с резонансными явлениями в организме человека.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   в) Решение задачи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Барабанная перепонка человека имеет площадь </w:t>
      </w:r>
      <w:smartTag w:uri="urn:schemas-microsoft-com:office:smarttags" w:element="metricconverter">
        <w:smartTagPr>
          <w:attr w:name="ProductID" w:val="0,65 см"/>
        </w:smartTagPr>
        <w:r w:rsidRPr="0094388F">
          <w:rPr>
            <w:rStyle w:val="a5"/>
            <w:rFonts w:ascii="Times New Roman" w:hAnsi="Times New Roman" w:cs="Times New Roman"/>
            <w:sz w:val="24"/>
            <w:szCs w:val="24"/>
          </w:rPr>
          <w:t>0,65 см</w:t>
        </w:r>
      </w:smartTag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2 .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При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громкости  звука 20 дБ  амплитуда  давления 20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8F">
        <w:rPr>
          <w:rStyle w:val="a5"/>
          <w:rFonts w:ascii="Times New Roman" w:hAnsi="Times New Roman" w:cs="Times New Roman"/>
          <w:sz w:val="24"/>
          <w:szCs w:val="24"/>
        </w:rPr>
        <w:t>М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>н</w:t>
      </w:r>
      <w:proofErr w:type="spell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/м2-звуковой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фон в  очень тихой комнате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Болевой порог для уха наступает при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громкости 140 дБ и амплитуде звукового давления 200 н/м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2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,а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механические  повреждения  барабанной перепонк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и-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при громкости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160 дБ и амплитуде  звукового  давления 2кН/м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2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.С какой   силой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 действует  в этих случаях на барабанную перепонку?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г) Выстукивание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выслушивание 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   Учитель демонстрирует  зависимость  характеристик звука от плотности звучащего  тела. Объясняет  методы звукового  исследования органов – перкусс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>скультации. Учащиеся  наблюдают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>повторяют прием для обнаружения пустого  и наполненного предмета ,делают выводы.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д) Стетоскоп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>фонендоскоп ,его устройство и принцип действия.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Демонстрация  приборов  и их применения.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е) Задание для домашней практической работы 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Изготовить  модель прибора  для  пояснения  принципа перкуссии.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(проводится беседа по возможной конструкции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Записывают условие задачи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анализируют условие ,выбирают путь решения .решают самостоятельно  последующей проверкой.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ж) Задание для докладов и выступлений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- история изучения звука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- влияние звука на  организм человека;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- акустическая экология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4388F">
        <w:rPr>
          <w:rStyle w:val="a5"/>
          <w:rFonts w:ascii="Times New Roman" w:hAnsi="Times New Roman" w:cs="Times New Roman"/>
          <w:sz w:val="24"/>
          <w:szCs w:val="24"/>
        </w:rPr>
        <w:t>заболевания</w:t>
      </w:r>
      <w:proofErr w:type="gramEnd"/>
      <w:r w:rsidRPr="0094388F">
        <w:rPr>
          <w:rStyle w:val="a5"/>
          <w:rFonts w:ascii="Times New Roman" w:hAnsi="Times New Roman" w:cs="Times New Roman"/>
          <w:sz w:val="24"/>
          <w:szCs w:val="24"/>
        </w:rPr>
        <w:t xml:space="preserve"> связанные с влиянием звуковых волн.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- методы борьбы с шумом и меры защиты.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4388F">
        <w:rPr>
          <w:rStyle w:val="a5"/>
          <w:rFonts w:ascii="Times New Roman" w:hAnsi="Times New Roman" w:cs="Times New Roman"/>
          <w:sz w:val="24"/>
          <w:szCs w:val="24"/>
        </w:rPr>
        <w:t>Подведение  итогов  занятия.</w:t>
      </w:r>
    </w:p>
    <w:p w:rsidR="0094388F" w:rsidRPr="0094388F" w:rsidRDefault="0094388F" w:rsidP="0094388F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</w:p>
    <w:sectPr w:rsidR="0094388F" w:rsidRPr="0094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19C"/>
    <w:multiLevelType w:val="hybridMultilevel"/>
    <w:tmpl w:val="EDC4F7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9101D"/>
    <w:multiLevelType w:val="hybridMultilevel"/>
    <w:tmpl w:val="B854F276"/>
    <w:lvl w:ilvl="0" w:tplc="2A960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D3EE9"/>
    <w:multiLevelType w:val="hybridMultilevel"/>
    <w:tmpl w:val="63A89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FE"/>
    <w:rsid w:val="00391FFE"/>
    <w:rsid w:val="0094388F"/>
    <w:rsid w:val="00A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438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4388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qFormat/>
    <w:rsid w:val="0094388F"/>
    <w:rPr>
      <w:b/>
      <w:bCs/>
    </w:rPr>
  </w:style>
  <w:style w:type="paragraph" w:styleId="a6">
    <w:name w:val="No Spacing"/>
    <w:uiPriority w:val="1"/>
    <w:qFormat/>
    <w:rsid w:val="009438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438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4388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qFormat/>
    <w:rsid w:val="0094388F"/>
    <w:rPr>
      <w:b/>
      <w:bCs/>
    </w:rPr>
  </w:style>
  <w:style w:type="paragraph" w:styleId="a6">
    <w:name w:val="No Spacing"/>
    <w:uiPriority w:val="1"/>
    <w:qFormat/>
    <w:rsid w:val="00943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2013-03-21T17:36:00Z</dcterms:created>
  <dcterms:modified xsi:type="dcterms:W3CDTF">2013-03-21T17:45:00Z</dcterms:modified>
</cp:coreProperties>
</file>