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F" w:rsidRPr="007B5DDA" w:rsidRDefault="00066A2F" w:rsidP="007F1BD2">
      <w:pPr>
        <w:rPr>
          <w:b/>
        </w:rPr>
      </w:pPr>
      <w:r w:rsidRPr="00F77C37">
        <w:t xml:space="preserve">Название проекта: </w:t>
      </w:r>
      <w:r w:rsidRPr="007B5DDA">
        <w:rPr>
          <w:b/>
        </w:rPr>
        <w:t>Европа – Сибирь: дорогами переселенцев</w:t>
      </w:r>
    </w:p>
    <w:p w:rsidR="00066A2F" w:rsidRPr="007B5DDA" w:rsidRDefault="00066A2F" w:rsidP="007F1BD2">
      <w:pPr>
        <w:rPr>
          <w:b/>
        </w:rPr>
      </w:pPr>
    </w:p>
    <w:p w:rsidR="00066A2F" w:rsidRPr="007B5DDA" w:rsidRDefault="00066A2F" w:rsidP="007F1BD2">
      <w:pPr>
        <w:rPr>
          <w:b/>
        </w:rPr>
      </w:pPr>
      <w:r w:rsidRPr="007B5DDA">
        <w:rPr>
          <w:b/>
        </w:rPr>
        <w:t>Краткое содержание проекта.</w:t>
      </w:r>
    </w:p>
    <w:p w:rsidR="00066A2F" w:rsidRPr="00F77C37" w:rsidRDefault="00066A2F" w:rsidP="007F1BD2">
      <w:r w:rsidRPr="00F77C37">
        <w:t xml:space="preserve">Основная часть населения северных районов Омской области сформировалась в ходе мощного переселенческого движения из Европейской части России на рубеже ХIХ-ХХ веков. В крестьянском освоения приртышских земель участвовали выходцы из 29 губерний России. "Островной" характер ряда этнических поселений – белорусов, эстонцев, латышей, немцев – приводил к консервации традиций, уклада жизни, языка и фольклора, что обусловило их сохранность (по сравнению с окружающими населенными пунктами) вплоть до настоящего времени. </w:t>
      </w:r>
    </w:p>
    <w:p w:rsidR="00066A2F" w:rsidRPr="00F77C37" w:rsidRDefault="00066A2F" w:rsidP="007F1BD2">
      <w:r w:rsidRPr="00F77C37">
        <w:t>При этом хотя жители области и знают на обыденном уровне об этих группах, но их уникальный опыт не введен в широкий социокультурный оборот, не осознан как феномен  этнокультурного наследия региона,</w:t>
      </w:r>
      <w:r w:rsidRPr="00F77C37">
        <w:rPr>
          <w:color w:val="FF0000"/>
        </w:rPr>
        <w:t xml:space="preserve"> </w:t>
      </w:r>
      <w:r w:rsidRPr="00F77C37">
        <w:t xml:space="preserve">не используется как потенциал туристического развития территории. </w:t>
      </w:r>
    </w:p>
    <w:p w:rsidR="00066A2F" w:rsidRPr="00F77C37" w:rsidRDefault="00066A2F" w:rsidP="007F1BD2">
      <w:r w:rsidRPr="00F77C37">
        <w:t xml:space="preserve">Проект предлагает совершить путешествие на "острова" европейских этнических культур в глубине Сибири и направлен на открытие этнокультурного многообразия Омского Прииртышья широкой общественности, повышение туристической привлекательности и создание новых брендов  территории.   </w:t>
      </w:r>
    </w:p>
    <w:p w:rsidR="00066A2F" w:rsidRPr="00F77C37" w:rsidRDefault="00066A2F" w:rsidP="007F1BD2">
      <w:r w:rsidRPr="00F77C37">
        <w:t xml:space="preserve">Проект включает в себя: </w:t>
      </w:r>
    </w:p>
    <w:p w:rsidR="00066A2F" w:rsidRPr="00F77C37" w:rsidRDefault="00066A2F" w:rsidP="007F1BD2">
      <w:r w:rsidRPr="00F77C37">
        <w:t>- комплексные полевые и архивные исследования (с особым вниманием к визуально-антропологическим и</w:t>
      </w:r>
      <w:r w:rsidRPr="00F77C37">
        <w:rPr>
          <w:color w:val="FF0000"/>
        </w:rPr>
        <w:t xml:space="preserve"> </w:t>
      </w:r>
      <w:r w:rsidRPr="00F77C37">
        <w:t>художественным методам)</w:t>
      </w:r>
      <w:r w:rsidRPr="00F77C37">
        <w:rPr>
          <w:color w:val="FF0000"/>
        </w:rPr>
        <w:t xml:space="preserve"> </w:t>
      </w:r>
      <w:r w:rsidRPr="00F77C37">
        <w:t>, ориентированные на выявление традиций этнолокальных групп, их современного состояния и возможностей туристического использования;</w:t>
      </w:r>
    </w:p>
    <w:p w:rsidR="00066A2F" w:rsidRPr="00F77C37" w:rsidRDefault="00066A2F" w:rsidP="007F1BD2">
      <w:r w:rsidRPr="00F77C37">
        <w:t>- создание модели этномаршрута, включающей в свой состав: комплексный мультимедийный продукт – "Дорогами переселенцев: виртуальное путешествие"; организацию Визит-центра на базе Картинной галереи п. Большеречье; мобильные выставки и другие формы презентации маршрута широкой общественности  (СМИ районного и областного масштабов, Интернет);</w:t>
      </w:r>
    </w:p>
    <w:p w:rsidR="00AA0994" w:rsidRPr="00F77C37" w:rsidRDefault="00066A2F" w:rsidP="007F1BD2">
      <w:r w:rsidRPr="00F77C37">
        <w:t>- апробация  этномаршрута на местности (пробное "путешествие" с экспертами) в ходе проведения проектно-аналитического семинара, направленного на разработку моделей туристического развития территории</w:t>
      </w:r>
    </w:p>
    <w:p w:rsidR="00066A2F" w:rsidRPr="00996435" w:rsidRDefault="00066A2F" w:rsidP="007F1BD2">
      <w:pPr>
        <w:rPr>
          <w:b/>
        </w:rPr>
      </w:pPr>
    </w:p>
    <w:p w:rsidR="00066A2F" w:rsidRPr="00996435" w:rsidRDefault="00066A2F" w:rsidP="007F1BD2">
      <w:pPr>
        <w:rPr>
          <w:b/>
        </w:rPr>
      </w:pPr>
      <w:r w:rsidRPr="00996435">
        <w:rPr>
          <w:b/>
        </w:rPr>
        <w:t xml:space="preserve"> Проблемы которые решает проект:</w:t>
      </w:r>
    </w:p>
    <w:p w:rsidR="00066A2F" w:rsidRPr="00F77C37" w:rsidRDefault="00066A2F" w:rsidP="007F1BD2">
      <w:r w:rsidRPr="00F77C37">
        <w:t>Этнокультурное многообразие северных районов Омской области (в том числе уникальные «острова» белорусов, латышей, эстонцев, немцев) не оценено в полной мере как культурное наследие региона и</w:t>
      </w:r>
      <w:r w:rsidRPr="00F77C37">
        <w:rPr>
          <w:color w:val="FF0000"/>
        </w:rPr>
        <w:t xml:space="preserve"> </w:t>
      </w:r>
      <w:r w:rsidRPr="00F77C37">
        <w:t xml:space="preserve">не используется как потенциал развития туризма. </w:t>
      </w:r>
    </w:p>
    <w:p w:rsidR="00066A2F" w:rsidRPr="00F77C37" w:rsidRDefault="00066A2F" w:rsidP="007F1BD2">
      <w:r w:rsidRPr="00F77C37">
        <w:t>Аспекты проблемы:</w:t>
      </w:r>
    </w:p>
    <w:p w:rsidR="00066A2F" w:rsidRPr="00F77C37" w:rsidRDefault="00066A2F" w:rsidP="007F1BD2">
      <w:r w:rsidRPr="00F77C37">
        <w:t>- этнокультурные сообщества ведут активную работу по сохранению и репрезентации своих традиций, но она в основном  ограничивается локальными рамками, не выходит в масштабы региона, не рассматривается как символический капитал Омской области, Западной Сибири. России;</w:t>
      </w:r>
    </w:p>
    <w:p w:rsidR="00066A2F" w:rsidRPr="00F77C37" w:rsidRDefault="00066A2F" w:rsidP="007F1BD2">
      <w:r w:rsidRPr="00F77C37">
        <w:lastRenderedPageBreak/>
        <w:t>- являясь по самоидентификации россиянами («сибирскими эстонцами, латышами, немцами») сообщества – по сложившейся инерции культурной политики – имеют более значимый опыт сотрудничества и поддержки не в российской культурной среде, а с государствами их исторической прародины (Германия, Эстония, Латвия);</w:t>
      </w:r>
    </w:p>
    <w:p w:rsidR="00066A2F" w:rsidRPr="00F77C37" w:rsidRDefault="00066A2F" w:rsidP="007F1BD2">
      <w:r w:rsidRPr="00F77C37">
        <w:t>- этнолокальные сообщества находятся в сложной социально-экономической ситуации, ставящей под угрозу как сохранение традиций, так и их существование в целом;</w:t>
      </w:r>
    </w:p>
    <w:p w:rsidR="00066A2F" w:rsidRPr="00F77C37" w:rsidRDefault="00066A2F" w:rsidP="007F1BD2">
      <w:r w:rsidRPr="00F77C37">
        <w:t xml:space="preserve">- этнические традиции хозяйства, кулинарии, ремесел и промыслов не учитываются в социально-экономическом развитии территории;  </w:t>
      </w:r>
    </w:p>
    <w:p w:rsidR="00066A2F" w:rsidRPr="00F77C37" w:rsidRDefault="00066A2F" w:rsidP="007F1BD2">
      <w:r w:rsidRPr="00F77C37">
        <w:t>- туристические предложения для Омской области в области этнокультурного наследия практически отсутствуют, как и целостная концепция этнотуризма;</w:t>
      </w:r>
    </w:p>
    <w:p w:rsidR="00066A2F" w:rsidRPr="00F77C37" w:rsidRDefault="00066A2F" w:rsidP="007F1BD2">
      <w:r w:rsidRPr="00F77C37">
        <w:t>- практика брендирования территории не обращается в своих разработках к этнокультурному наследию;</w:t>
      </w:r>
    </w:p>
    <w:p w:rsidR="00066A2F" w:rsidRPr="00F77C37" w:rsidRDefault="00066A2F" w:rsidP="007F1BD2">
      <w:r w:rsidRPr="00F77C37">
        <w:t>- не развито сотрудничество в построении единой – охватывающей несколько районов – сети туристических маршрутов.</w:t>
      </w:r>
    </w:p>
    <w:p w:rsidR="00066A2F" w:rsidRPr="00F77C37" w:rsidRDefault="00066A2F" w:rsidP="007F1BD2"/>
    <w:p w:rsidR="00066A2F" w:rsidRPr="00996435" w:rsidRDefault="00066A2F" w:rsidP="007F1BD2">
      <w:pPr>
        <w:rPr>
          <w:b/>
        </w:rPr>
      </w:pPr>
    </w:p>
    <w:p w:rsidR="00066A2F" w:rsidRPr="00996435" w:rsidRDefault="00066A2F" w:rsidP="007F1BD2">
      <w:pPr>
        <w:rPr>
          <w:b/>
        </w:rPr>
      </w:pPr>
      <w:r w:rsidRPr="00996435">
        <w:rPr>
          <w:b/>
        </w:rPr>
        <w:t>Состав команды</w:t>
      </w:r>
    </w:p>
    <w:p w:rsidR="00066A2F" w:rsidRPr="00F77C37" w:rsidRDefault="00066A2F" w:rsidP="007F1BD2">
      <w:r w:rsidRPr="00F77C37">
        <w:t xml:space="preserve">Лопатина Вера Витальевна , директор  БУК "Большереченский  музей" -  руководитель проекта,  координация проекта, организатор проектно-аналитического семинара, организация работ по созданию Визит- центра, общее курирование информационного сопровождения (отвечает также за связи с СМИ Омской области), взаимодействие с международными и межрегиональными партнерами проекта, участие в полевых исследованиях (экспертная оценка туристических возможностей территории).  </w:t>
      </w:r>
    </w:p>
    <w:p w:rsidR="00066A2F" w:rsidRPr="00F77C37" w:rsidRDefault="00066A2F" w:rsidP="007F1BD2">
      <w:r w:rsidRPr="00F77C37">
        <w:t>Николаев Олег Рудольфович, научный сотрудник НИЦ "Мемориал" (Санкт-Петербург), к.ф.н. -  куратор научно-исследовательского направления проекта, разработка комплексных моделей и методик полевых исследований, руководство полевыми и архивными исследованиями, участие в проектно-аналитическом семинаре (ведущий</w:t>
      </w:r>
      <w:r w:rsidRPr="00F77C37">
        <w:rPr>
          <w:color w:val="FF0000"/>
        </w:rPr>
        <w:t xml:space="preserve"> </w:t>
      </w:r>
      <w:r w:rsidRPr="00F77C37">
        <w:t>семинара), концептуальная разработка мультимедийной программы, участие в проектировании выставок и разработке этномаршрута.</w:t>
      </w:r>
    </w:p>
    <w:p w:rsidR="00066A2F" w:rsidRPr="00F77C37" w:rsidRDefault="00066A2F" w:rsidP="007F1BD2">
      <w:r w:rsidRPr="00F77C37">
        <w:t xml:space="preserve">Погодин Леонид Иванович, директор НАПП "Батаково" -  куратор организационно-проектного направления, организация экспедиций, разработка организационной модели этномаршрута, взаимодействие с партнерами проекта (по траектории этномаршрута), организация апробации этномаршрута, участие в проектно-аналитическом семинаре (руководитель рабочей группы). </w:t>
      </w:r>
    </w:p>
    <w:p w:rsidR="00066A2F" w:rsidRPr="00F77C37" w:rsidRDefault="00066A2F" w:rsidP="007F1BD2">
      <w:r w:rsidRPr="00F77C37">
        <w:t xml:space="preserve">Новикова Елена Васильевна, методист БУК «Большереченский музей» -  формирование архива проекта, обработка материалов экспедиций,   организация  выставок, курирование работ по составлению итогового комплекта материалов по проекту, информационное обеспечение мероприятий, курирование работы Визит-центра.   </w:t>
      </w:r>
    </w:p>
    <w:p w:rsidR="00066A2F" w:rsidRPr="00996435" w:rsidRDefault="00066A2F" w:rsidP="007F1BD2">
      <w:pPr>
        <w:rPr>
          <w:b/>
        </w:rPr>
      </w:pPr>
      <w:r w:rsidRPr="00996435">
        <w:rPr>
          <w:b/>
        </w:rPr>
        <w:lastRenderedPageBreak/>
        <w:t>Цели и задачи проекта:</w:t>
      </w:r>
    </w:p>
    <w:p w:rsidR="00066A2F" w:rsidRPr="00F77C37" w:rsidRDefault="00066A2F" w:rsidP="007F1BD2">
      <w:r w:rsidRPr="00F77C37">
        <w:t xml:space="preserve">Цель: Актуализация культурного наследия народов Омской области в перспективе туристического и социально-экономического развития территории и сохранения традиций этнолокальных групп. </w:t>
      </w:r>
    </w:p>
    <w:p w:rsidR="00066A2F" w:rsidRPr="00F77C37" w:rsidRDefault="00066A2F" w:rsidP="007F1BD2">
      <w:r w:rsidRPr="00F77C37">
        <w:t xml:space="preserve">Задачи: </w:t>
      </w:r>
    </w:p>
    <w:p w:rsidR="00066A2F" w:rsidRPr="00F77C37" w:rsidRDefault="00066A2F" w:rsidP="007F1BD2">
      <w:r w:rsidRPr="00F77C37">
        <w:t>1. Комплексное исследование (сочетающее научные и арт- методы)</w:t>
      </w:r>
      <w:r w:rsidRPr="00F77C37">
        <w:rPr>
          <w:color w:val="FF0000"/>
        </w:rPr>
        <w:t xml:space="preserve"> </w:t>
      </w:r>
      <w:r w:rsidRPr="00F77C37">
        <w:t xml:space="preserve">"островов" европейских этносов (белорусов, латышей, эстонцев, немцев), а также  других этнических традиций территории, выявляющее потенциал их включения в программу развития этнокультурного туризма. </w:t>
      </w:r>
    </w:p>
    <w:p w:rsidR="00066A2F" w:rsidRPr="00F77C37" w:rsidRDefault="00066A2F" w:rsidP="007F1BD2">
      <w:r w:rsidRPr="00F77C37">
        <w:t xml:space="preserve">2. Представление этнолокальных культурных миров средствами современного искусства (фото-, видео-, дизайн) в выставочных и мультимедийных проектах, в практиках создания брендов и сувениров. </w:t>
      </w:r>
    </w:p>
    <w:p w:rsidR="00066A2F" w:rsidRPr="00F77C37" w:rsidRDefault="00066A2F" w:rsidP="007F1BD2">
      <w:r w:rsidRPr="00F77C37">
        <w:t>3. Создание образовательных и просветительских программ нового поколения (с учетом возможностей современных мультимедиа и интерактивных методик) как виртуальных версий этнокультурных экскурсий ("виртуальное путешествие").</w:t>
      </w:r>
    </w:p>
    <w:p w:rsidR="00066A2F" w:rsidRPr="00F77C37" w:rsidRDefault="00066A2F" w:rsidP="007F1BD2">
      <w:r w:rsidRPr="00F77C37">
        <w:t>4. Разработка модели этномаршрута (в содержательном, функциональном, организационном аспектах) и её апробация.</w:t>
      </w:r>
    </w:p>
    <w:p w:rsidR="007F1BD2" w:rsidRDefault="00066A2F" w:rsidP="007F1BD2">
      <w:r w:rsidRPr="00F77C37">
        <w:t xml:space="preserve">5. Внедрение новых форм партнерства: коммуникация "музей – местные сообщества"; межрайонное сотрудничество (в проекте участвуют 4 района Омской области: Большереченский, Тарский, Муромцевский, Седельниковский); </w:t>
      </w:r>
      <w:r w:rsidR="007F1BD2">
        <w:t xml:space="preserve"> </w:t>
      </w:r>
      <w:r w:rsidRPr="00F77C37">
        <w:t xml:space="preserve">международные контакты (Белоруссия, Эстония, Латвия, Германия). </w:t>
      </w:r>
    </w:p>
    <w:p w:rsidR="007F1BD2" w:rsidRDefault="007F1BD2" w:rsidP="007F1BD2"/>
    <w:p w:rsidR="00066A2F" w:rsidRPr="007F1BD2" w:rsidRDefault="007F1BD2" w:rsidP="007F1BD2">
      <w:pPr>
        <w:rPr>
          <w:b/>
        </w:rPr>
      </w:pPr>
      <w:r w:rsidRPr="007F1BD2">
        <w:rPr>
          <w:b/>
        </w:rPr>
        <w:t>Сроки реализации проекта:</w:t>
      </w:r>
      <w:r w:rsidR="00066A2F" w:rsidRPr="007F1BD2">
        <w:rPr>
          <w:b/>
        </w:rPr>
        <w:t xml:space="preserve"> </w:t>
      </w:r>
      <w:r>
        <w:rPr>
          <w:b/>
        </w:rPr>
        <w:t xml:space="preserve">                        Запрашиваемая сумма:                   </w:t>
      </w:r>
    </w:p>
    <w:p w:rsidR="00066A2F" w:rsidRDefault="007F1BD2" w:rsidP="007F1BD2">
      <w:r w:rsidRPr="007F1BD2">
        <w:t>июнь 201</w:t>
      </w:r>
      <w:r>
        <w:t>3</w:t>
      </w:r>
      <w:r w:rsidRPr="007F1BD2">
        <w:t>г. -  август</w:t>
      </w:r>
      <w:r>
        <w:t xml:space="preserve"> 2014</w:t>
      </w:r>
      <w:r w:rsidRPr="007F1BD2">
        <w:t>г</w:t>
      </w:r>
      <w:r>
        <w:t xml:space="preserve">                                             967 700</w:t>
      </w:r>
      <w:bookmarkStart w:id="0" w:name="_GoBack"/>
      <w:r>
        <w:t xml:space="preserve"> </w:t>
      </w:r>
      <w:bookmarkEnd w:id="0"/>
      <w:r>
        <w:t>р.</w:t>
      </w:r>
    </w:p>
    <w:p w:rsidR="007F1BD2" w:rsidRPr="007F1BD2" w:rsidRDefault="007F1BD2" w:rsidP="007F1BD2"/>
    <w:p w:rsidR="00066A2F" w:rsidRPr="00F77C37" w:rsidRDefault="00066A2F" w:rsidP="007F1BD2">
      <w:r w:rsidRPr="00F77C37">
        <w:t>Продукт и/или услуга, которая предоставляется в рамках проекта:</w:t>
      </w:r>
    </w:p>
    <w:p w:rsidR="00066A2F" w:rsidRPr="00F77C37" w:rsidRDefault="00066A2F" w:rsidP="007F1BD2">
      <w:r w:rsidRPr="00F77C37">
        <w:t xml:space="preserve">1. Научно-исследовательский и визуальный архив экспедиций (летней и зимней) и проекта в целом (продукт) – источниковая база по этнолокальным традициям севера Омской области </w:t>
      </w:r>
      <w:r w:rsidRPr="00F77C37">
        <w:rPr>
          <w:color w:val="auto"/>
        </w:rPr>
        <w:t>(научные полевые наблюдения,</w:t>
      </w:r>
      <w:r w:rsidRPr="00F77C37">
        <w:rPr>
          <w:color w:val="FF0000"/>
        </w:rPr>
        <w:t xml:space="preserve"> </w:t>
      </w:r>
      <w:r w:rsidRPr="00F77C37">
        <w:t xml:space="preserve">фото, видео, аудио, </w:t>
      </w:r>
      <w:r w:rsidRPr="00F77C37">
        <w:rPr>
          <w:color w:val="auto"/>
        </w:rPr>
        <w:t>опыты  арт-наблюдений в формах изобразительного</w:t>
      </w:r>
      <w:r w:rsidRPr="00F77C37">
        <w:rPr>
          <w:color w:val="FF0000"/>
        </w:rPr>
        <w:t xml:space="preserve"> </w:t>
      </w:r>
      <w:r w:rsidRPr="00F77C37">
        <w:rPr>
          <w:color w:val="auto"/>
        </w:rPr>
        <w:t>искусства и дизайна,</w:t>
      </w:r>
      <w:r w:rsidRPr="00F77C37">
        <w:rPr>
          <w:color w:val="FF0000"/>
        </w:rPr>
        <w:t xml:space="preserve"> </w:t>
      </w:r>
      <w:r w:rsidRPr="00F77C37">
        <w:t xml:space="preserve"> цифровые копии документов и</w:t>
      </w:r>
      <w:r w:rsidRPr="00F77C37">
        <w:rPr>
          <w:color w:val="auto"/>
        </w:rPr>
        <w:t xml:space="preserve"> исторических</w:t>
      </w:r>
      <w:r w:rsidRPr="00F77C37">
        <w:rPr>
          <w:color w:val="FF0000"/>
        </w:rPr>
        <w:t xml:space="preserve"> </w:t>
      </w:r>
      <w:r w:rsidRPr="00F77C37">
        <w:t>фотографий и др.), которая может использоваться  для содержательного обеспечения туристической деятельности, разработки образовательных, культурных, социально-экономических проектов.</w:t>
      </w:r>
    </w:p>
    <w:p w:rsidR="00066A2F" w:rsidRPr="00F77C37" w:rsidRDefault="00066A2F" w:rsidP="007F1BD2">
      <w:r w:rsidRPr="00F77C37">
        <w:t>2. Мобильные экспресс-выставки (</w:t>
      </w:r>
      <w:r w:rsidRPr="00F77C37">
        <w:rPr>
          <w:color w:val="auto"/>
        </w:rPr>
        <w:t>ИЗО, фотографии, видео)</w:t>
      </w:r>
      <w:r w:rsidRPr="00F77C37">
        <w:rPr>
          <w:color w:val="FF0000"/>
        </w:rPr>
        <w:t xml:space="preserve"> </w:t>
      </w:r>
      <w:r w:rsidRPr="00F77C37">
        <w:t xml:space="preserve">по результатам летней и зимней экспедиций  (продукт), создающие "имидж" этномаршрута, интепретирующие этнолокальные традиции современными художественными и экспозиционными средствами. Предполагается разработка специального "экспозиционного модуля", позволяющего менять временные выставки. В рамках проекта выставки будут показаны во всех предполагаемых точках маршрута. </w:t>
      </w:r>
    </w:p>
    <w:p w:rsidR="00066A2F" w:rsidRPr="00F77C37" w:rsidRDefault="00066A2F" w:rsidP="007F1BD2">
      <w:r w:rsidRPr="00F77C37">
        <w:t xml:space="preserve">3. Мультимедийная программа  "Дорогами переселенцев: виртуальное путешествие", представляющая этномаршрут и знакомящая с традициями </w:t>
      </w:r>
      <w:r w:rsidRPr="00F77C37">
        <w:lastRenderedPageBreak/>
        <w:t>народов, проживающих на территории севера Омской области: жилище, одежда, занятия, кухня, язык, нравы и обычаи, обряды, фольклор и т.д. "Виртуальное путешествие" – это образовательная интерактивная программа, знакомящая жителей Омской области (прежде всего, детей) и всех посетителей с культурой народов региона и, одновременно, PR-модель туристического маршрута, предваряющая реальную поездку и ее рекламирующая.</w:t>
      </w:r>
    </w:p>
    <w:p w:rsidR="00066A2F" w:rsidRPr="00F77C37" w:rsidRDefault="00066A2F" w:rsidP="007F1BD2">
      <w:r w:rsidRPr="00F77C37">
        <w:t xml:space="preserve">4. Проектно-аналитический семинар (услуга), проблематизирующий тему в аудиториях, от которых зависит туристическое развитие территории: представители структур власти и сообществ поселений, которые включены в маршрут; активисты общественных организаций, бизнесмены, специалисты науки, культуры, образования. Семинар призван выявить проектный потенциал (сформировать и поддержать проектные идеи) и другие инициативы участников по теме проекта и его перспективному развитию. В рамках семинара проводится апробация проекта – "путешествие" по разработанному маршруту с группой экспертов. </w:t>
      </w:r>
    </w:p>
    <w:p w:rsidR="00066A2F" w:rsidRPr="00F77C37" w:rsidRDefault="00066A2F" w:rsidP="007F1BD2">
      <w:r w:rsidRPr="00F77C37">
        <w:t>5. Организационная модель туристического маршрута, представленная в форме комплекта разработок (продукт) и реализуемая на площадке Визит-центра (услуга), созданного на базе Картинной галереи п. Большеречье.</w:t>
      </w:r>
    </w:p>
    <w:p w:rsidR="00F77C37" w:rsidRPr="00F77C37" w:rsidRDefault="00F77C37" w:rsidP="007F1BD2"/>
    <w:p w:rsidR="006A2CBF" w:rsidRPr="003063B5" w:rsidRDefault="00F77C37" w:rsidP="007F1BD2">
      <w:pPr>
        <w:rPr>
          <w:b/>
        </w:rPr>
      </w:pPr>
      <w:r w:rsidRPr="003063B5">
        <w:rPr>
          <w:b/>
        </w:rPr>
        <w:t>Анализ потребности в продукте/услуге. Анализ конкурентной среды</w:t>
      </w:r>
    </w:p>
    <w:p w:rsidR="00F77C37" w:rsidRPr="00F77C37" w:rsidRDefault="00F77C37" w:rsidP="007F1BD2">
      <w:r w:rsidRPr="00F77C37">
        <w:t>Задачи развития туризма – одни из наиболее акутуальных для культурной политики Омской области. Большеречье обладает в настоящее время немалым туристическим потенциалом: историко-этнографический музей (18 100 посетителей в год), картинная галерея (9 500 посетителей в</w:t>
      </w:r>
      <w:r w:rsidR="007F1BD2">
        <w:t xml:space="preserve"> год), историко-культурный комплекс </w:t>
      </w:r>
      <w:r w:rsidRPr="00F77C37">
        <w:t xml:space="preserve"> "Старина Сибирская"(18 000 посетителей в год), Государственный Большереченский зоопарк (единственный в Омской области; 125 000 посетилей в год), дендропарк, кедровая роща. При этом территория самого Большереченского района, как и соседних районов Омской области, практически не охвачена сетью турмаршрутов. Многотысячные потоки эзотерических туристов, посещающих "пуп земли" в д. Окунево (Муромцевский район) только подчеркивают дефицит  туристических предложений, хотя на территории северных районов Омской области находятся и один из древнейших городов Сибири Тара, и национальный археологический и природный парк «Батаково» и т.д.  В еще меньшей степени для развития туризма  используется этнокультурный потенциал территории. Пока эти функции выполняет только ИКК "Старина Сибирская" (на материале русской традиции). Но Омская область обладают уникальным этническим многообразием, сформировавшимся в ходе переселенческого движения рубежа Х</w:t>
      </w:r>
      <w:r w:rsidRPr="00F77C37">
        <w:rPr>
          <w:lang w:val="en-US"/>
        </w:rPr>
        <w:t>I</w:t>
      </w:r>
      <w:r w:rsidRPr="00F77C37">
        <w:rPr>
          <w:lang w:val="uk-UA"/>
        </w:rPr>
        <w:t>Х-Х</w:t>
      </w:r>
      <w:r w:rsidRPr="00F77C37">
        <w:t>Х веков (</w:t>
      </w:r>
      <w:r w:rsidRPr="00F77C37">
        <w:rPr>
          <w:lang w:val="uk-UA"/>
        </w:rPr>
        <w:t>поли</w:t>
      </w:r>
      <w:r w:rsidRPr="00F77C37">
        <w:t>э</w:t>
      </w:r>
      <w:r w:rsidRPr="00F77C37">
        <w:rPr>
          <w:lang w:val="uk-UA"/>
        </w:rPr>
        <w:t>тничность</w:t>
      </w:r>
      <w:r w:rsidRPr="00F77C37">
        <w:t xml:space="preserve"> земледельческой культуры – одна из важнейших граней общероссийской репутации/бренда региона). Если степной юг области характеризуется сплошным заселением с преобладанием украинского и немецкого этнических компонентов, то север (зона подтайги) был менее удобен для переселенцев-земледельцев и привел к образованию анклавов – этнических «островов».</w:t>
      </w:r>
    </w:p>
    <w:p w:rsidR="00F77C37" w:rsidRPr="00F77C37" w:rsidRDefault="00F77C37" w:rsidP="007F1BD2">
      <w:r w:rsidRPr="00F77C37">
        <w:lastRenderedPageBreak/>
        <w:t xml:space="preserve"> В настоящий момент  латыши  составляют 0,6 % населения Тарского района, эстонцы – 0,7 % Тарского  и 1,9 % Седельниковского районов; немцы- 1,6 % Тарского района. В самих деревнях –местах компактного расселения эстонцев, немцев, латышей, белорусов – не только законсервировались традиции, но и  ведется работа по их сохранению.  Предварительное знакомство с этнолокальными  сообществами  (латыши – д. Бобровка  Тарского района,  эстонцы – дд. Лилейка и Эстонка  Седельниковского района, немцы – д. Литковка Тарского района,  белорусы – д. Алексеевка Муромцевского района) показало высокую степень их заинтересованности в новых перспективах развития. С одной стороны, глухие лесные деревни находятся в кризисном социально-экономическом состоянии (отток молодежи, отсутствие рабочих мест, трудности транспортного сообщения и т.д.). С другой стороны, для «европейских анклавов» характерен высокий уровень развития международных связей: обменные контакты с Германией у немцев; преподавание латышского языка (преподаватель из Латвии),  поездки латышских фольклорных коллективов в Латвию, возрождение гончарного промысла у латышей; совместные творческие проекты с эстонскими культурными центрами у эстонцев и т.д. Возможный контр-аргумент в адрес данного проекта: мол, не надо вторгаться турмаршрутом в законсервированную традицию – ее можно разрушить, - в данном случае вряд ли убедителен. Сохранность этнических анклавов во многом обусловлена инициативностью локальных сообществ: интенсивность международных контактов;  открытость к современным цивилизационным формам (Интернет в латышских деревнях появился чуть ли не раньше, чем во всех сельских районах Омской области); хозяйственная местная активность (сильные фермерские хозяйства у белорусов, плотницкий промысел у латышей и т.д.). На этом фоне скорее выглядит странным слабая включенность этнических анклавов в горизонтальные культурные связи в масштабах  Омской области.  На региональной выставке «Омская культура: мир без границ» (30 марта – 1 апреля 2012 года) Большереченский историко-этнографический музей экспонировал выставочный проект «Европа-Сибирь: дорогами переселенцев», на которой были представлены этнолокальные миры латышей, немцев, эстонцев в Сибири.  Выставка вызвала немалый социальный эффект. В настоящее время в п. Большеречье силами музея проводится цикл гастрольных выступлений этнических фольклорных коллективов (в мае прошел концерт украинцев из Одесского  района Омской области, в начале июня планируется выступление эстонского коллектива из Тары). </w:t>
      </w:r>
    </w:p>
    <w:p w:rsidR="00F77C37" w:rsidRPr="00F77C37" w:rsidRDefault="00F77C37" w:rsidP="007F1BD2">
      <w:r w:rsidRPr="00F77C37">
        <w:t>Востребованность проектных инициатив, направленных на «открытие» этнокультурных миров европейцев в Сибири, кажется нес</w:t>
      </w:r>
      <w:r w:rsidRPr="00F77C37">
        <w:rPr>
          <w:lang w:val="uk-UA"/>
        </w:rPr>
        <w:t>о</w:t>
      </w:r>
      <w:r w:rsidRPr="00F77C37">
        <w:t xml:space="preserve">мненной. В задачи проекта не входит реализация схемы массового туризма, речь идет прежде всего о поиске современных форм репрезентации традиций, о проверке моделей специализированного  туризма, об обнаружении способов поддержки местных социально-экономических и социокультурных инициатив.  Сложившийся на настоящий момент туристический климат </w:t>
      </w:r>
      <w:r w:rsidRPr="00F77C37">
        <w:lastRenderedPageBreak/>
        <w:t>Большеречья кажется благоприятным для реализации проекта. Появление модели этномаршрута расширит диапазон турпредложений; в этом контексте туристические объекты закономерно заинтересованы в сотрудничестве, а не в конкурентных отношениях. Существующий у Большереченского музея опыт организации туристической деятельности:  сотрудничество с турфирмами Омска, выполнение туроператорских функций, проведение экскурсий по значимым местам поселка, - приобретает особое значение в перспективе реализации проекта.</w:t>
      </w:r>
    </w:p>
    <w:p w:rsidR="00F77C37" w:rsidRPr="00F77C37" w:rsidRDefault="00F77C37" w:rsidP="007F1BD2"/>
    <w:p w:rsidR="006A2CBF" w:rsidRPr="003063B5" w:rsidRDefault="006A2CBF" w:rsidP="007F1BD2">
      <w:pPr>
        <w:rPr>
          <w:b/>
        </w:rPr>
      </w:pPr>
      <w:r w:rsidRPr="003063B5">
        <w:rPr>
          <w:b/>
        </w:rPr>
        <w:t>План продвижения продукта/услуги</w:t>
      </w:r>
    </w:p>
    <w:p w:rsidR="006A2CBF" w:rsidRPr="00F77C37" w:rsidRDefault="006A2CBF" w:rsidP="007F1BD2">
      <w:r w:rsidRPr="00F77C37">
        <w:t>Основные каналы текущей информационной поддержки:</w:t>
      </w:r>
    </w:p>
    <w:p w:rsidR="006A2CBF" w:rsidRPr="00F77C37" w:rsidRDefault="006A2CBF" w:rsidP="007F1BD2">
      <w:r w:rsidRPr="00F77C37">
        <w:t>– Интернет-ресурсы, включая новостные порталы, сайты организаций – участников и партнеров проекта, сайт конкурса «Меняющийся музей в меняющемся мире», порталы и сайты по туризму, информационные порталы национальных общественных организаций. Социальные сети («ВКонтакте», «Живой журнал», «</w:t>
      </w:r>
      <w:r w:rsidRPr="00F77C37">
        <w:rPr>
          <w:lang w:val="en-US"/>
        </w:rPr>
        <w:t>Facebook</w:t>
      </w:r>
      <w:r w:rsidRPr="00F77C37">
        <w:t xml:space="preserve">»).  </w:t>
      </w:r>
    </w:p>
    <w:p w:rsidR="006A2CBF" w:rsidRPr="00F77C37" w:rsidRDefault="006A2CBF" w:rsidP="007F1BD2">
      <w:r w:rsidRPr="00F77C37">
        <w:t>- формирование Интернет-версии проекта (периодическая публикация материалов, создание методической службы для участников, организация «обратной связи») на сайте «Этнокультурный диалог» (</w:t>
      </w:r>
      <w:r w:rsidRPr="00F77C37">
        <w:rPr>
          <w:lang w:val="en-US"/>
        </w:rPr>
        <w:t>ethnodialog</w:t>
      </w:r>
      <w:r w:rsidRPr="00F77C37">
        <w:t>.</w:t>
      </w:r>
      <w:r w:rsidRPr="00F77C37">
        <w:rPr>
          <w:lang w:val="en-US"/>
        </w:rPr>
        <w:t>ru</w:t>
      </w:r>
      <w:r w:rsidRPr="00F77C37">
        <w:t xml:space="preserve">), ориентированном на круг проблем «Этнокультурное многообразие Западной Сибири и современность»); </w:t>
      </w:r>
    </w:p>
    <w:p w:rsidR="006A2CBF" w:rsidRPr="00F77C37" w:rsidRDefault="006A2CBF" w:rsidP="007F1BD2">
      <w:r w:rsidRPr="00F77C37">
        <w:t xml:space="preserve">- печатные СМИ Большереченского, Тарского, Седельниковского, Муромцевского районов Омской области, города Омска, РФ, а также Белоруссии, Германии, Эстонии, Латвии ( на  русском,  белорусском, латышском,  немецком,   эстонском языках);  </w:t>
      </w:r>
    </w:p>
    <w:p w:rsidR="006A2CBF" w:rsidRPr="00F77C37" w:rsidRDefault="006A2CBF" w:rsidP="007F1BD2">
      <w:r w:rsidRPr="00F77C37">
        <w:t xml:space="preserve">- местное телевидение и радио (серии передач); информационная поддержка основных событий проекта областными телевидением и радио (с планируемым выходом на канал «Культура» российского телевидения, на СМИ стран-партнеров проекта); </w:t>
      </w:r>
    </w:p>
    <w:p w:rsidR="006A2CBF" w:rsidRPr="00F77C37" w:rsidRDefault="006A2CBF" w:rsidP="007F1BD2">
      <w:r w:rsidRPr="00F77C37">
        <w:t>- события проекта (экспедиция, открытие выставок  и проведение семинара, презентации мультимедийной программы и др.) сопровождаются пресс-конференциями в г. Таре, п. Большеречье, г. Омске.</w:t>
      </w:r>
    </w:p>
    <w:p w:rsidR="006A2CBF" w:rsidRPr="00F77C37" w:rsidRDefault="006A2CBF" w:rsidP="007F1BD2"/>
    <w:p w:rsidR="006A2CBF" w:rsidRPr="003063B5" w:rsidRDefault="006A2CBF" w:rsidP="007F1BD2">
      <w:pPr>
        <w:rPr>
          <w:b/>
        </w:rPr>
      </w:pPr>
      <w:r w:rsidRPr="003063B5">
        <w:rPr>
          <w:b/>
        </w:rPr>
        <w:t>Партнеры проекта и их мотивация участия в проекте</w:t>
      </w:r>
    </w:p>
    <w:p w:rsidR="006A2CBF" w:rsidRPr="00F77C37" w:rsidRDefault="006A2CBF" w:rsidP="007F1BD2">
      <w:r w:rsidRPr="00F77C37">
        <w:t>Министерство культуры Омской области (разрабатывает и реализует концепцию региональной культурной политики в области этнокультурного наследия и туризма).</w:t>
      </w:r>
    </w:p>
    <w:p w:rsidR="006A2CBF" w:rsidRPr="00F77C37" w:rsidRDefault="006A2CBF" w:rsidP="007F1BD2">
      <w:r w:rsidRPr="00F77C37">
        <w:t>Министерство промышленной политики, транспорта и связи  Омской области (транспортное обеспечение деятельности  полевых исследований; поддерживает национальные культуры, сельские сообщества,  социальное предпринимательство).</w:t>
      </w:r>
    </w:p>
    <w:p w:rsidR="006A2CBF" w:rsidRPr="00F77C37" w:rsidRDefault="006A2CBF" w:rsidP="007F1BD2">
      <w:r w:rsidRPr="00F77C37">
        <w:t>Администрации Большереченского, Муромцевского, Седельниковского, Тарского муниципальных районов Омской области (заинтересованы в развитии туризма и районов в целом).</w:t>
      </w:r>
    </w:p>
    <w:p w:rsidR="006A2CBF" w:rsidRPr="00F77C37" w:rsidRDefault="006A2CBF" w:rsidP="007F1BD2">
      <w:r w:rsidRPr="00F77C37">
        <w:lastRenderedPageBreak/>
        <w:t>Администрации сельских поселений Большереченского, Тарского, Муромцевского, Седельниковского районов, включенных в этномаршрут (заинтересованы в социально-экономическом и социокультурном</w:t>
      </w:r>
      <w:r w:rsidRPr="00F77C37">
        <w:rPr>
          <w:color w:val="FF0000"/>
        </w:rPr>
        <w:t xml:space="preserve"> </w:t>
      </w:r>
      <w:r w:rsidRPr="00F77C37">
        <w:t xml:space="preserve">развитии поселений). </w:t>
      </w:r>
    </w:p>
    <w:p w:rsidR="006A2CBF" w:rsidRPr="00F77C37" w:rsidRDefault="006A2CBF" w:rsidP="007F1BD2">
      <w:r w:rsidRPr="00F77C37">
        <w:t>Комитет по молодёжной политике и спорту, Большеречье (софинансирование, транспортные обеспечение; поддерживает инициативу молодежи).</w:t>
      </w:r>
    </w:p>
    <w:p w:rsidR="006A2CBF" w:rsidRPr="00F77C37" w:rsidRDefault="00F77C37" w:rsidP="007F1BD2">
      <w:r>
        <w:t>Б</w:t>
      </w:r>
      <w:r w:rsidR="006A2CBF" w:rsidRPr="00F77C37">
        <w:t xml:space="preserve">УК  "Омский Государственный историко-краеведческий музей", г.  Омск (обеспечение архивными материалами по переселенцам; является методическим центром музейного дела в Омской области и поддерживает создание и реализацию проектов в музеях,  расположенных в сельской местности). </w:t>
      </w:r>
    </w:p>
    <w:p w:rsidR="006A2CBF" w:rsidRPr="00F77C37" w:rsidRDefault="006A2CBF" w:rsidP="007F1BD2">
      <w:r w:rsidRPr="00F77C37">
        <w:t>ОФИАЭТ  СО РАН, Омск (обеспечение архивных исследований, экспертное сопровождение; целенаправлено поддерживает сохранение национальных языков и национальных культур).</w:t>
      </w:r>
    </w:p>
    <w:p w:rsidR="006A2CBF" w:rsidRPr="00F77C37" w:rsidRDefault="006A2CBF" w:rsidP="007F1BD2">
      <w:r w:rsidRPr="00F77C37">
        <w:t>Муниципальные (Седельниковский, Муромцевский, Тарский), школьные и «народные»  музеи северных  районов Омской области (участники проекта; обеспечение музейными предметами и коллекциями, обмен опытом; заинтересованы в совместных туристических, выставочных, культурно-образовательных</w:t>
      </w:r>
      <w:r w:rsidRPr="00F77C37">
        <w:rPr>
          <w:color w:val="FF0000"/>
        </w:rPr>
        <w:t xml:space="preserve"> </w:t>
      </w:r>
      <w:r w:rsidRPr="00F77C37">
        <w:t xml:space="preserve"> и др. проектах). </w:t>
      </w:r>
    </w:p>
    <w:p w:rsidR="006A2CBF" w:rsidRPr="00F77C37" w:rsidRDefault="006A2CBF" w:rsidP="007F1BD2">
      <w:r w:rsidRPr="00F77C37">
        <w:t>Местная немецкая национально-культурная автономия Большереченского района (участник проекта; помощь в</w:t>
      </w:r>
      <w:r w:rsidRPr="00F77C37">
        <w:rPr>
          <w:color w:val="FF0000"/>
        </w:rPr>
        <w:t xml:space="preserve"> </w:t>
      </w:r>
      <w:r w:rsidRPr="00F77C37">
        <w:t>установлении контактов с немецкими культурными центрами в Росиии и Германии ; целенаправленно поддерживает сохранение и развитие  языка и культуры немцев).</w:t>
      </w:r>
    </w:p>
    <w:p w:rsidR="006A2CBF" w:rsidRPr="00F77C37" w:rsidRDefault="006A2CBF" w:rsidP="007F1BD2">
      <w:r w:rsidRPr="00F77C37">
        <w:t>Объединение национальных культур, г.Тара (участник проекта; обмен опытом; участие фольклорных этнических коллективов в мероприятиях проекта; работает в области сохранения этнических традиций – эстонский, латышский и немецкий культурные центры).</w:t>
      </w:r>
    </w:p>
    <w:p w:rsidR="006A2CBF" w:rsidRPr="00F77C37" w:rsidRDefault="006A2CBF" w:rsidP="007F1BD2">
      <w:r w:rsidRPr="00F77C37">
        <w:t>Детско-юношеская общественная организация "Экологический центр", Омск (обеспечение  деятельности волонтёров, транспортное обеспечение; заинтересована в развитии молодежного движения).</w:t>
      </w:r>
    </w:p>
    <w:p w:rsidR="006A2CBF" w:rsidRPr="00F77C37" w:rsidRDefault="006A2CBF" w:rsidP="007F1BD2">
      <w:r w:rsidRPr="00F77C37">
        <w:t>БУК  "Дирекция Национального археологического и природного парка "Батаково", Омск (транспортное и техническое обеспечение; имеет многолетний опыт сотрудничества с Большереченским музеем, заинтересовано в совместной реализации туристических проектов).</w:t>
      </w:r>
    </w:p>
    <w:p w:rsidR="006A2CBF" w:rsidRPr="00F77C37" w:rsidRDefault="006A2CBF" w:rsidP="007F1BD2">
      <w:r w:rsidRPr="00F77C37">
        <w:t>БУК "Историко-культурный комплекс  "Старина Сибирская", Большеречье (обеспечение музейными предметами и коллекциями, выставочным оборудованием  для выставок; поддерживает этнические культуры на региональном уровне).</w:t>
      </w:r>
    </w:p>
    <w:p w:rsidR="006A2CBF" w:rsidRPr="00F77C37" w:rsidRDefault="006A2CBF" w:rsidP="007F1BD2">
      <w:r w:rsidRPr="00F77C37">
        <w:t>БУК "Большереченский  государственный зоопарк", Большеречье (софинансирование, транспортное обеспечение; заинтересовано в реализации совместных туристических проектов).</w:t>
      </w:r>
    </w:p>
    <w:p w:rsidR="006A2CBF" w:rsidRPr="00F77C37" w:rsidRDefault="006A2CBF" w:rsidP="007F1BD2">
      <w:r w:rsidRPr="00F77C37">
        <w:t>ООО "Евразия-тур" (обеспечение транспортом, анализ туристической привлекательности; занимается въездным туризмом и заинтересовано в появлении новых туристических продуктов на основе локальных ресурсов).</w:t>
      </w:r>
    </w:p>
    <w:p w:rsidR="006A2CBF" w:rsidRPr="00F77C37" w:rsidRDefault="006A2CBF" w:rsidP="007F1BD2">
      <w:r w:rsidRPr="00F77C37">
        <w:lastRenderedPageBreak/>
        <w:t xml:space="preserve">ООО "Удачное путешествие", Большеречье (обеспечение выставочными площадями, оборудованием, анализ тур. привлекательности; заинтересовано в расширении туристического предложения на основе локальных ресурсов). </w:t>
      </w:r>
    </w:p>
    <w:p w:rsidR="006A2CBF" w:rsidRPr="00F77C37" w:rsidRDefault="006A2CBF" w:rsidP="007F1BD2">
      <w:r w:rsidRPr="00F77C37">
        <w:t>Телеканал ТV-12, Большеречье (информационное  сопровождение; заинтересован в освещении новых культурных событий).</w:t>
      </w:r>
    </w:p>
    <w:p w:rsidR="006A2CBF" w:rsidRPr="00F77C37" w:rsidRDefault="006A2CBF" w:rsidP="007F1BD2">
      <w:r w:rsidRPr="00F77C37">
        <w:t>НП "Международная ассоциация "Русская культура", Санкт-Петербург ( РR-продвижение проекта в Интернет-ресурсах,  обеспечение коммуникации  с научными центрами  и культурными фондами  России  и зарубежных стран; занимается популяризацией знаний об этнокультурных мирах России).</w:t>
      </w:r>
    </w:p>
    <w:p w:rsidR="006A2CBF" w:rsidRPr="00F77C37" w:rsidRDefault="006A2CBF" w:rsidP="007F1BD2">
      <w:r w:rsidRPr="00F77C37">
        <w:t>Сайт «Этнокультурный диалог» (обеспечивает функционирование Интернет-версии проекта; ориентирован на освещение проблем современного освоения этнокультурного многообразия Западной Сибири).</w:t>
      </w:r>
    </w:p>
    <w:p w:rsidR="006A2CBF" w:rsidRDefault="006A2CBF" w:rsidP="007F1BD2"/>
    <w:p w:rsidR="006A2CBF" w:rsidRPr="003063B5" w:rsidRDefault="006A2CBF" w:rsidP="007F1BD2">
      <w:pPr>
        <w:rPr>
          <w:b/>
        </w:rPr>
      </w:pPr>
      <w:r w:rsidRPr="003063B5">
        <w:rPr>
          <w:b/>
        </w:rPr>
        <w:t xml:space="preserve">Ресурсы, задействованные в проекте (люди, знания, материально-техническая база, финансы, информационные и символические) </w:t>
      </w:r>
    </w:p>
    <w:p w:rsidR="006A2CBF" w:rsidRPr="00F77C37" w:rsidRDefault="006A2CBF" w:rsidP="007F1BD2">
      <w:r w:rsidRPr="00F77C37">
        <w:t xml:space="preserve">Организационная группа – команда проекта, включающая в себя  как сотрудников музея, так и опытных специалистов, профессионалов в различных областях культурной деятельности:  </w:t>
      </w:r>
      <w:r w:rsidRPr="00F77C37">
        <w:rPr>
          <w:lang w:val="uk-UA"/>
        </w:rPr>
        <w:t>наука (</w:t>
      </w:r>
      <w:r w:rsidRPr="00F77C37">
        <w:t>этнография, фольклористика, культурная антропология</w:t>
      </w:r>
      <w:r w:rsidRPr="00F77C37">
        <w:rPr>
          <w:lang w:val="uk-UA"/>
        </w:rPr>
        <w:t>)</w:t>
      </w:r>
      <w:r w:rsidRPr="00F77C37">
        <w:t>;  проектирование в области этнокультурного туризма;  современное искусство на основе этнических традиций; фотоискусство; видео-арт; дизайн.</w:t>
      </w:r>
    </w:p>
    <w:p w:rsidR="006A2CBF" w:rsidRPr="00F77C37" w:rsidRDefault="006A2CBF" w:rsidP="007F1BD2">
      <w:r w:rsidRPr="00F77C37">
        <w:t>Музей как учреждение и партнеры музея в проекте с их коммуникационными, информационными, материально-техническими, административными и иными ресурсами, включая возможности привлечения дополнительных финансовых средств.</w:t>
      </w:r>
    </w:p>
    <w:p w:rsidR="006A2CBF" w:rsidRPr="00F77C37" w:rsidRDefault="006A2CBF" w:rsidP="007F1BD2">
      <w:r w:rsidRPr="00F77C37">
        <w:t>Культурные и научные центры, государственные учреждения, правительства стран – исторических прародин этнолокальных групп (Белоруссия, Германия, Латвия, Эстония) с их ресурсами (установление интенсивных контактов и форм сотрудничества планируется в ходе проекта).</w:t>
      </w:r>
    </w:p>
    <w:p w:rsidR="006A2CBF" w:rsidRPr="00F77C37" w:rsidRDefault="006A2CBF" w:rsidP="007F1BD2">
      <w:r w:rsidRPr="00F77C37">
        <w:t xml:space="preserve">Материальное и нематериальное культурное наследие этнолокальных групп севера Омской области (белорусов, латышей, немцев, эстонцев): традиционные жилище, одежда, предметный мир; обряды, нравы и обычаи; традиционный образ жизни (хозяйственные занятия, промыслы, ремесла, кухня); язык и народное красноречие; народная письменность (рукописные песенники,  альбомы, дневники, письма, воспоминания); фольклор (устная словесность, музыка, хореография). </w:t>
      </w:r>
    </w:p>
    <w:p w:rsidR="006A2CBF" w:rsidRPr="00F77C37" w:rsidRDefault="006A2CBF" w:rsidP="007F1BD2">
      <w:r w:rsidRPr="00F77C37">
        <w:t>Символический капитал  этнокультурных и историко-культурных ландшафтов севера Омской области: пейзажи (включая фонд «прекрасных видов» Омского Прииртышья); старинные сибирские города и села (Тара, Большеречье и др.); достопримечательные места, связанные с событиями общероссийской истории; пути и дороги переселенческого движения рубежа Х</w:t>
      </w:r>
      <w:r w:rsidRPr="00F77C37">
        <w:rPr>
          <w:lang w:val="en-US"/>
        </w:rPr>
        <w:t>I</w:t>
      </w:r>
      <w:r w:rsidRPr="00F77C37">
        <w:t>Х-ХХ веков;  культурные ландшафты, возникшие в результате освоения сибирской тайги земледельцами из Европы – белорусами, латышами, немцами, эстонцами.</w:t>
      </w:r>
    </w:p>
    <w:p w:rsidR="006A2CBF" w:rsidRPr="003063B5" w:rsidRDefault="006A2CBF" w:rsidP="007F1BD2">
      <w:pPr>
        <w:rPr>
          <w:b/>
        </w:rPr>
      </w:pPr>
    </w:p>
    <w:p w:rsidR="006A2CBF" w:rsidRPr="003063B5" w:rsidRDefault="006A2CBF" w:rsidP="007F1BD2">
      <w:pPr>
        <w:rPr>
          <w:b/>
        </w:rPr>
      </w:pPr>
      <w:r w:rsidRPr="003063B5">
        <w:rPr>
          <w:b/>
        </w:rPr>
        <w:lastRenderedPageBreak/>
        <w:t>Этапы реализации прое</w:t>
      </w:r>
      <w:r w:rsidR="00F77C37" w:rsidRPr="003063B5">
        <w:rPr>
          <w:b/>
        </w:rPr>
        <w:t>кта</w:t>
      </w:r>
      <w:r w:rsidRPr="003063B5">
        <w:rPr>
          <w:b/>
        </w:rPr>
        <w:t xml:space="preserve">. </w:t>
      </w:r>
      <w:r w:rsidR="00F77C37" w:rsidRPr="003063B5">
        <w:rPr>
          <w:b/>
        </w:rPr>
        <w:t xml:space="preserve"> </w:t>
      </w:r>
      <w:r w:rsidRPr="003063B5">
        <w:rPr>
          <w:b/>
        </w:rPr>
        <w:t xml:space="preserve">Перспективы продолжения проекта  </w:t>
      </w:r>
    </w:p>
    <w:p w:rsidR="006A2CBF" w:rsidRPr="003063B5" w:rsidRDefault="006A2CBF" w:rsidP="007F1BD2">
      <w:pPr>
        <w:rPr>
          <w:b/>
        </w:rPr>
      </w:pPr>
      <w:r w:rsidRPr="003063B5">
        <w:rPr>
          <w:b/>
        </w:rPr>
        <w:t xml:space="preserve">Этапы реализации проекта. </w:t>
      </w:r>
    </w:p>
    <w:p w:rsidR="006A2CBF" w:rsidRPr="00F77C37" w:rsidRDefault="006A2CBF" w:rsidP="007F1BD2">
      <w:r w:rsidRPr="00F77C37">
        <w:t>Стартовый этап: 1.  С</w:t>
      </w:r>
      <w:r w:rsidR="007F1BD2">
        <w:t>ентябрь  2013</w:t>
      </w:r>
      <w:r w:rsidRPr="00F77C37">
        <w:t xml:space="preserve"> г. Начало работы организационной группы проекта, планирование и согласование работ по проекту. Подготовка комплексного экспедиционного исследования в деревнях (этнолокальных «анклавах) северных районов Омской области, включая программу и методику исследований.</w:t>
      </w:r>
    </w:p>
    <w:p w:rsidR="006A2CBF" w:rsidRPr="00F77C37" w:rsidRDefault="006A2CBF" w:rsidP="007F1BD2">
      <w:r w:rsidRPr="00F77C37">
        <w:t>Основной этап:    2.  С</w:t>
      </w:r>
      <w:r w:rsidR="007F1BD2">
        <w:t>ентябрь-октябрь 2013</w:t>
      </w:r>
      <w:r w:rsidRPr="00F77C37">
        <w:t xml:space="preserve"> г. Проведение экспедиции в первой половине месяца (продолжительность – 10 дней). Основные населенные пункты – точки предполагаемого туристического маршрута: Большереченский район – с. Артын (русские старожилы), Тарский район – д. Михайловка (эстонцы), д. Бобровка (латыши), с. Литковка (немцы); Муромцевский район – д. Алексеевка (белорусы).</w:t>
      </w:r>
    </w:p>
    <w:p w:rsidR="006A2CBF" w:rsidRPr="00F77C37" w:rsidRDefault="006A2CBF" w:rsidP="007F1BD2">
      <w:r w:rsidRPr="00F77C37">
        <w:t xml:space="preserve"> 3. О</w:t>
      </w:r>
      <w:r w:rsidR="007F1BD2">
        <w:t>ктябрь - ноябрь 2013</w:t>
      </w:r>
      <w:r w:rsidRPr="00F77C37">
        <w:t xml:space="preserve"> г. Первичная обработка и анализ экспедиционных материалов. Подготовка экспресс-выставки (по результатам летней экспедиции). Разработка выставочного модуля и приобретение экспозиционного оборудования. Организационные работы по созданию Визит-центра. </w:t>
      </w:r>
    </w:p>
    <w:p w:rsidR="006A2CBF" w:rsidRPr="00F77C37" w:rsidRDefault="006A2CBF" w:rsidP="007F1BD2">
      <w:r w:rsidRPr="00F77C37">
        <w:t xml:space="preserve">  4. Ноябр</w:t>
      </w:r>
      <w:r w:rsidR="007F1BD2">
        <w:t>ь-декабрь  2013</w:t>
      </w:r>
      <w:r w:rsidRPr="00F77C37">
        <w:t xml:space="preserve"> г. Монтаж и открытие экспресс-выставки   в Большеречье на площадке Визит-центра (выставка в период до марта 2013 года должна посетить все поселения – точки этномаршрута).        </w:t>
      </w:r>
    </w:p>
    <w:p w:rsidR="006A2CBF" w:rsidRPr="00F77C37" w:rsidRDefault="007F1BD2" w:rsidP="007F1BD2">
      <w:r>
        <w:t>5. Декабрь 2013 – январь 2014</w:t>
      </w:r>
      <w:r w:rsidR="006A2CBF" w:rsidRPr="00F77C37">
        <w:t xml:space="preserve">гг. Проведение экспедиции в первой половине декабря (продолжительность – 10 дней). Основные населенные пункты – те же, что и в летней экспедиции (экспертная оценка и визуально-антропологическое исследование маршрута в зимнее время). Подготовка 2-й экспресс-выставки. Разработка концепции и дизайна мультимедийной программы ("виртуального путешествия"). </w:t>
      </w:r>
    </w:p>
    <w:p w:rsidR="006A2CBF" w:rsidRPr="00F77C37" w:rsidRDefault="007F1BD2" w:rsidP="007F1BD2">
      <w:r>
        <w:t>6. Февраль 2014</w:t>
      </w:r>
      <w:r w:rsidR="006A2CBF" w:rsidRPr="00F77C37">
        <w:t xml:space="preserve"> г. Монтаж и открытие зимней экспресс-выставки   в Большеречье на площадке Визит-центра (выставка в период до июня 2013 года должна посетить все поселения – точки этномаршрута). Дальнейшая обработка материалов экспедиций, их подготовка к включению в мультимедийную программу.        </w:t>
      </w:r>
    </w:p>
    <w:p w:rsidR="006A2CBF" w:rsidRPr="00F77C37" w:rsidRDefault="007F1BD2" w:rsidP="007F1BD2">
      <w:r>
        <w:t>7. Март – июнь 2014</w:t>
      </w:r>
      <w:r w:rsidR="006A2CBF" w:rsidRPr="00F77C37">
        <w:t xml:space="preserve"> г. Разработка модели содержательного наполнения и программного обеспечения "виртуального путешествия". Создание мультимедийной программы. Разработка организационной модели этнотуристического маршрута. </w:t>
      </w:r>
    </w:p>
    <w:p w:rsidR="006A2CBF" w:rsidRPr="00F77C37" w:rsidRDefault="007F1BD2" w:rsidP="007F1BD2">
      <w:r>
        <w:t>8. Июнь -июль 2014</w:t>
      </w:r>
      <w:r w:rsidR="006A2CBF" w:rsidRPr="00F77C37">
        <w:t xml:space="preserve">г. Подготовка и проведение проектно-аналитического семинара (проходит в течение 2-х дней). Апробация этномаршрута в ходе «экспертного путешествия» (поездка коллектива проекта с группой экспертов - 3 дня). Презентация мультимедийной программы  "Дорогами переселенцев: виртуальное путешествие". </w:t>
      </w:r>
    </w:p>
    <w:p w:rsidR="006A2CBF" w:rsidRPr="00F77C37" w:rsidRDefault="007F1BD2" w:rsidP="007F1BD2">
      <w:r>
        <w:t>9. Июль-сентябрь 2014</w:t>
      </w:r>
      <w:r w:rsidR="006A2CBF" w:rsidRPr="00F77C37">
        <w:t>г. Формирование комплекта разработок по организации этномаршрута. Оформление, тираж, распространение результатов проекта в формате электронного диска. Подведение итогов. Отчет по проекту.</w:t>
      </w:r>
    </w:p>
    <w:p w:rsidR="006A2CBF" w:rsidRPr="00F77C37" w:rsidRDefault="006A2CBF" w:rsidP="007F1BD2">
      <w:r w:rsidRPr="00F77C37">
        <w:lastRenderedPageBreak/>
        <w:t>В течение всего срока реализации проекта организационная группа, совместно с партнерами:</w:t>
      </w:r>
    </w:p>
    <w:p w:rsidR="006A2CBF" w:rsidRPr="00F77C37" w:rsidRDefault="006A2CBF" w:rsidP="007F1BD2">
      <w:r w:rsidRPr="00F77C37">
        <w:t>- проводит научные исследования;</w:t>
      </w:r>
    </w:p>
    <w:p w:rsidR="006A2CBF" w:rsidRPr="00F77C37" w:rsidRDefault="006A2CBF" w:rsidP="007F1BD2">
      <w:r w:rsidRPr="00F77C37">
        <w:t xml:space="preserve">- разрабатывает и реализует программу освещения проекта в СМИ и социальных сетях Интернета (включая создание серийных передач на местном телевидении и радио). </w:t>
      </w:r>
    </w:p>
    <w:p w:rsidR="006A2CBF" w:rsidRPr="00F77C37" w:rsidRDefault="006A2CBF" w:rsidP="007F1BD2">
      <w:r w:rsidRPr="00F77C37">
        <w:t>- разрабатывает и реализует маркетинговую стратегию (по продвижению продуктов и услуг проекта) и программу файндрайзинга.</w:t>
      </w:r>
    </w:p>
    <w:p w:rsidR="00F77C37" w:rsidRPr="003063B5" w:rsidRDefault="00F77C37" w:rsidP="007F1BD2">
      <w:pPr>
        <w:rPr>
          <w:b/>
        </w:rPr>
      </w:pPr>
    </w:p>
    <w:p w:rsidR="00F77C37" w:rsidRPr="003063B5" w:rsidRDefault="00F77C37" w:rsidP="007F1BD2">
      <w:pPr>
        <w:rPr>
          <w:b/>
        </w:rPr>
      </w:pPr>
      <w:r w:rsidRPr="003063B5">
        <w:rPr>
          <w:b/>
        </w:rPr>
        <w:t xml:space="preserve">Схема управления проектом. Критерии оценки эффективности проекта  </w:t>
      </w:r>
    </w:p>
    <w:p w:rsidR="00F77C37" w:rsidRPr="003063B5" w:rsidRDefault="00F77C37" w:rsidP="007F1BD2">
      <w:pPr>
        <w:rPr>
          <w:b/>
        </w:rPr>
      </w:pPr>
      <w:r w:rsidRPr="003063B5">
        <w:rPr>
          <w:b/>
        </w:rPr>
        <w:t>Управление проектом:</w:t>
      </w:r>
    </w:p>
    <w:p w:rsidR="00F77C37" w:rsidRPr="00F77C37" w:rsidRDefault="00F77C37" w:rsidP="007F1BD2">
      <w:r w:rsidRPr="00F77C37">
        <w:t xml:space="preserve">1. Руководитель проекта и организационная группа проекта – регулярное планирование деятельности и контроль реализации мероприятий при помощи совещаний он-лайн и офф-лайн (электронная почта, телефон, группа «ВКонтакте») </w:t>
      </w:r>
    </w:p>
    <w:p w:rsidR="00F77C37" w:rsidRPr="00F77C37" w:rsidRDefault="00F77C37" w:rsidP="007F1BD2">
      <w:r w:rsidRPr="00F77C37">
        <w:t xml:space="preserve">2.  Координация деятельности по проекту с администрацией и различными департаментами Большереченского района. </w:t>
      </w:r>
    </w:p>
    <w:p w:rsidR="00F77C37" w:rsidRPr="00F77C37" w:rsidRDefault="00F77C37" w:rsidP="007F1BD2">
      <w:r w:rsidRPr="00F77C37">
        <w:t>3. Координация деятельности с администрациями других  районов, сельскими муниципалитетами.</w:t>
      </w:r>
    </w:p>
    <w:p w:rsidR="00F77C37" w:rsidRPr="00F77C37" w:rsidRDefault="00F77C37" w:rsidP="007F1BD2">
      <w:r w:rsidRPr="00F77C37">
        <w:t xml:space="preserve">4. Информирование Министерства культуры Омской области и рабочие встречи со специалистами (контакты установлены - участники организационной группы работают со специалистами Министерства по различным вопросам). </w:t>
      </w:r>
    </w:p>
    <w:p w:rsidR="00F77C37" w:rsidRPr="00F77C37" w:rsidRDefault="00F77C37" w:rsidP="007F1BD2">
      <w:r w:rsidRPr="00F77C37">
        <w:t xml:space="preserve">5. Организация периодических рабочих встреч (в том числе в форме информационных, проектных и обучающих «микро семинаров») участников проекта: музеев, этнокультурных центров, творческих коллективов. </w:t>
      </w:r>
    </w:p>
    <w:p w:rsidR="00F77C37" w:rsidRPr="003063B5" w:rsidRDefault="00F77C37" w:rsidP="007F1BD2">
      <w:pPr>
        <w:rPr>
          <w:b/>
        </w:rPr>
      </w:pPr>
      <w:r w:rsidRPr="003063B5">
        <w:rPr>
          <w:b/>
        </w:rPr>
        <w:t>Критерии оценки эффективности проекта:</w:t>
      </w:r>
    </w:p>
    <w:p w:rsidR="00F77C37" w:rsidRPr="00F77C37" w:rsidRDefault="00F77C37" w:rsidP="007F1BD2">
      <w:r w:rsidRPr="00F77C37">
        <w:t>- количество посетителей выставок проекта (на всех площадках, где они будут проведены);</w:t>
      </w:r>
    </w:p>
    <w:p w:rsidR="00F77C37" w:rsidRPr="00F77C37" w:rsidRDefault="00F77C37" w:rsidP="007F1BD2">
      <w:r w:rsidRPr="00F77C37">
        <w:t>- количество публикаций и отзывов в СМИ (печатные, электронные, радио, телевидение);</w:t>
      </w:r>
    </w:p>
    <w:p w:rsidR="00F77C37" w:rsidRPr="00F77C37" w:rsidRDefault="00F77C37" w:rsidP="007F1BD2">
      <w:r w:rsidRPr="00F77C37">
        <w:t>- показатели освещения проекта в социальных сетях Интернета (количество посещений и комментариев);</w:t>
      </w:r>
    </w:p>
    <w:p w:rsidR="00F77C37" w:rsidRPr="00F77C37" w:rsidRDefault="00F77C37" w:rsidP="007F1BD2">
      <w:r w:rsidRPr="00F77C37">
        <w:t>- количество посетителей Визит-центра (с момента его открытия);</w:t>
      </w:r>
    </w:p>
    <w:p w:rsidR="00F77C37" w:rsidRPr="00F77C37" w:rsidRDefault="00F77C37" w:rsidP="007F1BD2">
      <w:r w:rsidRPr="00F77C37">
        <w:t>- количество эскурсий и образовательных программ, проведенных в рамках проекта;</w:t>
      </w:r>
    </w:p>
    <w:p w:rsidR="00F77C37" w:rsidRPr="00F77C37" w:rsidRDefault="00F77C37" w:rsidP="007F1BD2">
      <w:r w:rsidRPr="00F77C37">
        <w:t>- количество поддержанных проектных инициатив, появившихся в результате проектно-аналитического семинара.</w:t>
      </w:r>
    </w:p>
    <w:p w:rsidR="00F77C37" w:rsidRPr="00F77C37" w:rsidRDefault="00F77C37" w:rsidP="007F1BD2">
      <w:r w:rsidRPr="00F77C37">
        <w:t>- отзывы, комментарии и мнения посетителей выставок;</w:t>
      </w:r>
    </w:p>
    <w:p w:rsidR="00F77C37" w:rsidRPr="00F77C37" w:rsidRDefault="00F77C37" w:rsidP="007F1BD2">
      <w:r w:rsidRPr="00F77C37">
        <w:t>- оценка экспертами проектных инциатив, появившихся в результате проектно-аналитического семинара;</w:t>
      </w:r>
    </w:p>
    <w:p w:rsidR="00F77C37" w:rsidRPr="00F77C37" w:rsidRDefault="00F77C37" w:rsidP="007F1BD2">
      <w:r w:rsidRPr="00F77C37">
        <w:t>- содержание публикаций и комментариев, отзывов печатных и электронных СМИ и общественности;</w:t>
      </w:r>
    </w:p>
    <w:p w:rsidR="00F77C37" w:rsidRPr="00F77C37" w:rsidRDefault="00F77C37" w:rsidP="007F1BD2">
      <w:r w:rsidRPr="00F77C37">
        <w:t>- оценка экспертами сформированного архива проекта (репрезентативность, системность и др.);</w:t>
      </w:r>
    </w:p>
    <w:p w:rsidR="00F77C37" w:rsidRPr="00F77C37" w:rsidRDefault="00F77C37" w:rsidP="007F1BD2">
      <w:r w:rsidRPr="00F77C37">
        <w:lastRenderedPageBreak/>
        <w:t>- мнения представителей местных сообществ (жители поселений, включенных в маршрут) о проекте;</w:t>
      </w:r>
    </w:p>
    <w:p w:rsidR="00F77C37" w:rsidRPr="00F77C37" w:rsidRDefault="00F77C37" w:rsidP="007F1BD2">
      <w:r w:rsidRPr="00F77C37">
        <w:t>- оценка результатов проекта экспертами (интервью с представителями органов власти, общественных организаций, туристских фирм, организаций науки, культуры, образования).</w:t>
      </w:r>
    </w:p>
    <w:sectPr w:rsidR="00F77C37" w:rsidRPr="00F7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D"/>
    <w:rsid w:val="00066A2F"/>
    <w:rsid w:val="003063B5"/>
    <w:rsid w:val="004A3FB8"/>
    <w:rsid w:val="006A2CBF"/>
    <w:rsid w:val="007B5DDA"/>
    <w:rsid w:val="007F1BD2"/>
    <w:rsid w:val="00996435"/>
    <w:rsid w:val="00AA0994"/>
    <w:rsid w:val="00C4633D"/>
    <w:rsid w:val="00F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988E3-EC48-4BF3-9BDA-8E17F65A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F1BD2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B8"/>
    <w:rPr>
      <w:rFonts w:ascii="Tahoma" w:eastAsia="Times New Roman" w:hAnsi="Tahoma" w:cs="Tahoma"/>
      <w:noProof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</cp:revision>
  <cp:lastPrinted>2013-03-26T10:26:00Z</cp:lastPrinted>
  <dcterms:created xsi:type="dcterms:W3CDTF">2013-01-30T02:44:00Z</dcterms:created>
  <dcterms:modified xsi:type="dcterms:W3CDTF">2015-01-18T05:06:00Z</dcterms:modified>
</cp:coreProperties>
</file>