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69" w:rsidRDefault="004E2569" w:rsidP="004E2569"/>
    <w:p w:rsidR="004E2569" w:rsidRDefault="004E2569" w:rsidP="004E2569"/>
    <w:p w:rsidR="004E2569" w:rsidRDefault="004E2569" w:rsidP="004E2569"/>
    <w:p w:rsidR="004E2569" w:rsidRDefault="004E2569" w:rsidP="004E2569"/>
    <w:p w:rsidR="004E2569" w:rsidRDefault="004E2569" w:rsidP="001E545E">
      <w:r>
        <w:t xml:space="preserve">      </w:t>
      </w:r>
    </w:p>
    <w:p w:rsidR="004E2569" w:rsidRDefault="004E2569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КРАТКИЙ</w:t>
      </w: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СЛОВАРЬ</w:t>
      </w:r>
    </w:p>
    <w:p w:rsidR="001E545E" w:rsidRP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ТЕРМИНОВ</w:t>
      </w: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1E545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45E" w:rsidRDefault="001E545E" w:rsidP="004E2569"/>
    <w:p w:rsidR="00671088" w:rsidRDefault="00671088" w:rsidP="00671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088" w:rsidRPr="00CE5A7C" w:rsidRDefault="00671088" w:rsidP="00671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Основные понятия  и термины</w:t>
      </w:r>
    </w:p>
    <w:p w:rsidR="00671088" w:rsidRPr="00CE5A7C" w:rsidRDefault="00671088" w:rsidP="00671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теории физической культуры</w:t>
      </w:r>
    </w:p>
    <w:p w:rsidR="001E545E" w:rsidRPr="00CE5A7C" w:rsidRDefault="001E545E" w:rsidP="001E545E">
      <w:pPr>
        <w:pStyle w:val="a3"/>
        <w:rPr>
          <w:sz w:val="36"/>
          <w:szCs w:val="36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Адаптация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приспособление организма к изменяющимся условиям существования.</w:t>
      </w:r>
    </w:p>
    <w:p w:rsidR="00671088" w:rsidRPr="00671088" w:rsidRDefault="00671088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Агитационно-массовая работ</w:t>
      </w:r>
      <w:proofErr w:type="gramStart"/>
      <w:r w:rsidRPr="00671088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а</w:t>
      </w:r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(</w:t>
      </w:r>
      <w:proofErr w:type="gramEnd"/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область физической культуры и спорта) </w:t>
      </w:r>
      <w:r w:rsidRPr="00671088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— лекции и беседы, показательные выс</w:t>
      </w:r>
      <w:r w:rsidRPr="006710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тупления, оформление специальных стендов и газет, массовые соревнова</w:t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выступления и др.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Анализатор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сложные нервные механизмы, осуществляющие восприятия и анализ раздражений, поступающих как из внешней, так и из внутренней среды организма.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Атрофия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структурные патологические изменения в тканях, связанные с нарушением обмена веществ в них.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Аутизм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болезненное состояние психики, характеризующееся замкнутостью человека на своих переживаниях, уходом от реального внешнего мира.</w:t>
      </w: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Врачебный контрол</w:t>
      </w:r>
      <w:proofErr w:type="gramStart"/>
      <w:r w:rsidRPr="0067108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ь</w:t>
      </w:r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(</w:t>
      </w:r>
      <w:proofErr w:type="gramEnd"/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область физической культуры и спорта) </w:t>
      </w:r>
      <w:r w:rsidRPr="0067108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—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сроки медицинских осмотров занимающихся,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соревнований, специальные врачебные наблюдения и иссле</w:t>
      </w:r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дования, контроль за санитарным состоянием мест занятий, консульта</w:t>
      </w:r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врача.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Выносливость — 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способность организма противостоять утомлению при интенсивной мышечной деятельности, длительное время сохранять высокую работоспособность.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Гибкость — 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способность к движениям опорно-двигательного аппарата с большим размахом и развитием подвижности в отдельных суставах.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Дефект развития —</w:t>
      </w:r>
    </w:p>
    <w:p w:rsidR="00671088" w:rsidRPr="00671088" w:rsidRDefault="004E2569" w:rsidP="00671088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физический или психический недостаток, вызывающий нарушение нормального развития ребенка.</w:t>
      </w:r>
      <w:r w:rsidR="00671088"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71088" w:rsidRDefault="00671088" w:rsidP="00671088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Интенсивность нагрузки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сила воздействия физической работы на организм человека в данный момент, ее напряженность и степень концен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трации объема нагрузки во времени.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 — 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умение рационально, синхронно, в определенной последовательности выполнять движения и двигательные действия.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088" w:rsidRDefault="00671088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Коррекция — 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частичное или полное исправление, ослабление недостатков психического и физического развития у детей с помощью специальной системы педагогических приемов и рекомендаций.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Ловкость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способность овладевать новыми движениями и быстро включить их в меняющиеся двигательные ситуации.</w:t>
      </w:r>
    </w:p>
    <w:p w:rsidR="001E545E" w:rsidRPr="00671088" w:rsidRDefault="001E545E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5E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Моторика — </w:t>
      </w:r>
    </w:p>
    <w:p w:rsidR="00671088" w:rsidRPr="00671088" w:rsidRDefault="004E2569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hAnsi="Times New Roman" w:cs="Times New Roman"/>
          <w:sz w:val="28"/>
          <w:szCs w:val="28"/>
        </w:rPr>
        <w:t>двигательная система организма; отдельных его органов и систем.</w:t>
      </w:r>
      <w:r w:rsidR="00AC6C2B"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1088" w:rsidRPr="00671088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Моторная плотность </w:t>
      </w:r>
      <w:r w:rsidR="00671088" w:rsidRPr="0067108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занятия - это процентный показатель затрат </w:t>
      </w:r>
      <w:r w:rsidR="00671088"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времени на двигательную деятельность и определяется отношением време</w:t>
      </w:r>
      <w:r w:rsidR="00671088"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="00671088"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ни, израсходованного на выполнение двигательных действий, ко време</w:t>
      </w:r>
      <w:r w:rsidR="00671088"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671088"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ни, отведенному на занятие. (Если, например, в том же уроке эти затраты </w:t>
      </w:r>
      <w:r w:rsidR="00671088"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достигают 35 мин, то моторная плотность будет равна 77,7%).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Мышечная сила (как характеристика физических возможностей че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ловека)— это способность преодолевать внешнее сопротивление или противо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действовать ему за счет мышечных напряжений.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бъем нагрузки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длительность выполнения физи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упражнений, так и суммарное количество физической работы, выполненной в течение определенного времени (за одно занятие, неделю, месяц и т.д.).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Осанка — </w:t>
      </w:r>
    </w:p>
    <w:p w:rsidR="00AC6C2B" w:rsidRPr="00671088" w:rsidRDefault="004E2569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hAnsi="Times New Roman" w:cs="Times New Roman"/>
          <w:sz w:val="28"/>
          <w:szCs w:val="28"/>
        </w:rPr>
        <w:t>привычное положение тела, когда человек стоит, сидит или передвигается.</w:t>
      </w:r>
      <w:r w:rsidR="00AC6C2B"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техники — это совокупность относительно неизменных и достаточных для решения двигательной задачи движений.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(ведущее) звено техники — это наиболее важ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решающая часть в технике данного способа выполнения двигатель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задачи.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ведущего звена техники в движениях обычно происходит в сравнительно короткий промежуток времени и требует больших мышеч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усилий.</w:t>
      </w:r>
    </w:p>
    <w:p w:rsidR="00671088" w:rsidRDefault="00671088" w:rsidP="00671088">
      <w:pPr>
        <w:pStyle w:val="a3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AC6C2B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Организационная работа (область физической культуры и спорта) </w:t>
      </w:r>
      <w:r w:rsidRPr="006710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— комплектование учебных групп, подбор пре</w:t>
      </w:r>
      <w:r w:rsidRPr="006710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подавателей и распределение обязанностей между ними, подготовка акти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(инструкторов-общественников, судей), проведение собраний по орга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низационным вопросам, отчеты.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Ортопедия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отрасль медицины, занимающаяся изучением, предупреждением и лечением деформаций и нарушений функций опорно-двигательного аппарата.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Плоскостопие — </w:t>
      </w:r>
    </w:p>
    <w:p w:rsidR="00671088" w:rsidRPr="00671088" w:rsidRDefault="004E2569" w:rsidP="00671088">
      <w:pPr>
        <w:pStyle w:val="a3"/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</w:pPr>
      <w:r w:rsidRPr="00671088">
        <w:rPr>
          <w:rFonts w:ascii="Times New Roman" w:hAnsi="Times New Roman" w:cs="Times New Roman"/>
          <w:sz w:val="28"/>
          <w:szCs w:val="28"/>
        </w:rPr>
        <w:t>деформация стопы, характеризующаяся стойким утолщением, т. е. опущением, свода стопы, вплоть до его полного исчезновения.</w:t>
      </w:r>
      <w:r w:rsidR="00671088" w:rsidRPr="00671088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</w:p>
    <w:p w:rsidR="00671088" w:rsidRDefault="00671088" w:rsidP="00671088">
      <w:pPr>
        <w:pStyle w:val="a3"/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671088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Пульсометрия</w:t>
      </w:r>
      <w:proofErr w:type="spellEnd"/>
      <w:r w:rsidRPr="00671088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– это показатель величины физической нагрузки и </w:t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её динамики во время занятий физическими упражнениями. Подсчет час</w:t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тоты сердечных сокращений проводится перед началом занятия, перед и </w:t>
      </w:r>
      <w:r w:rsidRPr="006710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после выполнения отдельных упражнений или серии.</w:t>
      </w:r>
    </w:p>
    <w:p w:rsidR="00671088" w:rsidRPr="00671088" w:rsidRDefault="00671088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Сила — способность человека преодолевать собственный вес, физические трудности, противодействовать внешним воздействиям посредством мышечных усилий.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Сколиоз — боковое искривление позвоночника (левосторонний, правосторонний, смешанный), может быть в верхней, средней или нижней части позвоночника.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Скорость — </w:t>
      </w:r>
    </w:p>
    <w:p w:rsidR="00AC6C2B" w:rsidRPr="00671088" w:rsidRDefault="004E2569" w:rsidP="00671088">
      <w:pPr>
        <w:pStyle w:val="a3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671088">
        <w:rPr>
          <w:rFonts w:ascii="Times New Roman" w:hAnsi="Times New Roman" w:cs="Times New Roman"/>
          <w:sz w:val="28"/>
          <w:szCs w:val="28"/>
        </w:rPr>
        <w:t>способность выполнять двигательные действия в максимальном темпе за максимальный промежуток времени.</w:t>
      </w: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Скорость движения </w:t>
      </w:r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— 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это отношение длины пути, пройденного телом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какой-то частью тела), к затраченному на этот путь времени.</w:t>
      </w:r>
    </w:p>
    <w:p w:rsidR="00671088" w:rsidRPr="00671088" w:rsidRDefault="00AC6C2B" w:rsidP="00671088">
      <w:pPr>
        <w:pStyle w:val="a3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скорости в поступательном движении ее обычно из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меряют в метрах в секунду (линейная скорость), а </w:t>
      </w:r>
      <w:proofErr w:type="gramStart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вращательном — в радианах в секунду (угловая скорость).</w:t>
      </w:r>
      <w:r w:rsidR="00671088" w:rsidRPr="0067108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Соревновательные упражнения </w:t>
      </w:r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это целостные действия или совокуп</w:t>
      </w:r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ность действий, которые служат средством ведения соревновательной борьбы 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том же составе, что и в условиях соревнований по избранному виду спорта.</w:t>
      </w: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Специально-подготовительные упражнения </w:t>
      </w:r>
      <w:r w:rsidRPr="006710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— это такие действия, ко</w:t>
      </w:r>
      <w:r w:rsidRPr="006710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имеют существенное сходство с соревновательным упражнением по координационной структуре движений, пространственным, пространствен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но-временным, ритмическим и энергетическим характеристикам, нервно-мышечным напряжениям и по преимущественному проявлению физичес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способностей.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Специальная выносливость — </w:t>
      </w:r>
      <w:r w:rsidRPr="006710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это способность к эффективному выпол</w:t>
      </w:r>
      <w:r w:rsidRPr="006710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нению работы и преодолению утомления в условиях, определяемых требо</w:t>
      </w:r>
      <w:r w:rsidRPr="0067108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конкретного вида деятельности.</w:t>
      </w:r>
    </w:p>
    <w:p w:rsidR="00AC6C2B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Темп движения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частота относительно равномерного повторения каких-либо движений, например, шагов в беге, гребков в гребле, и т.п. При однократных движениях (одиночных прыжках, метании) темп, есте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ственно, не наблюдается.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определяется количеством повторных движений в единицу вре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мени, обычно в одну минуту. Так, темп 120 в ходьбе равен 120 шагам в минуту. Темп движений находится в обратно пропорциональной зависи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их длительности: чем она меньше, тем он выше. Например, уменьшение длительности шага в беге на коньках на определенной дистан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ведет к повышению частоты шагов.</w:t>
      </w:r>
    </w:p>
    <w:p w:rsidR="00AC6C2B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C2B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Тест — это измерение или испытание, проводимое для определения способностей или состояния человека. </w:t>
      </w:r>
      <w:r w:rsidRPr="00671088">
        <w:rPr>
          <w:rFonts w:ascii="Times New Roman" w:hAnsi="Times New Roman" w:cs="Times New Roman"/>
          <w:bCs/>
          <w:sz w:val="28"/>
          <w:szCs w:val="28"/>
        </w:rPr>
        <w:t>Таких измерений может быть очень много, в том числе на основе использования самых разнообразных физических упражнений.</w:t>
      </w:r>
    </w:p>
    <w:p w:rsidR="00AC6C2B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Умения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готовность к быстрому, точному, осознанному выполнению каких-либо действий на основе усвоенных знаний и жизненного опыта.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Учебно-методическая работ</w:t>
      </w:r>
      <w:proofErr w:type="gramStart"/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а</w:t>
      </w:r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(</w:t>
      </w:r>
      <w:proofErr w:type="gramEnd"/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область физической культуры и спорта) </w:t>
      </w:r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— 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составление учебно-методической до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 и расписания, проведение мероприятий по повышению ква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лификации преподавателей, тренеров (открытые и показательные уроки, </w:t>
      </w:r>
      <w:proofErr w:type="spellStart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Учебно-тренировочная работ</w:t>
      </w:r>
      <w:proofErr w:type="gramStart"/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а</w:t>
      </w:r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(</w:t>
      </w:r>
      <w:proofErr w:type="gramEnd"/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область физической культуры и спорта) </w:t>
      </w:r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— 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сроки занятий по тренировочным пе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риодам, расписание по группам, календарь и положение о спортивных соревнованиях, сроки подготовки и выполнения нормативных требований.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67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>Физическое воспитание —</w:t>
      </w:r>
    </w:p>
    <w:p w:rsidR="004E2569" w:rsidRPr="00671088" w:rsidRDefault="004E2569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sz w:val="28"/>
          <w:szCs w:val="28"/>
        </w:rPr>
        <w:t xml:space="preserve"> комплексная система воздействия на личность в процессе использования физических, санитарно-гигиенических и </w:t>
      </w:r>
      <w:proofErr w:type="spellStart"/>
      <w:r w:rsidRPr="0067108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71088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36767" w:rsidRPr="00671088" w:rsidRDefault="00B36767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569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671088">
        <w:rPr>
          <w:rFonts w:ascii="Times New Roman" w:hAnsi="Times New Roman" w:cs="Times New Roman"/>
          <w:sz w:val="28"/>
          <w:szCs w:val="28"/>
        </w:rPr>
        <w:t xml:space="preserve"> — это вид культуры, который представ</w:t>
      </w:r>
      <w:r w:rsidRPr="00671088">
        <w:rPr>
          <w:rFonts w:ascii="Times New Roman" w:hAnsi="Times New Roman" w:cs="Times New Roman"/>
          <w:sz w:val="28"/>
          <w:szCs w:val="28"/>
        </w:rPr>
        <w:softHyphen/>
        <w:t xml:space="preserve">ляет собой специфический </w:t>
      </w:r>
      <w:r w:rsidRPr="00671088">
        <w:rPr>
          <w:rFonts w:ascii="Times New Roman" w:hAnsi="Times New Roman" w:cs="Times New Roman"/>
          <w:bCs/>
          <w:sz w:val="28"/>
          <w:szCs w:val="28"/>
        </w:rPr>
        <w:t xml:space="preserve">процесс и результат </w:t>
      </w:r>
      <w:r w:rsidRPr="00671088">
        <w:rPr>
          <w:rFonts w:ascii="Times New Roman" w:hAnsi="Times New Roman" w:cs="Times New Roman"/>
          <w:sz w:val="28"/>
          <w:szCs w:val="28"/>
        </w:rPr>
        <w:t xml:space="preserve">человеческой </w:t>
      </w:r>
      <w:r w:rsidRPr="00671088">
        <w:rPr>
          <w:rFonts w:ascii="Times New Roman" w:hAnsi="Times New Roman" w:cs="Times New Roman"/>
          <w:bCs/>
          <w:sz w:val="28"/>
          <w:szCs w:val="28"/>
        </w:rPr>
        <w:t>деятельнос</w:t>
      </w:r>
      <w:r w:rsidRPr="00671088">
        <w:rPr>
          <w:rFonts w:ascii="Times New Roman" w:hAnsi="Times New Roman" w:cs="Times New Roman"/>
          <w:bCs/>
          <w:sz w:val="28"/>
          <w:szCs w:val="28"/>
        </w:rPr>
        <w:softHyphen/>
        <w:t xml:space="preserve">ти, </w:t>
      </w:r>
      <w:r w:rsidRPr="00671088">
        <w:rPr>
          <w:rFonts w:ascii="Times New Roman" w:hAnsi="Times New Roman" w:cs="Times New Roman"/>
          <w:sz w:val="28"/>
          <w:szCs w:val="28"/>
        </w:rPr>
        <w:t>средство и способ физического совершенствования людей для выпол</w:t>
      </w:r>
      <w:r w:rsidRPr="00671088">
        <w:rPr>
          <w:rFonts w:ascii="Times New Roman" w:hAnsi="Times New Roman" w:cs="Times New Roman"/>
          <w:sz w:val="28"/>
          <w:szCs w:val="28"/>
        </w:rPr>
        <w:softHyphen/>
        <w:t>нения ими своих социальных обязанностей.</w:t>
      </w: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Физическая рекреация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gramStart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</w:t>
      </w:r>
      <w:proofErr w:type="gramEnd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 физической культуры: использование физических упражнений, а также видов спорта в упрощенных формах для </w:t>
      </w: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активного отдыха 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людей, получения </w:t>
      </w: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удовольствия 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этого процесса, раз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влечения, </w:t>
      </w: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переключения 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одного вида деятельности на другой, отвлечения от обычных видов трудовой, бытовой, спортивной, военной </w:t>
      </w:r>
      <w:proofErr w:type="spellStart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proofErr w:type="gramStart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основное содержание массовых форм физической куль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и представляет собой рекреативную деятельность</w:t>
      </w:r>
      <w:r w:rsidRPr="00671088">
        <w:rPr>
          <w:rFonts w:ascii="Times New Roman" w:hAnsi="Times New Roman" w:cs="Times New Roman"/>
          <w:sz w:val="28"/>
          <w:szCs w:val="28"/>
        </w:rPr>
        <w:t>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Физическая подготовка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gramStart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</w:t>
      </w:r>
      <w:proofErr w:type="gramEnd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 неспециального физкультурного об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разования: процесс формирования двигательных навыков и развития физичес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ких способностей (качеств), необходимых в конкретной профессиональной или спортивной деятельности (физическая подготовка летчика, монтажника, сталевара и т.п.).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определяться и как вид общей подготовки спортсмена (фи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зическая подготовка спринтера, боксера, борца и т.п.).</w:t>
      </w:r>
      <w:r w:rsidRPr="0067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2B" w:rsidRPr="00671088" w:rsidRDefault="00AC6C2B" w:rsidP="00671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hAnsi="Times New Roman" w:cs="Times New Roman"/>
          <w:sz w:val="28"/>
          <w:szCs w:val="28"/>
        </w:rPr>
        <w:t>Физические способности</w:t>
      </w:r>
      <w:r w:rsidRPr="00671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1088">
        <w:rPr>
          <w:rFonts w:ascii="Times New Roman" w:hAnsi="Times New Roman" w:cs="Times New Roman"/>
          <w:sz w:val="28"/>
          <w:szCs w:val="28"/>
        </w:rPr>
        <w:t xml:space="preserve">— </w:t>
      </w:r>
      <w:r w:rsidRPr="00671088">
        <w:rPr>
          <w:rFonts w:ascii="Times New Roman" w:hAnsi="Times New Roman" w:cs="Times New Roman"/>
          <w:iCs/>
          <w:sz w:val="28"/>
          <w:szCs w:val="28"/>
        </w:rPr>
        <w:t>это комплекс морфологических и психофизиологических свойств человека, отвечающих требованиям какого-либо вида мышечной деятельности и обеспечивающих эффективность ее вы</w:t>
      </w:r>
      <w:r w:rsidRPr="00671088">
        <w:rPr>
          <w:rFonts w:ascii="Times New Roman" w:hAnsi="Times New Roman" w:cs="Times New Roman"/>
          <w:iCs/>
          <w:sz w:val="28"/>
          <w:szCs w:val="28"/>
        </w:rPr>
        <w:softHyphen/>
        <w:t>полнения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Физическое развитие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gramStart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proofErr w:type="gramEnd"/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оцесс изменения форм и функций орга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низма либо под воздействием естественных условий (питания, труда, быта), либо под воздействием целенаправленного использования спе</w:t>
      </w:r>
      <w:r w:rsidR="00CE5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циальных физичес</w:t>
      </w:r>
      <w:r w:rsidR="00CE5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ких упражнений.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также и результат воздействия указанных средств и процессов, который можно измерить в данный конкретный момент (размеры тела и его частей, показатели различных двигательных качеств и способностей, функциональные возможности систем организма).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Физические упражнения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движения или действия, используе</w:t>
      </w: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мые для развития физических способностей (качеств), органов и систем, для формирования и совершенствования двигательных навыков.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— это средство физического совершенствования, те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лесного преобразования человека, его биологической, психической, ин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теллектуальной, эмоциональной и социальной сущности. С другой — это метод (способ) физического развития человека. Физические упражнения являются основным, «сквозным» средством всех видов физической куль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(неспециального физкультурного образования, спорта, физической рекреации и двигательной реабилитации).</w:t>
      </w:r>
    </w:p>
    <w:p w:rsidR="00AC6C2B" w:rsidRPr="00671088" w:rsidRDefault="00AC6C2B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88" w:rsidRPr="00671088" w:rsidRDefault="00671088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C" w:rsidRDefault="007D0FF1" w:rsidP="00CE5A7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Основные понятия и термины </w:t>
      </w:r>
    </w:p>
    <w:p w:rsidR="007D0FF1" w:rsidRDefault="007D0FF1" w:rsidP="00CE5A7C">
      <w:pPr>
        <w:pStyle w:val="a3"/>
        <w:jc w:val="center"/>
        <w:rPr>
          <w:rFonts w:ascii="Times New Roman" w:eastAsia="Times New Roman" w:hAnsi="Times New Roman" w:cs="Times New Roman"/>
          <w:b/>
          <w:spacing w:val="-6"/>
          <w:sz w:val="36"/>
          <w:szCs w:val="36"/>
          <w:lang w:eastAsia="ru-RU"/>
        </w:rPr>
      </w:pPr>
      <w:r w:rsidRPr="00CE5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теории и методике </w:t>
      </w:r>
      <w:r w:rsidRPr="00CE5A7C">
        <w:rPr>
          <w:rFonts w:ascii="Times New Roman" w:eastAsia="Times New Roman" w:hAnsi="Times New Roman" w:cs="Times New Roman"/>
          <w:b/>
          <w:spacing w:val="-6"/>
          <w:sz w:val="36"/>
          <w:szCs w:val="36"/>
          <w:lang w:eastAsia="ru-RU"/>
        </w:rPr>
        <w:t>спортивных игр</w:t>
      </w:r>
    </w:p>
    <w:p w:rsidR="00CE5A7C" w:rsidRPr="00CE5A7C" w:rsidRDefault="00CE5A7C" w:rsidP="00CE5A7C">
      <w:pPr>
        <w:pStyle w:val="a3"/>
        <w:jc w:val="center"/>
        <w:rPr>
          <w:rFonts w:ascii="Times New Roman" w:eastAsia="Times New Roman" w:hAnsi="Times New Roman" w:cs="Times New Roman"/>
          <w:b/>
          <w:spacing w:val="-6"/>
          <w:sz w:val="36"/>
          <w:szCs w:val="36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Игровая деятельность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- управляемая сознанием внутренняя (пси</w:t>
      </w:r>
      <w:r w:rsidRPr="0067108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хическая) и внешняя (физическая) активность спортсменов, направ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ленная на достижение победы </w:t>
      </w:r>
      <w:proofErr w:type="gramStart"/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</w:t>
      </w:r>
      <w:proofErr w:type="gramEnd"/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соперником в условиях противо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борства специфическими средствами и при соблюдении установ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>ленных правил.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Соревновательная деятельность -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 деятельность спорт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сменов в условиях официальных соревнований.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Прием игры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обусловленное правилами двигательное действие (технический прием) для ведения игровой и соревновательной дея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тельности. Выделяют приемы нападения и приемы защиты.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Техника игры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совокупность приемов игры для осуществления игровой и соревновательной деятельности с целью достижения вы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игрыша, победы. Выделяют технику нападения (атаки) и технику </w:t>
      </w:r>
      <w:r w:rsidRPr="0067108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защиты (обороны).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Объем техники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— общее число технических приемов, которые умеет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спортсмен.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Разносторонность техники— </w:t>
      </w:r>
      <w:proofErr w:type="gramStart"/>
      <w:r w:rsidRPr="006710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</w:t>
      </w:r>
      <w:proofErr w:type="gramEnd"/>
      <w:r w:rsidRPr="006710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епень разнообразия технических при</w:t>
      </w:r>
      <w:r w:rsidRPr="006710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емов. Так, </w:t>
      </w:r>
      <w:r w:rsidRPr="0067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играх это — соотношение частоты использования разных игровых приемов.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Техническая подготовка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педагогический процесс, направлен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 на совершенное освоение спортсменами приемов игры и обес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печивающий надежность навыков в игровой и соревновательной 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деятельности.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Тактическое действие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рациональное использование приемов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игры, метод организации 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соревновательной деятельности спортсме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 для победы над соперником. Выделяют индивидуальные, груп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повые и командные тактические действия в нападении и защите.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 xml:space="preserve">Тактика игры </w:t>
      </w:r>
      <w:r w:rsidRPr="006710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- теоретические основы и совокупность такти</w:t>
      </w:r>
      <w:r w:rsidRPr="006710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ческих действий - индивидуальных и коллективных (групповых и командных), направленных на достижение победы над сопер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ником.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Тактическая подготовка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педагогический процесс, направлен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 на совершенное освоение спортсменами теории тактики и тактических действий, обеспечивающих высокую эффективность в иг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ровой и соревновательной деятельности.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Тактическая комбинация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 групповое действие с четким опреде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лением сюжета для участвующих игроков. Типична для нападения, 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каждая комбинация имеет кодовое название, жест.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Система игры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командное действие, когда конкретизированы действия всех игроков команды в определенный момент игры в на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падении или защите.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Стиль игры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характерные отличительные особенности игры 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команды, отдельного игрока, их «почерк».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Физические способности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спортсменов - индивидуальные особен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личности, создающие условия для успешного овладения и осу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ществления ими игровой и соревновательной деятельности. В зна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чительной мере </w:t>
      </w:r>
      <w:proofErr w:type="gramStart"/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предопределены</w:t>
      </w:r>
      <w:proofErr w:type="gramEnd"/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генетически.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Физические качества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 отдельные качественные проявления фи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зических способностей (силы, быстроты, выносливости, ловкости, 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гибкости, скоростно-силовых, координационных).</w:t>
      </w:r>
      <w:proofErr w:type="gramEnd"/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Физическая подготовка -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процесс, направленный на развитие физических способностей и повышение функциональ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ных возможностей, укрепление опорно-двигательного аппарата,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обеспечивающих эффективное овладение навыками игры и способ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ствующих высокой надежности игровых действий.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Психологическая подготовка -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нравственных, воле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вых и тех психических качеств, которые адекватны специфике 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спортивной игры и содействуют формированию личности спорт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>сменов и высокой надежности соревновательной деятельности.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Теоретическая (интеллектуальная) подготовка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вооружение спортсменов специальными знаниями, повышающими эффектив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ность обучения спортивным играм, решение задач тренировочной и соревновательной деятельности.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Интегральная подготовка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 педагогический процесс, направлен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на интеграцию тренировочных воздействий технической, так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тической, психологической, интеллектуальной и физической под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готовки в целостный эффект игровой и соревновательной деятель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ности.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 подготовки -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взаимосвязанных элемен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тов, образующих целостное единство и ориентированных на дос</w:t>
      </w:r>
      <w:r w:rsidRPr="006710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тижение цели; комплекс мероприятий, направленных на подготов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 спортсменов, отвечающих модельным характеристикам сильней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ших спортсменов мира (в конкретной игре) и способных показы</w:t>
      </w:r>
      <w:r w:rsidRPr="006710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вать наивысшие спортивные достижения.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Тренировка -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системы подготовки спортсменов, педагогический процесс, направленный на обучение приемам игры, тактике и тактическим действиям, совершенствование технико-так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тического мастерства, развитие физических способностей, воспи</w:t>
      </w:r>
      <w:r w:rsidRPr="006710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психических, моральных и волевых качеств, освоение систе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знаний, создание условий для высоких спортивных достижений.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Тренировочная деятельность -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трене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спортсменов, коллектива специалистов по успешному достиже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нию целей тренировки.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Пассивная тактика </w:t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— это заранее предусмотренное предоставление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инициативы противнику для того, чтобы в нужный момент предпри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активные действия. Например, финишный «бросок» из-за спины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беге, велосипедном спорте, контратака в боксе, фехтовании, в фут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 и др.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Активная тактика </w:t>
      </w:r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— это навязывание сопернику действий, выгодных</w:t>
      </w:r>
      <w:proofErr w:type="gramStart"/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</w:t>
      </w:r>
      <w:proofErr w:type="gramEnd"/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ля себя. Например, бег с нерегулярно меняющейся скоростью, так на</w:t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зываемый рваный бег, резкие переходы от активного наступательного боя </w:t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боксе к </w:t>
      </w:r>
      <w:proofErr w:type="gramStart"/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замедленному</w:t>
      </w:r>
      <w:proofErr w:type="gramEnd"/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Частая смена технических приемов и комбинаций в футболе, гандболе; достижение высокого результата сразу же в первой попытке, заезде, заплыве — в прыжках в длину и в высоту, метаниях,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велоспорте, плавании и др.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14"/>
          <w:sz w:val="28"/>
          <w:szCs w:val="28"/>
          <w:lang w:eastAsia="ru-RU"/>
        </w:rPr>
        <w:t xml:space="preserve">Тактический план </w:t>
      </w:r>
      <w:r w:rsidRPr="0067108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— это программа основных действий отдельных спорт</w:t>
      </w:r>
      <w:r w:rsidRPr="0067108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сменов или команды. Он составляется в процессе подготовки к соревнова</w:t>
      </w:r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ниям и окончательно уточняется к моменту начала соревнований.</w:t>
      </w: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Тактический план имеет следующие разделы: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Главная задача, которая ставится перед спортсменом или командой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соревнованиях.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Общая форма тактической борьбы — активная, пассивная, комби</w:t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нированная.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Распределение сил на протяжении всего соревнования с учетом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соревнований.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Распределение сил в процессе каждого выступления (график скоро</w:t>
      </w: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сти прохождения дистанции, темп игры, боя, длительность и характер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разминки).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Возможные переключения </w:t>
      </w:r>
      <w:proofErr w:type="gramStart"/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 одного вида тактики к другому непос</w:t>
      </w:r>
      <w:r w:rsidRPr="0067108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редственно в процессе соревнования в связи с возможными изменениями</w:t>
      </w:r>
      <w:proofErr w:type="gramEnd"/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обстановки тактической борьбы.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Способы маскировки собственных намерений (действий).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Данные о противниках, слабые и сильные стороны в их подготовке.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Данные о местах соревнования, о погоде, о судействе предстоящих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и о зрителях.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Под </w:t>
      </w:r>
      <w:r w:rsidRPr="00671088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психологической подготовкой </w:t>
      </w:r>
      <w:r w:rsidRPr="0067108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следует понимать совокупность пси</w:t>
      </w:r>
      <w:r w:rsidRPr="0067108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холого-педагогических мероприятий и соответствующих условий спортив</w:t>
      </w:r>
      <w:r w:rsidRPr="006710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ной деятельности и жизни спортсменов, направленных на формирование</w:t>
      </w:r>
      <w:proofErr w:type="gramStart"/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</w:t>
      </w:r>
      <w:proofErr w:type="gramEnd"/>
      <w:r w:rsidRPr="006710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них таких психических функций, процессов, состояний и свойств лич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которые обеспечивают успешное решение задач тренировки и уча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стия в соревнованиях.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Структура тренировки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исходным компонентом структуры яв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ляется тренировочное задание, комплекс заданий составляет тре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нировочное занятие; два тренировочных занятия и более образуют малый цикл (микроцикл), несколько малых циклов образуют сред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ний цикл (</w:t>
      </w:r>
      <w:proofErr w:type="spellStart"/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мезоцикл</w:t>
      </w:r>
      <w:proofErr w:type="spellEnd"/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); средние циклы образуют годичный цикл (мак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роцикл), несколько годичных циклов образуют многолетний цикл.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Микроструктура </w:t>
      </w:r>
      <w:r w:rsidRPr="0067108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— </w:t>
      </w:r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это структура отдельно тренировочного занятия и </w:t>
      </w:r>
      <w:proofErr w:type="spellStart"/>
      <w:r w:rsidRPr="00671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хых</w:t>
      </w:r>
      <w:proofErr w:type="spellEnd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 (микроциклов), состоящих из нескольких заняти</w:t>
      </w:r>
      <w:proofErr w:type="gramStart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gramEnd"/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А.Р.-Л.П. Матвеев).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Мезоструктура</w:t>
      </w:r>
      <w:proofErr w:type="spellEnd"/>
      <w:r w:rsidRPr="00671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структура средних циклов тренировки (</w:t>
      </w:r>
      <w:proofErr w:type="spellStart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включающих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относительно законченный ряд микроцикло</w:t>
      </w:r>
      <w:proofErr w:type="gramStart"/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в(</w:t>
      </w:r>
      <w:proofErr w:type="gramEnd"/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А.Р.- Л.П. Матвеев). 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71088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Макроструктура </w:t>
      </w:r>
      <w:r w:rsidRPr="0067108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—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структур</w:t>
      </w:r>
      <w:r w:rsidRPr="00671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тренировочных циклов (микроциклов типа полугодичных, го</w:t>
      </w:r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дичных и многолетни</w:t>
      </w:r>
      <w:proofErr w:type="gramStart"/>
      <w:r w:rsidRPr="006710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gramEnd"/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А.Р. - Л.П. Матвеев).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Тренировочная нагрузка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составная часть (компонент) трени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ровки, отражает количественную меру воздействий на спортсме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нов в процессе тренировочных занятий. Величина нагрузки опре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деляется ее интенсивностью и объемом. </w:t>
      </w:r>
      <w:proofErr w:type="gramStart"/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Важное значение</w:t>
      </w:r>
      <w:proofErr w:type="gramEnd"/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имеет ха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рактер тренировочных средств (</w:t>
      </w:r>
      <w:proofErr w:type="spellStart"/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специализированность</w:t>
      </w:r>
      <w:proofErr w:type="spellEnd"/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ность, сложность). Выражается в академических часах.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Спортивные соревнования —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составная часть системы подготов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спортсменов в игровых видах; с одной стороны, они служат 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целью тренировки и критерием ее эффективности, с другой - яв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ляются эффективным средством специальной соревновательной подготовки.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</w:p>
    <w:p w:rsidR="00CE5A7C" w:rsidRDefault="00CE5A7C" w:rsidP="00671088">
      <w:pPr>
        <w:pStyle w:val="a3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Соревновательная деятельность </w:t>
      </w:r>
      <w:r w:rsidRPr="0067108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- совместная деятельность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спортсменов, тренеров и специалистов по эффективной реализации 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тренировочных эффектов в условиях официальных соревнований. По своему содержанию эта деятельность складывается из индиви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дуальных действий и взаимодействий партнеров по команде и про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тиводействий индивидуальным и коллективным действиям игроков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соперника.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Структура соревновательной деятельности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набор атакующих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оборонительных действий и операций, которые выполняют спорт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смены обеих команд в специфических условиях противоборства. Компоненты структуры органически связаны между собой, обра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зуя целостное единство соревновательной деятельности двух про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тивоборствующих команд.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Соревновательная нагрузка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объем соревновательной деятель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ности в определенный промежуток времени, выражается в количе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стве игр (календарных и контрольных).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Структура соревнований по спортивной игре </w:t>
      </w:r>
      <w:r w:rsidRPr="006710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- разнообразные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соревнований, упорядоченные иерархически по определенным </w:t>
      </w:r>
      <w:r w:rsidRPr="006710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признакам: масштабу, уровню мастерства и возрастному цензу.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Управление </w:t>
      </w:r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- процесс по обеспечению </w:t>
      </w:r>
      <w:proofErr w:type="gramStart"/>
      <w:r w:rsidRPr="006710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достижения цели системы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спортсменов</w:t>
      </w:r>
      <w:proofErr w:type="gramEnd"/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получения, передачи и перера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ботки информации, выработки и принятия решений. Выделяют уп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67108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равление подготовкой спортсменов, управление их тренировкой 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управление соревновательной деятельностью команды и отдель</w:t>
      </w:r>
      <w:r w:rsidRPr="00671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ных игроков.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7108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Планирование и контроль </w:t>
      </w:r>
      <w:r w:rsidRPr="00671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основные функции управления. </w:t>
      </w: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D0FF1" w:rsidRPr="00671088" w:rsidRDefault="007D0FF1" w:rsidP="00671088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</w:p>
    <w:sectPr w:rsidR="007D0FF1" w:rsidRPr="00671088" w:rsidSect="001E545E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485A4"/>
    <w:lvl w:ilvl="0">
      <w:numFmt w:val="bullet"/>
      <w:lvlText w:val="*"/>
      <w:lvlJc w:val="left"/>
    </w:lvl>
  </w:abstractNum>
  <w:abstractNum w:abstractNumId="1">
    <w:nsid w:val="02CF6B41"/>
    <w:multiLevelType w:val="singleLevel"/>
    <w:tmpl w:val="C64E19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3295EAF"/>
    <w:multiLevelType w:val="singleLevel"/>
    <w:tmpl w:val="3C12DAD4"/>
    <w:lvl w:ilvl="0">
      <w:start w:val="2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1C127E3"/>
    <w:multiLevelType w:val="hybridMultilevel"/>
    <w:tmpl w:val="CE307F7A"/>
    <w:lvl w:ilvl="0" w:tplc="098A2C5A">
      <w:numFmt w:val="bullet"/>
      <w:lvlText w:val=""/>
      <w:lvlJc w:val="left"/>
      <w:pPr>
        <w:tabs>
          <w:tab w:val="num" w:pos="1112"/>
        </w:tabs>
        <w:ind w:left="1112" w:hanging="6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3B493021"/>
    <w:multiLevelType w:val="singleLevel"/>
    <w:tmpl w:val="242AC8B2"/>
    <w:lvl w:ilvl="0">
      <w:start w:val="3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C472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57D8E"/>
    <w:multiLevelType w:val="singleLevel"/>
    <w:tmpl w:val="071877A2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4E9E4A14"/>
    <w:multiLevelType w:val="singleLevel"/>
    <w:tmpl w:val="53FE96E0"/>
    <w:lvl w:ilvl="0">
      <w:start w:val="3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54C0679"/>
    <w:multiLevelType w:val="singleLevel"/>
    <w:tmpl w:val="D660A90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5C724F73"/>
    <w:multiLevelType w:val="singleLevel"/>
    <w:tmpl w:val="C64E19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9"/>
  </w:num>
  <w:num w:numId="7">
    <w:abstractNumId w:val="9"/>
    <w:lvlOverride w:ilvl="0">
      <w:lvl w:ilvl="0">
        <w:start w:val="3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3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6"/>
    <w:lvlOverride w:ilvl="0">
      <w:lvl w:ilvl="0">
        <w:start w:val="1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7"/>
    <w:rsid w:val="001D7067"/>
    <w:rsid w:val="001E545E"/>
    <w:rsid w:val="003C5F5F"/>
    <w:rsid w:val="004E2569"/>
    <w:rsid w:val="00671088"/>
    <w:rsid w:val="007156CC"/>
    <w:rsid w:val="007D0FF1"/>
    <w:rsid w:val="00AC6C2B"/>
    <w:rsid w:val="00B318A9"/>
    <w:rsid w:val="00B36767"/>
    <w:rsid w:val="00CC57A5"/>
    <w:rsid w:val="00CE5A7C"/>
    <w:rsid w:val="00E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2011-07-07T07:42:00Z</dcterms:created>
  <dcterms:modified xsi:type="dcterms:W3CDTF">2013-12-06T05:15:00Z</dcterms:modified>
</cp:coreProperties>
</file>